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D0322" w14:textId="77777777" w:rsidR="00E420FC" w:rsidRPr="00557D32" w:rsidRDefault="00E420FC" w:rsidP="00E420FC">
      <w:pPr>
        <w:ind w:firstLine="0"/>
        <w:jc w:val="center"/>
        <w:rPr>
          <w:rFonts w:eastAsia="Calibri"/>
          <w:b/>
          <w:sz w:val="44"/>
          <w:szCs w:val="44"/>
        </w:rPr>
      </w:pPr>
      <w:r w:rsidRPr="00557D32">
        <w:rPr>
          <w:rFonts w:eastAsia="Calibri"/>
          <w:b/>
          <w:noProof/>
          <w:sz w:val="44"/>
          <w:szCs w:val="44"/>
          <w:lang w:bidi="ar-SA"/>
        </w:rPr>
        <w:drawing>
          <wp:inline distT="0" distB="0" distL="0" distR="0" wp14:anchorId="4C858B52" wp14:editId="3A3E967E">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6C4AA070" w14:textId="77777777" w:rsidR="002C3ABE" w:rsidRPr="00557D32" w:rsidRDefault="002C3ABE" w:rsidP="002C3ABE">
      <w:pPr>
        <w:ind w:firstLine="0"/>
        <w:jc w:val="center"/>
        <w:rPr>
          <w:rFonts w:eastAsia="Calibri"/>
          <w:b/>
          <w:sz w:val="44"/>
          <w:szCs w:val="44"/>
        </w:rPr>
      </w:pPr>
      <w:bookmarkStart w:id="0" w:name="_Hlk53435160"/>
    </w:p>
    <w:p w14:paraId="05F9D590" w14:textId="77777777" w:rsidR="002C3ABE" w:rsidRDefault="002C3ABE" w:rsidP="002C3ABE">
      <w:pPr>
        <w:ind w:firstLine="0"/>
        <w:jc w:val="center"/>
        <w:rPr>
          <w:rFonts w:eastAsia="Calibri"/>
          <w:b/>
          <w:sz w:val="44"/>
          <w:szCs w:val="44"/>
        </w:rPr>
      </w:pPr>
    </w:p>
    <w:p w14:paraId="5C82A5F1" w14:textId="77777777" w:rsidR="002C3ABE" w:rsidRDefault="002C3ABE" w:rsidP="002C3ABE">
      <w:pPr>
        <w:ind w:firstLine="0"/>
        <w:jc w:val="center"/>
        <w:rPr>
          <w:rFonts w:eastAsia="Calibri"/>
          <w:b/>
          <w:sz w:val="44"/>
          <w:szCs w:val="44"/>
        </w:rPr>
      </w:pPr>
    </w:p>
    <w:p w14:paraId="1B24E3F9" w14:textId="36791B1A" w:rsidR="002C3ABE" w:rsidRPr="00557D32" w:rsidRDefault="007A437F" w:rsidP="002C3ABE">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2C3ABE">
        <w:rPr>
          <w:rFonts w:eastAsia="Calibri"/>
          <w:b/>
          <w:sz w:val="48"/>
          <w:szCs w:val="44"/>
        </w:rPr>
        <w:t>С</w:t>
      </w:r>
      <w:r w:rsidR="002C3ABE" w:rsidRPr="00557D32">
        <w:rPr>
          <w:rFonts w:eastAsia="Calibri"/>
          <w:b/>
          <w:sz w:val="48"/>
          <w:szCs w:val="44"/>
        </w:rPr>
        <w:t>хем</w:t>
      </w:r>
      <w:r w:rsidR="002C3ABE">
        <w:rPr>
          <w:rFonts w:eastAsia="Calibri"/>
          <w:b/>
          <w:sz w:val="48"/>
          <w:szCs w:val="44"/>
        </w:rPr>
        <w:t>а</w:t>
      </w:r>
      <w:r w:rsidR="002C3ABE" w:rsidRPr="00557D32">
        <w:rPr>
          <w:rFonts w:eastAsia="Calibri"/>
          <w:b/>
          <w:sz w:val="48"/>
          <w:szCs w:val="44"/>
        </w:rPr>
        <w:t xml:space="preserve"> теплоснабжения </w:t>
      </w:r>
    </w:p>
    <w:p w14:paraId="714A7DA1" w14:textId="77777777" w:rsidR="002C3ABE" w:rsidRPr="00557D32" w:rsidRDefault="002C3ABE" w:rsidP="002C3ABE">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51C26FD7" w14:textId="0E71843A" w:rsidR="002C3ABE" w:rsidRDefault="006F7A8E" w:rsidP="002C3ABE">
      <w:pPr>
        <w:spacing w:line="276" w:lineRule="auto"/>
        <w:ind w:firstLine="0"/>
        <w:jc w:val="center"/>
        <w:rPr>
          <w:rFonts w:eastAsia="Calibri"/>
          <w:b/>
          <w:sz w:val="48"/>
          <w:szCs w:val="44"/>
        </w:rPr>
      </w:pPr>
      <w:r>
        <w:rPr>
          <w:rFonts w:eastAsia="Calibri"/>
          <w:b/>
          <w:sz w:val="48"/>
          <w:szCs w:val="44"/>
        </w:rPr>
        <w:t xml:space="preserve">«Городской округ </w:t>
      </w:r>
      <w:r w:rsidR="002C3ABE">
        <w:rPr>
          <w:rFonts w:eastAsia="Calibri"/>
          <w:b/>
          <w:sz w:val="48"/>
          <w:szCs w:val="44"/>
        </w:rPr>
        <w:t>«</w:t>
      </w:r>
      <w:r w:rsidR="002C3ABE" w:rsidRPr="00557D32">
        <w:rPr>
          <w:rFonts w:eastAsia="Calibri"/>
          <w:b/>
          <w:sz w:val="48"/>
          <w:szCs w:val="44"/>
        </w:rPr>
        <w:t>Город Глазов</w:t>
      </w:r>
      <w:r w:rsidR="002C3ABE">
        <w:rPr>
          <w:rFonts w:eastAsia="Calibri"/>
          <w:b/>
          <w:sz w:val="48"/>
          <w:szCs w:val="44"/>
        </w:rPr>
        <w:t>» Удмуртской Республики</w:t>
      </w:r>
      <w:r>
        <w:rPr>
          <w:rFonts w:eastAsia="Calibri"/>
          <w:b/>
          <w:sz w:val="48"/>
          <w:szCs w:val="44"/>
        </w:rPr>
        <w:t>»</w:t>
      </w:r>
    </w:p>
    <w:p w14:paraId="2B4969BE" w14:textId="77777777" w:rsidR="002C3ABE" w:rsidRDefault="002C3ABE" w:rsidP="002C3ABE">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3A6A614F" w14:textId="1C3EC82D" w:rsidR="002C3ABE" w:rsidRPr="00557D32" w:rsidRDefault="00535236" w:rsidP="002C3ABE">
      <w:pPr>
        <w:spacing w:line="276" w:lineRule="auto"/>
        <w:ind w:firstLine="0"/>
        <w:jc w:val="center"/>
        <w:rPr>
          <w:rFonts w:eastAsia="Calibri"/>
          <w:b/>
          <w:sz w:val="48"/>
          <w:szCs w:val="44"/>
        </w:rPr>
      </w:pPr>
      <w:r>
        <w:rPr>
          <w:rFonts w:eastAsia="Calibri"/>
          <w:b/>
          <w:sz w:val="48"/>
          <w:szCs w:val="44"/>
        </w:rPr>
        <w:t>(Актуализация на 202</w:t>
      </w:r>
      <w:r w:rsidR="00815973">
        <w:rPr>
          <w:rFonts w:eastAsia="Calibri"/>
          <w:b/>
          <w:sz w:val="48"/>
          <w:szCs w:val="44"/>
        </w:rPr>
        <w:t>6</w:t>
      </w:r>
      <w:r w:rsidR="002C3ABE">
        <w:rPr>
          <w:rFonts w:eastAsia="Calibri"/>
          <w:b/>
          <w:sz w:val="48"/>
          <w:szCs w:val="44"/>
        </w:rPr>
        <w:t xml:space="preserve"> год)</w:t>
      </w:r>
    </w:p>
    <w:p w14:paraId="1E23F1E3" w14:textId="77777777" w:rsidR="002C3ABE" w:rsidRDefault="002C3ABE" w:rsidP="002C3ABE">
      <w:pPr>
        <w:spacing w:line="276" w:lineRule="auto"/>
        <w:ind w:firstLine="0"/>
        <w:jc w:val="center"/>
        <w:rPr>
          <w:b/>
          <w:spacing w:val="-16"/>
          <w:kern w:val="28"/>
          <w:sz w:val="28"/>
          <w:szCs w:val="28"/>
        </w:rPr>
      </w:pPr>
    </w:p>
    <w:p w14:paraId="6403514D" w14:textId="77777777" w:rsidR="002C3ABE" w:rsidRPr="0048100E" w:rsidRDefault="002C3ABE" w:rsidP="002C3ABE">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6E52EDE2" w14:textId="77777777" w:rsidR="002C3ABE" w:rsidRDefault="002C3ABE" w:rsidP="002C3ABE">
      <w:pPr>
        <w:spacing w:line="276" w:lineRule="auto"/>
        <w:ind w:firstLine="0"/>
        <w:jc w:val="center"/>
        <w:rPr>
          <w:b/>
          <w:spacing w:val="-16"/>
          <w:kern w:val="28"/>
          <w:sz w:val="28"/>
          <w:szCs w:val="28"/>
        </w:rPr>
      </w:pPr>
    </w:p>
    <w:p w14:paraId="7E7CDB0D" w14:textId="77777777" w:rsidR="002C3ABE" w:rsidRDefault="002C3ABE" w:rsidP="002C3ABE">
      <w:pPr>
        <w:spacing w:line="276" w:lineRule="auto"/>
        <w:ind w:firstLine="0"/>
        <w:jc w:val="center"/>
        <w:rPr>
          <w:b/>
          <w:spacing w:val="-16"/>
          <w:kern w:val="28"/>
          <w:sz w:val="28"/>
          <w:szCs w:val="28"/>
        </w:rPr>
      </w:pPr>
    </w:p>
    <w:p w14:paraId="16EC8DEB" w14:textId="77777777" w:rsidR="002C3ABE" w:rsidRPr="00EC3024" w:rsidRDefault="002C3ABE" w:rsidP="002C3ABE">
      <w:pPr>
        <w:spacing w:line="276" w:lineRule="auto"/>
        <w:ind w:firstLine="0"/>
        <w:jc w:val="center"/>
        <w:rPr>
          <w:b/>
          <w:spacing w:val="-16"/>
          <w:kern w:val="28"/>
          <w:sz w:val="28"/>
          <w:szCs w:val="28"/>
        </w:rPr>
      </w:pPr>
    </w:p>
    <w:bookmarkEnd w:id="0"/>
    <w:bookmarkEnd w:id="2"/>
    <w:p w14:paraId="65E0367C" w14:textId="4F152010" w:rsidR="00381C26" w:rsidRPr="00E420FC" w:rsidRDefault="00B405A5" w:rsidP="00EC3024">
      <w:pPr>
        <w:spacing w:line="276" w:lineRule="auto"/>
        <w:ind w:firstLine="0"/>
        <w:jc w:val="center"/>
        <w:rPr>
          <w:b/>
          <w:spacing w:val="-16"/>
          <w:kern w:val="28"/>
          <w:sz w:val="28"/>
          <w:szCs w:val="28"/>
        </w:rPr>
      </w:pPr>
      <w:r w:rsidRPr="00E420FC">
        <w:rPr>
          <w:rFonts w:eastAsia="Calibri"/>
          <w:b/>
          <w:sz w:val="36"/>
          <w:szCs w:val="48"/>
        </w:rPr>
        <w:t>Глава 17. Замечания и предложения к проекту схемы теплоснабжения</w:t>
      </w:r>
    </w:p>
    <w:p w14:paraId="70713FA4" w14:textId="77777777" w:rsidR="00381C26" w:rsidRPr="00E420FC" w:rsidRDefault="00381C26" w:rsidP="00EC3024">
      <w:pPr>
        <w:spacing w:line="276" w:lineRule="auto"/>
        <w:ind w:firstLine="0"/>
        <w:jc w:val="center"/>
        <w:rPr>
          <w:b/>
          <w:spacing w:val="-16"/>
          <w:kern w:val="28"/>
          <w:sz w:val="28"/>
          <w:szCs w:val="28"/>
        </w:rPr>
      </w:pPr>
    </w:p>
    <w:p w14:paraId="43A36878" w14:textId="77777777" w:rsidR="00381C26" w:rsidRPr="00E420FC" w:rsidRDefault="00381C26" w:rsidP="00EC3024">
      <w:pPr>
        <w:spacing w:line="276" w:lineRule="auto"/>
        <w:ind w:firstLine="0"/>
        <w:jc w:val="center"/>
        <w:rPr>
          <w:b/>
          <w:spacing w:val="-16"/>
          <w:kern w:val="28"/>
          <w:sz w:val="28"/>
          <w:szCs w:val="28"/>
        </w:rPr>
      </w:pPr>
    </w:p>
    <w:p w14:paraId="608D76C9" w14:textId="633C61F6" w:rsidR="003D6574" w:rsidRPr="00E420FC" w:rsidRDefault="003D6574" w:rsidP="00381C26">
      <w:pPr>
        <w:autoSpaceDE/>
        <w:autoSpaceDN/>
        <w:spacing w:after="200"/>
        <w:jc w:val="center"/>
      </w:pPr>
      <w:r w:rsidRPr="00E420FC">
        <w:br w:type="page"/>
      </w:r>
    </w:p>
    <w:p w14:paraId="58AC07D3" w14:textId="77777777" w:rsidR="00A67C26" w:rsidRPr="00E420FC" w:rsidRDefault="00A67C26" w:rsidP="009708A7">
      <w:pPr>
        <w:pStyle w:val="a4"/>
        <w:jc w:val="center"/>
        <w:rPr>
          <w:sz w:val="24"/>
          <w:highlight w:val="yellow"/>
        </w:rPr>
        <w:sectPr w:rsidR="00A67C26" w:rsidRPr="00E420FC" w:rsidSect="00F8764F">
          <w:headerReference w:type="even" r:id="rId10"/>
          <w:headerReference w:type="default" r:id="rId11"/>
          <w:footerReference w:type="even" r:id="rId12"/>
          <w:footerReference w:type="default" r:id="rId13"/>
          <w:headerReference w:type="first" r:id="rId14"/>
          <w:footerReference w:type="first" r:id="rId15"/>
          <w:type w:val="continuous"/>
          <w:pgSz w:w="11910" w:h="16840"/>
          <w:pgMar w:top="1240" w:right="600" w:bottom="709" w:left="1480" w:header="720" w:footer="720" w:gutter="0"/>
          <w:cols w:space="720"/>
          <w:titlePg/>
          <w:docGrid w:linePitch="299"/>
        </w:sectPr>
      </w:pPr>
    </w:p>
    <w:p w14:paraId="61306DC9" w14:textId="77777777" w:rsidR="00227782" w:rsidRPr="00E420FC" w:rsidRDefault="00DE1DBB" w:rsidP="00227782">
      <w:pPr>
        <w:pStyle w:val="0"/>
        <w:outlineLvl w:val="9"/>
      </w:pPr>
      <w:bookmarkStart w:id="4" w:name="_Toc57365424"/>
      <w:bookmarkStart w:id="5" w:name="_Toc30074443"/>
      <w:r w:rsidRPr="00E420FC">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E3BB92F" w14:textId="528F5EB0" w:rsidR="00DE1DBB" w:rsidRPr="00E420FC" w:rsidRDefault="00DE1DBB" w:rsidP="00227782">
          <w:pPr>
            <w:pStyle w:val="0"/>
            <w:outlineLvl w:val="9"/>
            <w:rPr>
              <w:highlight w:val="yellow"/>
            </w:rPr>
          </w:pPr>
        </w:p>
        <w:p w14:paraId="24308C2B" w14:textId="77777777" w:rsidR="001D4D15" w:rsidRDefault="00DE1DBB">
          <w:pPr>
            <w:pStyle w:val="13"/>
            <w:tabs>
              <w:tab w:val="right" w:leader="dot" w:pos="9629"/>
            </w:tabs>
            <w:rPr>
              <w:rFonts w:asciiTheme="minorHAnsi" w:eastAsiaTheme="minorEastAsia" w:hAnsiTheme="minorHAnsi" w:cstheme="minorBidi"/>
              <w:b w:val="0"/>
              <w:bCs w:val="0"/>
              <w:noProof/>
              <w:sz w:val="22"/>
              <w:lang w:bidi="ar-SA"/>
            </w:rPr>
          </w:pPr>
          <w:r w:rsidRPr="00E420FC">
            <w:rPr>
              <w:highlight w:val="yellow"/>
            </w:rPr>
            <w:fldChar w:fldCharType="begin"/>
          </w:r>
          <w:r w:rsidRPr="00E420FC">
            <w:rPr>
              <w:highlight w:val="yellow"/>
            </w:rPr>
            <w:instrText xml:space="preserve"> TOC \o "1-3" \h \z \u </w:instrText>
          </w:r>
          <w:r w:rsidRPr="00E420FC">
            <w:rPr>
              <w:highlight w:val="yellow"/>
            </w:rPr>
            <w:fldChar w:fldCharType="separate"/>
          </w:r>
          <w:hyperlink w:anchor="_Toc57365424" w:history="1">
            <w:r w:rsidR="001D4D15" w:rsidRPr="00AA038B">
              <w:rPr>
                <w:rStyle w:val="ad"/>
                <w:noProof/>
              </w:rPr>
              <w:t>Содержание</w:t>
            </w:r>
            <w:r w:rsidR="001D4D15">
              <w:rPr>
                <w:noProof/>
                <w:webHidden/>
              </w:rPr>
              <w:tab/>
            </w:r>
            <w:r w:rsidR="001D4D15">
              <w:rPr>
                <w:noProof/>
                <w:webHidden/>
              </w:rPr>
              <w:fldChar w:fldCharType="begin"/>
            </w:r>
            <w:r w:rsidR="001D4D15">
              <w:rPr>
                <w:noProof/>
                <w:webHidden/>
              </w:rPr>
              <w:instrText xml:space="preserve"> PAGEREF _Toc57365424 \h </w:instrText>
            </w:r>
            <w:r w:rsidR="001D4D15">
              <w:rPr>
                <w:noProof/>
                <w:webHidden/>
              </w:rPr>
            </w:r>
            <w:r w:rsidR="001D4D15">
              <w:rPr>
                <w:noProof/>
                <w:webHidden/>
              </w:rPr>
              <w:fldChar w:fldCharType="separate"/>
            </w:r>
            <w:r w:rsidR="00D57D9B">
              <w:rPr>
                <w:noProof/>
                <w:webHidden/>
              </w:rPr>
              <w:t>2</w:t>
            </w:r>
            <w:r w:rsidR="001D4D15">
              <w:rPr>
                <w:noProof/>
                <w:webHidden/>
              </w:rPr>
              <w:fldChar w:fldCharType="end"/>
            </w:r>
          </w:hyperlink>
        </w:p>
        <w:p w14:paraId="757E0F1B" w14:textId="77777777" w:rsidR="001D4D15" w:rsidRDefault="007C561A">
          <w:pPr>
            <w:pStyle w:val="13"/>
            <w:tabs>
              <w:tab w:val="right" w:leader="dot" w:pos="9629"/>
            </w:tabs>
            <w:rPr>
              <w:rFonts w:asciiTheme="minorHAnsi" w:eastAsiaTheme="minorEastAsia" w:hAnsiTheme="minorHAnsi" w:cstheme="minorBidi"/>
              <w:b w:val="0"/>
              <w:bCs w:val="0"/>
              <w:noProof/>
              <w:sz w:val="22"/>
              <w:lang w:bidi="ar-SA"/>
            </w:rPr>
          </w:pPr>
          <w:hyperlink w:anchor="_Toc57365425" w:history="1">
            <w:r w:rsidR="001D4D15" w:rsidRPr="00AA038B">
              <w:rPr>
                <w:rStyle w:val="ad"/>
                <w:noProof/>
              </w:rPr>
              <w:t>Определения</w:t>
            </w:r>
            <w:r w:rsidR="001D4D15">
              <w:rPr>
                <w:noProof/>
                <w:webHidden/>
              </w:rPr>
              <w:tab/>
            </w:r>
            <w:r w:rsidR="001D4D15">
              <w:rPr>
                <w:noProof/>
                <w:webHidden/>
              </w:rPr>
              <w:fldChar w:fldCharType="begin"/>
            </w:r>
            <w:r w:rsidR="001D4D15">
              <w:rPr>
                <w:noProof/>
                <w:webHidden/>
              </w:rPr>
              <w:instrText xml:space="preserve"> PAGEREF _Toc57365425 \h </w:instrText>
            </w:r>
            <w:r w:rsidR="001D4D15">
              <w:rPr>
                <w:noProof/>
                <w:webHidden/>
              </w:rPr>
            </w:r>
            <w:r w:rsidR="001D4D15">
              <w:rPr>
                <w:noProof/>
                <w:webHidden/>
              </w:rPr>
              <w:fldChar w:fldCharType="separate"/>
            </w:r>
            <w:r w:rsidR="00D57D9B">
              <w:rPr>
                <w:noProof/>
                <w:webHidden/>
              </w:rPr>
              <w:t>3</w:t>
            </w:r>
            <w:r w:rsidR="001D4D15">
              <w:rPr>
                <w:noProof/>
                <w:webHidden/>
              </w:rPr>
              <w:fldChar w:fldCharType="end"/>
            </w:r>
          </w:hyperlink>
        </w:p>
        <w:p w14:paraId="00167593" w14:textId="77777777" w:rsidR="001D4D15" w:rsidRDefault="007C561A">
          <w:pPr>
            <w:pStyle w:val="13"/>
            <w:tabs>
              <w:tab w:val="right" w:leader="dot" w:pos="9629"/>
            </w:tabs>
            <w:rPr>
              <w:rFonts w:asciiTheme="minorHAnsi" w:eastAsiaTheme="minorEastAsia" w:hAnsiTheme="minorHAnsi" w:cstheme="minorBidi"/>
              <w:b w:val="0"/>
              <w:bCs w:val="0"/>
              <w:noProof/>
              <w:sz w:val="22"/>
              <w:lang w:bidi="ar-SA"/>
            </w:rPr>
          </w:pPr>
          <w:hyperlink w:anchor="_Toc57365426" w:history="1">
            <w:r w:rsidR="001D4D15" w:rsidRPr="00AA038B">
              <w:rPr>
                <w:rStyle w:val="ad"/>
                <w:noProof/>
              </w:rPr>
              <w:t>Перечень принятых обозначений</w:t>
            </w:r>
            <w:r w:rsidR="001D4D15">
              <w:rPr>
                <w:noProof/>
                <w:webHidden/>
              </w:rPr>
              <w:tab/>
            </w:r>
            <w:r w:rsidR="001D4D15">
              <w:rPr>
                <w:noProof/>
                <w:webHidden/>
              </w:rPr>
              <w:fldChar w:fldCharType="begin"/>
            </w:r>
            <w:r w:rsidR="001D4D15">
              <w:rPr>
                <w:noProof/>
                <w:webHidden/>
              </w:rPr>
              <w:instrText xml:space="preserve"> PAGEREF _Toc57365426 \h </w:instrText>
            </w:r>
            <w:r w:rsidR="001D4D15">
              <w:rPr>
                <w:noProof/>
                <w:webHidden/>
              </w:rPr>
            </w:r>
            <w:r w:rsidR="001D4D15">
              <w:rPr>
                <w:noProof/>
                <w:webHidden/>
              </w:rPr>
              <w:fldChar w:fldCharType="separate"/>
            </w:r>
            <w:r w:rsidR="00D57D9B">
              <w:rPr>
                <w:noProof/>
                <w:webHidden/>
              </w:rPr>
              <w:t>6</w:t>
            </w:r>
            <w:r w:rsidR="001D4D15">
              <w:rPr>
                <w:noProof/>
                <w:webHidden/>
              </w:rPr>
              <w:fldChar w:fldCharType="end"/>
            </w:r>
          </w:hyperlink>
        </w:p>
        <w:p w14:paraId="78A93821" w14:textId="77777777" w:rsidR="001D4D15" w:rsidRDefault="007C561A">
          <w:pPr>
            <w:pStyle w:val="13"/>
            <w:tabs>
              <w:tab w:val="right" w:leader="dot" w:pos="9629"/>
            </w:tabs>
            <w:rPr>
              <w:rFonts w:asciiTheme="minorHAnsi" w:eastAsiaTheme="minorEastAsia" w:hAnsiTheme="minorHAnsi" w:cstheme="minorBidi"/>
              <w:b w:val="0"/>
              <w:bCs w:val="0"/>
              <w:noProof/>
              <w:sz w:val="22"/>
              <w:lang w:bidi="ar-SA"/>
            </w:rPr>
          </w:pPr>
          <w:hyperlink w:anchor="_Toc57365427" w:history="1">
            <w:r w:rsidR="001D4D15" w:rsidRPr="00AA038B">
              <w:rPr>
                <w:rStyle w:val="ad"/>
                <w:noProof/>
              </w:rPr>
              <w:t>Введение</w:t>
            </w:r>
            <w:r w:rsidR="001D4D15">
              <w:rPr>
                <w:noProof/>
                <w:webHidden/>
              </w:rPr>
              <w:tab/>
            </w:r>
            <w:r w:rsidR="001D4D15">
              <w:rPr>
                <w:noProof/>
                <w:webHidden/>
              </w:rPr>
              <w:fldChar w:fldCharType="begin"/>
            </w:r>
            <w:r w:rsidR="001D4D15">
              <w:rPr>
                <w:noProof/>
                <w:webHidden/>
              </w:rPr>
              <w:instrText xml:space="preserve"> PAGEREF _Toc57365427 \h </w:instrText>
            </w:r>
            <w:r w:rsidR="001D4D15">
              <w:rPr>
                <w:noProof/>
                <w:webHidden/>
              </w:rPr>
            </w:r>
            <w:r w:rsidR="001D4D15">
              <w:rPr>
                <w:noProof/>
                <w:webHidden/>
              </w:rPr>
              <w:fldChar w:fldCharType="separate"/>
            </w:r>
            <w:r w:rsidR="00D57D9B">
              <w:rPr>
                <w:noProof/>
                <w:webHidden/>
              </w:rPr>
              <w:t>7</w:t>
            </w:r>
            <w:r w:rsidR="001D4D15">
              <w:rPr>
                <w:noProof/>
                <w:webHidden/>
              </w:rPr>
              <w:fldChar w:fldCharType="end"/>
            </w:r>
          </w:hyperlink>
        </w:p>
        <w:p w14:paraId="0EDB3EE2" w14:textId="77777777" w:rsidR="001D4D15" w:rsidRDefault="007C561A">
          <w:pPr>
            <w:pStyle w:val="13"/>
            <w:tabs>
              <w:tab w:val="right" w:leader="dot" w:pos="9629"/>
            </w:tabs>
            <w:rPr>
              <w:rFonts w:asciiTheme="minorHAnsi" w:eastAsiaTheme="minorEastAsia" w:hAnsiTheme="minorHAnsi" w:cstheme="minorBidi"/>
              <w:b w:val="0"/>
              <w:bCs w:val="0"/>
              <w:noProof/>
              <w:sz w:val="22"/>
              <w:lang w:bidi="ar-SA"/>
            </w:rPr>
          </w:pPr>
          <w:hyperlink w:anchor="_Toc57365428" w:history="1">
            <w:r w:rsidR="001D4D15" w:rsidRPr="00AA038B">
              <w:rPr>
                <w:rStyle w:val="ad"/>
                <w:noProof/>
              </w:rPr>
              <w:t>17. ГЛАВА 17. ЗАМЕЧАНИЯ И ПРЕДЛОЖЕНИЯ К ПРОЕКТУ СХЕМЫ ТЕПЛОСНАБЖЕНИЯ</w:t>
            </w:r>
            <w:r w:rsidR="001D4D15">
              <w:rPr>
                <w:noProof/>
                <w:webHidden/>
              </w:rPr>
              <w:tab/>
            </w:r>
            <w:r w:rsidR="001D4D15">
              <w:rPr>
                <w:noProof/>
                <w:webHidden/>
              </w:rPr>
              <w:fldChar w:fldCharType="begin"/>
            </w:r>
            <w:r w:rsidR="001D4D15">
              <w:rPr>
                <w:noProof/>
                <w:webHidden/>
              </w:rPr>
              <w:instrText xml:space="preserve"> PAGEREF _Toc57365428 \h </w:instrText>
            </w:r>
            <w:r w:rsidR="001D4D15">
              <w:rPr>
                <w:noProof/>
                <w:webHidden/>
              </w:rPr>
            </w:r>
            <w:r w:rsidR="001D4D15">
              <w:rPr>
                <w:noProof/>
                <w:webHidden/>
              </w:rPr>
              <w:fldChar w:fldCharType="separate"/>
            </w:r>
            <w:r w:rsidR="00D57D9B">
              <w:rPr>
                <w:noProof/>
                <w:webHidden/>
              </w:rPr>
              <w:t>8</w:t>
            </w:r>
            <w:r w:rsidR="001D4D15">
              <w:rPr>
                <w:noProof/>
                <w:webHidden/>
              </w:rPr>
              <w:fldChar w:fldCharType="end"/>
            </w:r>
          </w:hyperlink>
        </w:p>
        <w:p w14:paraId="0C080CA4" w14:textId="77777777" w:rsidR="001D4D15" w:rsidRDefault="007C561A">
          <w:pPr>
            <w:pStyle w:val="23"/>
            <w:tabs>
              <w:tab w:val="right" w:leader="dot" w:pos="9629"/>
            </w:tabs>
            <w:rPr>
              <w:rFonts w:asciiTheme="minorHAnsi" w:eastAsiaTheme="minorEastAsia" w:hAnsiTheme="minorHAnsi" w:cstheme="minorBidi"/>
              <w:noProof/>
              <w:sz w:val="22"/>
              <w:lang w:bidi="ar-SA"/>
            </w:rPr>
          </w:pPr>
          <w:hyperlink w:anchor="_Toc57365429" w:history="1">
            <w:r w:rsidR="001D4D15" w:rsidRPr="00AA038B">
              <w:rPr>
                <w:rStyle w:val="ad"/>
                <w:noProof/>
              </w:rPr>
              <w:t>17.1. Перечень всех замечаний и предложений, поступивших при разработке, утверждении и актуализации схемы теплоснабжения</w:t>
            </w:r>
            <w:r w:rsidR="001D4D15">
              <w:rPr>
                <w:noProof/>
                <w:webHidden/>
              </w:rPr>
              <w:tab/>
            </w:r>
            <w:r w:rsidR="001D4D15">
              <w:rPr>
                <w:noProof/>
                <w:webHidden/>
              </w:rPr>
              <w:fldChar w:fldCharType="begin"/>
            </w:r>
            <w:r w:rsidR="001D4D15">
              <w:rPr>
                <w:noProof/>
                <w:webHidden/>
              </w:rPr>
              <w:instrText xml:space="preserve"> PAGEREF _Toc57365429 \h </w:instrText>
            </w:r>
            <w:r w:rsidR="001D4D15">
              <w:rPr>
                <w:noProof/>
                <w:webHidden/>
              </w:rPr>
            </w:r>
            <w:r w:rsidR="001D4D15">
              <w:rPr>
                <w:noProof/>
                <w:webHidden/>
              </w:rPr>
              <w:fldChar w:fldCharType="separate"/>
            </w:r>
            <w:r w:rsidR="00D57D9B">
              <w:rPr>
                <w:noProof/>
                <w:webHidden/>
              </w:rPr>
              <w:t>8</w:t>
            </w:r>
            <w:r w:rsidR="001D4D15">
              <w:rPr>
                <w:noProof/>
                <w:webHidden/>
              </w:rPr>
              <w:fldChar w:fldCharType="end"/>
            </w:r>
          </w:hyperlink>
        </w:p>
        <w:p w14:paraId="2BD9AD52" w14:textId="6D3071AA" w:rsidR="001D4D15" w:rsidRDefault="007C561A">
          <w:pPr>
            <w:pStyle w:val="23"/>
            <w:tabs>
              <w:tab w:val="right" w:leader="dot" w:pos="9629"/>
            </w:tabs>
            <w:rPr>
              <w:rFonts w:asciiTheme="minorHAnsi" w:eastAsiaTheme="minorEastAsia" w:hAnsiTheme="minorHAnsi" w:cstheme="minorBidi"/>
              <w:noProof/>
              <w:sz w:val="22"/>
              <w:lang w:bidi="ar-SA"/>
            </w:rPr>
          </w:pPr>
          <w:hyperlink w:anchor="_Toc57365430" w:history="1">
            <w:r w:rsidR="001D4D15" w:rsidRPr="00AA038B">
              <w:rPr>
                <w:rStyle w:val="ad"/>
                <w:noProof/>
              </w:rPr>
              <w:t>17.2. Ответы разработчиков проекта схемы теплоснабжения на замечания и предложения</w:t>
            </w:r>
            <w:r w:rsidR="001D4D15">
              <w:rPr>
                <w:noProof/>
                <w:webHidden/>
              </w:rPr>
              <w:tab/>
            </w:r>
            <w:r w:rsidR="00DB2EA2">
              <w:rPr>
                <w:noProof/>
                <w:webHidden/>
              </w:rPr>
              <w:t>1</w:t>
            </w:r>
            <w:r w:rsidR="00523DA9">
              <w:rPr>
                <w:noProof/>
                <w:webHidden/>
              </w:rPr>
              <w:t>9</w:t>
            </w:r>
          </w:hyperlink>
        </w:p>
        <w:p w14:paraId="543C30FE" w14:textId="220B7A14" w:rsidR="00DE1DBB" w:rsidRPr="00E420FC" w:rsidRDefault="007C561A" w:rsidP="000F7D4E">
          <w:pPr>
            <w:pStyle w:val="23"/>
            <w:tabs>
              <w:tab w:val="right" w:leader="dot" w:pos="9629"/>
            </w:tabs>
            <w:rPr>
              <w:highlight w:val="yellow"/>
            </w:rPr>
          </w:pPr>
          <w:hyperlink w:anchor="_Toc57365431" w:history="1">
            <w:r w:rsidR="001D4D15" w:rsidRPr="00AA038B">
              <w:rPr>
                <w:rStyle w:val="ad"/>
                <w:noProof/>
              </w:rPr>
              <w:t>17.3. Перечень учтенных замечаний и предложений, поступивших при разработке, утверждении и актуализации схемы теплоснабжения и главы обосновывающих материалов к схеме теплоснабжения</w:t>
            </w:r>
            <w:r w:rsidR="001D4D15">
              <w:rPr>
                <w:noProof/>
                <w:webHidden/>
              </w:rPr>
              <w:tab/>
            </w:r>
          </w:hyperlink>
          <w:r w:rsidR="00DE1DBB" w:rsidRPr="00E420FC">
            <w:rPr>
              <w:b/>
              <w:bCs/>
              <w:highlight w:val="yellow"/>
            </w:rPr>
            <w:fldChar w:fldCharType="end"/>
          </w:r>
          <w:r w:rsidR="00DB2EA2" w:rsidRPr="00DB2EA2">
            <w:rPr>
              <w:bCs/>
            </w:rPr>
            <w:t>20</w:t>
          </w:r>
        </w:p>
      </w:sdtContent>
    </w:sdt>
    <w:p w14:paraId="1016B665" w14:textId="77777777" w:rsidR="00DE1DBB" w:rsidRPr="00E420FC" w:rsidRDefault="00DE1DBB" w:rsidP="00DE1DBB"/>
    <w:p w14:paraId="01BD3242" w14:textId="7F558D32" w:rsidR="00DE1DBB" w:rsidRPr="00E420FC" w:rsidRDefault="00DE1DBB">
      <w:pPr>
        <w:widowControl w:val="0"/>
        <w:spacing w:line="240" w:lineRule="auto"/>
        <w:ind w:firstLine="0"/>
        <w:jc w:val="left"/>
        <w:rPr>
          <w:b/>
          <w:bCs/>
          <w:szCs w:val="26"/>
        </w:rPr>
      </w:pPr>
      <w:r w:rsidRPr="00E420FC">
        <w:br w:type="page"/>
      </w:r>
    </w:p>
    <w:p w14:paraId="208FAE4F" w14:textId="1DBBC057" w:rsidR="008B282F" w:rsidRPr="00E420FC" w:rsidRDefault="008B282F" w:rsidP="00DE1DBB">
      <w:pPr>
        <w:pStyle w:val="0"/>
      </w:pPr>
      <w:bookmarkStart w:id="6" w:name="_Toc57365425"/>
      <w:r w:rsidRPr="00E420FC">
        <w:lastRenderedPageBreak/>
        <w:t>Определения</w:t>
      </w:r>
      <w:bookmarkEnd w:id="6"/>
    </w:p>
    <w:p w14:paraId="46CE7956" w14:textId="4C211399" w:rsidR="008B282F" w:rsidRPr="00E420FC" w:rsidRDefault="008B282F" w:rsidP="008B282F">
      <w:r w:rsidRPr="00E420FC">
        <w:t>В настоящей работе применяются следующие термины с соответствующими определениями:</w:t>
      </w:r>
    </w:p>
    <w:p w14:paraId="2BF9B2D8" w14:textId="4A226919" w:rsidR="008B282F" w:rsidRPr="00E420FC" w:rsidRDefault="008B282F" w:rsidP="008B282F">
      <w:pPr>
        <w:pStyle w:val="af4"/>
      </w:pPr>
      <w:r w:rsidRPr="00E420FC">
        <w:t xml:space="preserve">Таблица </w:t>
      </w:r>
      <w:r w:rsidRPr="00E420FC">
        <w:fldChar w:fldCharType="begin"/>
      </w:r>
      <w:r w:rsidRPr="00E420FC">
        <w:instrText xml:space="preserve"> SEQ Таблица \* ARABIC </w:instrText>
      </w:r>
      <w:r w:rsidRPr="00E420FC">
        <w:fldChar w:fldCharType="separate"/>
      </w:r>
      <w:r w:rsidR="00D57D9B">
        <w:rPr>
          <w:noProof/>
        </w:rPr>
        <w:t>1</w:t>
      </w:r>
      <w:r w:rsidRPr="00E420FC">
        <w:fldChar w:fldCharType="end"/>
      </w:r>
      <w:r w:rsidRPr="00E420FC">
        <w:t>. Термины и определения</w:t>
      </w:r>
    </w:p>
    <w:tbl>
      <w:tblPr>
        <w:tblW w:w="5000" w:type="pct"/>
        <w:tblLook w:val="04A0" w:firstRow="1" w:lastRow="0" w:firstColumn="1" w:lastColumn="0" w:noHBand="0" w:noVBand="1"/>
      </w:tblPr>
      <w:tblGrid>
        <w:gridCol w:w="2759"/>
        <w:gridCol w:w="7096"/>
      </w:tblGrid>
      <w:tr w:rsidR="001D71E6" w:rsidRPr="00E420FC"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E420FC" w:rsidRDefault="001D71E6" w:rsidP="001D71E6">
            <w:pPr>
              <w:autoSpaceDE/>
              <w:autoSpaceDN/>
              <w:spacing w:line="240" w:lineRule="auto"/>
              <w:ind w:firstLine="0"/>
              <w:jc w:val="center"/>
              <w:rPr>
                <w:b/>
                <w:bCs/>
                <w:color w:val="000000"/>
                <w:sz w:val="22"/>
                <w:lang w:bidi="ar-SA"/>
              </w:rPr>
            </w:pPr>
            <w:r w:rsidRPr="00E420FC">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E420FC" w:rsidRDefault="001D71E6" w:rsidP="001D71E6">
            <w:pPr>
              <w:autoSpaceDE/>
              <w:autoSpaceDN/>
              <w:spacing w:line="240" w:lineRule="auto"/>
              <w:ind w:firstLine="0"/>
              <w:jc w:val="center"/>
              <w:rPr>
                <w:b/>
                <w:bCs/>
                <w:color w:val="000000"/>
                <w:sz w:val="22"/>
                <w:lang w:bidi="ar-SA"/>
              </w:rPr>
            </w:pPr>
            <w:r w:rsidRPr="00E420FC">
              <w:rPr>
                <w:b/>
                <w:bCs/>
                <w:color w:val="000000"/>
                <w:sz w:val="22"/>
                <w:lang w:bidi="ar-SA"/>
              </w:rPr>
              <w:t>Определения</w:t>
            </w:r>
          </w:p>
        </w:tc>
      </w:tr>
      <w:tr w:rsidR="001D71E6" w:rsidRPr="00E420FC"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E420FC"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Совокупность источников тепловой энергии и теплопотребляющих установок, технологически соединенных тепловыми сетями</w:t>
            </w:r>
          </w:p>
        </w:tc>
      </w:tr>
      <w:tr w:rsidR="001D71E6" w:rsidRPr="00E420FC"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Устройство, предназначенное для производства тепловой энергии</w:t>
            </w:r>
          </w:p>
        </w:tc>
      </w:tr>
      <w:tr w:rsidR="001D71E6" w:rsidRPr="00E420FC"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tc>
      </w:tr>
      <w:tr w:rsidR="001D71E6" w:rsidRPr="00E420FC"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Тепловая мощность (далее</w:t>
            </w:r>
            <w:r w:rsidR="00503D4E" w:rsidRPr="00E420FC">
              <w:rPr>
                <w:color w:val="000000"/>
                <w:sz w:val="22"/>
                <w:lang w:bidi="ar-SA"/>
              </w:rPr>
              <w:t> — </w:t>
            </w:r>
            <w:r w:rsidRPr="00E420FC">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E420FC"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E420FC"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tc>
      </w:tr>
      <w:tr w:rsidR="001D71E6" w:rsidRPr="00E420FC"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 xml:space="preserve">Теплопотребляющая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E420FC"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1D71E6" w:rsidRPr="00E420FC"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 xml:space="preserve">Теплосетевая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E420FC"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E420FC" w:rsidRDefault="001D71E6" w:rsidP="001D71E6">
            <w:pPr>
              <w:spacing w:line="240" w:lineRule="auto"/>
              <w:ind w:firstLine="0"/>
              <w:jc w:val="left"/>
              <w:rPr>
                <w:color w:val="000000"/>
                <w:sz w:val="22"/>
                <w:lang w:bidi="ar-SA"/>
              </w:rPr>
            </w:pPr>
            <w:r w:rsidRPr="00E420FC">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E420FC"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E420FC"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E420FC"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1D71E6" w:rsidRPr="00E420FC"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E420FC"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Теплосетевые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tc>
      </w:tr>
      <w:tr w:rsidR="001D71E6" w:rsidRPr="00E420FC"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E420FC"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E420FC"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E420FC"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E420FC"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E420FC"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E420FC"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E420FC"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Сумма произведений значений наружных диаметров трубопроводов отдельных участков тепловой сети и длины этих участков</w:t>
            </w:r>
          </w:p>
        </w:tc>
      </w:tr>
      <w:tr w:rsidR="001D71E6" w:rsidRPr="00E420FC"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E420FC" w14:paraId="6B91818B" w14:textId="77777777" w:rsidTr="00B85332">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E420FC" w:rsidRDefault="001D71E6" w:rsidP="001D71E6">
            <w:pPr>
              <w:autoSpaceDE/>
              <w:autoSpaceDN/>
              <w:spacing w:line="240" w:lineRule="auto"/>
              <w:ind w:firstLine="0"/>
              <w:jc w:val="left"/>
              <w:rPr>
                <w:color w:val="000000"/>
                <w:sz w:val="22"/>
                <w:lang w:bidi="ar-SA"/>
              </w:rPr>
            </w:pPr>
            <w:r w:rsidRPr="00E420FC">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tc>
      </w:tr>
      <w:tr w:rsidR="00B85332" w:rsidRPr="00E420FC" w14:paraId="7F4CBAB6" w14:textId="77777777" w:rsidTr="00B85332">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584927A6" w14:textId="51DBAFD2" w:rsidR="00B85332" w:rsidRPr="00B85332" w:rsidRDefault="00B85332" w:rsidP="001D71E6">
            <w:pPr>
              <w:autoSpaceDE/>
              <w:autoSpaceDN/>
              <w:spacing w:line="240" w:lineRule="auto"/>
              <w:ind w:firstLine="0"/>
              <w:jc w:val="left"/>
              <w:rPr>
                <w:rFonts w:eastAsia="Arial"/>
                <w:color w:val="000000"/>
                <w:sz w:val="22"/>
                <w:lang w:eastAsia="ar-SA" w:bidi="ar-SA"/>
              </w:rPr>
            </w:pPr>
            <w:r w:rsidRPr="00B85332">
              <w:rPr>
                <w:rFonts w:eastAsia="Arial"/>
                <w:color w:val="000000"/>
                <w:sz w:val="22"/>
                <w:lang w:eastAsia="ar-SA" w:bidi="ar-SA"/>
              </w:rPr>
              <w:t>Тепловая энергия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0982F063" w14:textId="3E19F840" w:rsidR="00B85332" w:rsidRPr="00E420FC" w:rsidRDefault="00B85332" w:rsidP="001D71E6">
            <w:pPr>
              <w:autoSpaceDE/>
              <w:autoSpaceDN/>
              <w:spacing w:line="240" w:lineRule="auto"/>
              <w:ind w:firstLine="0"/>
              <w:jc w:val="left"/>
              <w:rPr>
                <w:rFonts w:eastAsia="Arial"/>
                <w:color w:val="000000"/>
                <w:sz w:val="22"/>
                <w:lang w:eastAsia="ar-SA" w:bidi="ar-SA"/>
              </w:rPr>
            </w:pPr>
            <w:r w:rsidRPr="00B85332">
              <w:rPr>
                <w:rFonts w:eastAsia="Arial"/>
                <w:color w:val="000000"/>
                <w:sz w:val="22"/>
                <w:lang w:eastAsia="ar-SA" w:bidi="ar-SA"/>
              </w:rPr>
              <w:t>Энергетический ресурс, при потреблении которого изменяются термодинамические параметры теплоносителей (температура теплоносителя, давление).</w:t>
            </w:r>
          </w:p>
        </w:tc>
      </w:tr>
      <w:tr w:rsidR="00B85332" w:rsidRPr="00E420FC" w14:paraId="3F5A6503" w14:textId="77777777" w:rsidTr="00B85332">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7E66BD4F" w14:textId="20C988A9" w:rsidR="00B85332" w:rsidRPr="00B85332" w:rsidRDefault="00B85332" w:rsidP="001D71E6">
            <w:pPr>
              <w:autoSpaceDE/>
              <w:autoSpaceDN/>
              <w:spacing w:line="240" w:lineRule="auto"/>
              <w:ind w:firstLine="0"/>
              <w:jc w:val="left"/>
              <w:rPr>
                <w:rFonts w:eastAsia="Arial"/>
                <w:color w:val="000000"/>
                <w:sz w:val="22"/>
                <w:lang w:eastAsia="ar-SA" w:bidi="ar-SA"/>
              </w:rPr>
            </w:pPr>
            <w:r w:rsidRPr="00B85332">
              <w:rPr>
                <w:rFonts w:eastAsia="Arial"/>
                <w:color w:val="000000"/>
                <w:sz w:val="22"/>
                <w:lang w:eastAsia="ar-SA" w:bidi="ar-SA"/>
              </w:rPr>
              <w:t>Комбинированная выработка электрической и тепловой энергии</w:t>
            </w:r>
          </w:p>
        </w:tc>
        <w:tc>
          <w:tcPr>
            <w:tcW w:w="3600" w:type="pct"/>
            <w:tcBorders>
              <w:top w:val="single" w:sz="4" w:space="0" w:color="auto"/>
              <w:left w:val="nil"/>
              <w:bottom w:val="single" w:sz="4" w:space="0" w:color="auto"/>
              <w:right w:val="single" w:sz="4" w:space="0" w:color="auto"/>
            </w:tcBorders>
            <w:shd w:val="clear" w:color="auto" w:fill="auto"/>
            <w:vAlign w:val="center"/>
          </w:tcPr>
          <w:p w14:paraId="467987C5" w14:textId="69BD3248" w:rsidR="00B85332" w:rsidRPr="00E420FC" w:rsidRDefault="00B85332" w:rsidP="001D71E6">
            <w:pPr>
              <w:autoSpaceDE/>
              <w:autoSpaceDN/>
              <w:spacing w:line="240" w:lineRule="auto"/>
              <w:ind w:firstLine="0"/>
              <w:jc w:val="left"/>
              <w:rPr>
                <w:rFonts w:eastAsia="Arial"/>
                <w:color w:val="000000"/>
                <w:sz w:val="22"/>
                <w:lang w:eastAsia="ar-SA" w:bidi="ar-SA"/>
              </w:rPr>
            </w:pPr>
            <w:r w:rsidRPr="00B85332">
              <w:rPr>
                <w:rFonts w:eastAsia="Arial"/>
                <w:color w:val="000000"/>
                <w:sz w:val="22"/>
                <w:lang w:eastAsia="ar-SA" w:bidi="ar-SA"/>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B85332" w:rsidRPr="00E420FC" w14:paraId="6613CC07" w14:textId="77777777" w:rsidTr="00B85332">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78A1CDF1" w14:textId="6D570ADF" w:rsidR="00B85332" w:rsidRPr="00B85332" w:rsidRDefault="00B85332" w:rsidP="001D71E6">
            <w:pPr>
              <w:autoSpaceDE/>
              <w:autoSpaceDN/>
              <w:spacing w:line="240" w:lineRule="auto"/>
              <w:ind w:firstLine="0"/>
              <w:jc w:val="left"/>
              <w:rPr>
                <w:rFonts w:eastAsia="Arial"/>
                <w:color w:val="000000"/>
                <w:sz w:val="22"/>
                <w:lang w:eastAsia="ar-SA" w:bidi="ar-SA"/>
              </w:rPr>
            </w:pPr>
            <w:r w:rsidRPr="00B85332">
              <w:rPr>
                <w:rFonts w:eastAsia="Arial"/>
                <w:color w:val="000000"/>
                <w:sz w:val="22"/>
                <w:lang w:eastAsia="ar-SA" w:bidi="ar-SA"/>
              </w:rPr>
              <w:t>Инвестиционная программа организации, осуществляющей регулируемые виды деятельности в свете теплоснабжения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72669FF7" w14:textId="3B09B882" w:rsidR="00B85332" w:rsidRPr="00E420FC" w:rsidRDefault="00B85332" w:rsidP="001D71E6">
            <w:pPr>
              <w:autoSpaceDE/>
              <w:autoSpaceDN/>
              <w:spacing w:line="240" w:lineRule="auto"/>
              <w:ind w:firstLine="0"/>
              <w:jc w:val="left"/>
              <w:rPr>
                <w:rFonts w:eastAsia="Arial"/>
                <w:color w:val="000000"/>
                <w:sz w:val="22"/>
                <w:lang w:eastAsia="ar-SA" w:bidi="ar-SA"/>
              </w:rPr>
            </w:pPr>
            <w:r w:rsidRPr="00B85332">
              <w:rPr>
                <w:rFonts w:eastAsia="Arial"/>
                <w:color w:val="000000"/>
                <w:sz w:val="22"/>
                <w:lang w:eastAsia="ar-SA" w:bidi="ar-SA"/>
              </w:rPr>
              <w:t>Программа финансирования мероприятий организации, осуществляющей регулируемые виды деятельности в сфере теплоснабжения, строительства, капитального ремонта,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tc>
      </w:tr>
    </w:tbl>
    <w:p w14:paraId="1011E72B" w14:textId="77777777" w:rsidR="008B282F" w:rsidRPr="00E420FC" w:rsidRDefault="008B282F" w:rsidP="008B282F"/>
    <w:p w14:paraId="798161E2" w14:textId="193BF72D" w:rsidR="001D71E6" w:rsidRPr="00E420FC" w:rsidRDefault="001D71E6" w:rsidP="008B282F">
      <w:pPr>
        <w:pStyle w:val="0"/>
        <w:pageBreakBefore/>
      </w:pPr>
      <w:bookmarkStart w:id="7" w:name="_Toc27326801"/>
      <w:bookmarkStart w:id="8" w:name="_Toc57365426"/>
      <w:r w:rsidRPr="00E420FC">
        <w:lastRenderedPageBreak/>
        <w:t>Перечень принятых обозначений</w:t>
      </w:r>
      <w:bookmarkEnd w:id="7"/>
      <w:bookmarkEnd w:id="8"/>
    </w:p>
    <w:p w14:paraId="058C9CB4" w14:textId="20393115" w:rsidR="001D71E6" w:rsidRPr="00E420FC" w:rsidRDefault="001D71E6" w:rsidP="001D71E6">
      <w:r w:rsidRPr="00E420FC">
        <w:t>В настоящей работе применяются следующие сокращенные обозначения:</w:t>
      </w:r>
    </w:p>
    <w:p w14:paraId="2C863C1C" w14:textId="6319DB4A" w:rsidR="001D71E6" w:rsidRPr="00E420FC" w:rsidRDefault="001D71E6" w:rsidP="001D71E6">
      <w:pPr>
        <w:pStyle w:val="af4"/>
      </w:pPr>
      <w:r w:rsidRPr="00E420FC">
        <w:t xml:space="preserve">Таблица </w:t>
      </w:r>
      <w:r w:rsidRPr="00E420FC">
        <w:fldChar w:fldCharType="begin"/>
      </w:r>
      <w:r w:rsidRPr="00E420FC">
        <w:instrText xml:space="preserve"> SEQ Таблица \* ARABIC </w:instrText>
      </w:r>
      <w:r w:rsidRPr="00E420FC">
        <w:fldChar w:fldCharType="separate"/>
      </w:r>
      <w:r w:rsidR="00D57D9B">
        <w:rPr>
          <w:noProof/>
        </w:rPr>
        <w:t>2</w:t>
      </w:r>
      <w:r w:rsidRPr="00E420FC">
        <w:fldChar w:fldCharType="end"/>
      </w:r>
      <w:r w:rsidRPr="00E420FC">
        <w:t>. Термины и определения</w:t>
      </w:r>
    </w:p>
    <w:tbl>
      <w:tblPr>
        <w:tblW w:w="5000" w:type="pct"/>
        <w:tblLook w:val="04A0" w:firstRow="1" w:lastRow="0" w:firstColumn="1" w:lastColumn="0" w:noHBand="0" w:noVBand="1"/>
      </w:tblPr>
      <w:tblGrid>
        <w:gridCol w:w="1145"/>
        <w:gridCol w:w="2888"/>
        <w:gridCol w:w="5822"/>
      </w:tblGrid>
      <w:tr w:rsidR="001D71E6" w:rsidRPr="00E420FC"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E420FC" w:rsidRDefault="001D71E6" w:rsidP="001D71E6">
            <w:pPr>
              <w:autoSpaceDE/>
              <w:autoSpaceDN/>
              <w:spacing w:line="240" w:lineRule="auto"/>
              <w:ind w:firstLine="0"/>
              <w:jc w:val="center"/>
              <w:rPr>
                <w:b/>
                <w:bCs/>
                <w:color w:val="000000"/>
                <w:sz w:val="22"/>
                <w:lang w:bidi="ar-SA"/>
              </w:rPr>
            </w:pPr>
            <w:r w:rsidRPr="00E420FC">
              <w:rPr>
                <w:b/>
                <w:bCs/>
                <w:color w:val="000000"/>
                <w:sz w:val="22"/>
                <w:lang w:bidi="ar-SA"/>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E420FC" w:rsidRDefault="001D71E6" w:rsidP="001D71E6">
            <w:pPr>
              <w:autoSpaceDE/>
              <w:autoSpaceDN/>
              <w:spacing w:line="240" w:lineRule="auto"/>
              <w:ind w:firstLine="0"/>
              <w:jc w:val="center"/>
              <w:rPr>
                <w:b/>
                <w:bCs/>
                <w:color w:val="000000"/>
                <w:sz w:val="22"/>
                <w:lang w:bidi="ar-SA"/>
              </w:rPr>
            </w:pPr>
            <w:r w:rsidRPr="00E420FC">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E420FC" w:rsidRDefault="001D71E6" w:rsidP="001D71E6">
            <w:pPr>
              <w:autoSpaceDE/>
              <w:autoSpaceDN/>
              <w:spacing w:line="240" w:lineRule="auto"/>
              <w:ind w:firstLine="0"/>
              <w:jc w:val="center"/>
              <w:rPr>
                <w:b/>
                <w:bCs/>
                <w:color w:val="000000"/>
                <w:sz w:val="22"/>
                <w:lang w:bidi="ar-SA"/>
              </w:rPr>
            </w:pPr>
            <w:r w:rsidRPr="00E420FC">
              <w:rPr>
                <w:b/>
                <w:bCs/>
                <w:color w:val="000000"/>
                <w:sz w:val="22"/>
                <w:lang w:bidi="ar-SA"/>
              </w:rPr>
              <w:t>Пояснение</w:t>
            </w:r>
          </w:p>
        </w:tc>
      </w:tr>
      <w:tr w:rsidR="001D71E6" w:rsidRPr="00E420FC"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Блочно-модульная котельная</w:t>
            </w:r>
          </w:p>
        </w:tc>
      </w:tr>
      <w:tr w:rsidR="001D71E6" w:rsidRPr="00E420FC"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Водоподготовительная установка</w:t>
            </w:r>
          </w:p>
        </w:tc>
      </w:tr>
      <w:tr w:rsidR="001D71E6" w:rsidRPr="00E420FC"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Горячее водоснабжение</w:t>
            </w:r>
          </w:p>
        </w:tc>
      </w:tr>
      <w:tr w:rsidR="001D71E6" w:rsidRPr="00E420FC"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Единая теплоснабжающая организация</w:t>
            </w:r>
          </w:p>
        </w:tc>
      </w:tr>
      <w:tr w:rsidR="001D71E6" w:rsidRPr="00E420FC"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Закрытое территориальное образование</w:t>
            </w:r>
          </w:p>
        </w:tc>
      </w:tr>
      <w:tr w:rsidR="001D71E6" w:rsidRPr="00E420FC"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Инвестиционная программа</w:t>
            </w:r>
          </w:p>
        </w:tc>
      </w:tr>
      <w:tr w:rsidR="001D71E6" w:rsidRPr="00E420FC"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Индивидуальный тепловой пункт</w:t>
            </w:r>
          </w:p>
        </w:tc>
      </w:tr>
      <w:tr w:rsidR="001D71E6" w:rsidRPr="00E420FC"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Муниципальная котельная</w:t>
            </w:r>
          </w:p>
        </w:tc>
      </w:tr>
      <w:tr w:rsidR="001D71E6" w:rsidRPr="00E420FC"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Муниципальное унитарное предприятие</w:t>
            </w:r>
          </w:p>
        </w:tc>
      </w:tr>
      <w:tr w:rsidR="001D71E6" w:rsidRPr="00E420FC"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Необходимая валовая выручка</w:t>
            </w:r>
          </w:p>
        </w:tc>
      </w:tr>
      <w:tr w:rsidR="001D71E6" w:rsidRPr="00E420FC"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Налог на добавленную стоимость</w:t>
            </w:r>
          </w:p>
        </w:tc>
      </w:tr>
      <w:tr w:rsidR="001D71E6" w:rsidRPr="00E420FC"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Неснижаемый нормативный запас топлива</w:t>
            </w:r>
          </w:p>
        </w:tc>
      </w:tr>
      <w:tr w:rsidR="001D71E6" w:rsidRPr="00E420FC"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Насосная станция</w:t>
            </w:r>
          </w:p>
        </w:tc>
      </w:tr>
      <w:tr w:rsidR="001D71E6" w:rsidRPr="00E420FC"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Нормативная техническая документация</w:t>
            </w:r>
          </w:p>
        </w:tc>
      </w:tr>
      <w:tr w:rsidR="001D71E6" w:rsidRPr="00E420FC"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Нормативный эксплуатационный запас основного или резервного видов топлива</w:t>
            </w:r>
          </w:p>
        </w:tc>
      </w:tr>
      <w:tr w:rsidR="001D71E6" w:rsidRPr="00E420FC"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Отопление и вентиляция</w:t>
            </w:r>
          </w:p>
        </w:tc>
      </w:tr>
      <w:tr w:rsidR="001D71E6" w:rsidRPr="00E420FC"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Общий нормативный запас топлива</w:t>
            </w:r>
          </w:p>
        </w:tc>
      </w:tr>
      <w:tr w:rsidR="001D71E6" w:rsidRPr="00E420FC"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Проектные и изыскательские работы</w:t>
            </w:r>
          </w:p>
        </w:tc>
      </w:tr>
      <w:tr w:rsidR="001D71E6" w:rsidRPr="00E420FC"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Повысительно-насосная станция</w:t>
            </w:r>
          </w:p>
        </w:tc>
      </w:tr>
      <w:tr w:rsidR="001D71E6" w:rsidRPr="00E420FC"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Постановление Правительства Российской Федерации</w:t>
            </w:r>
          </w:p>
        </w:tc>
      </w:tr>
      <w:tr w:rsidR="001D71E6" w:rsidRPr="00E420FC"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Пенополиуретан</w:t>
            </w:r>
          </w:p>
        </w:tc>
      </w:tr>
      <w:tr w:rsidR="001D71E6" w:rsidRPr="00E420FC"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Строительно-монтажные работы</w:t>
            </w:r>
          </w:p>
        </w:tc>
      </w:tr>
      <w:tr w:rsidR="001D71E6" w:rsidRPr="00E420FC"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Система централизованного теплоснабжения</w:t>
            </w:r>
          </w:p>
        </w:tc>
      </w:tr>
      <w:tr w:rsidR="001D71E6" w:rsidRPr="00E420FC"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Тепловая энергия</w:t>
            </w:r>
          </w:p>
        </w:tc>
      </w:tr>
      <w:tr w:rsidR="001D71E6" w:rsidRPr="00E420FC"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Химводоочистка</w:t>
            </w:r>
          </w:p>
        </w:tc>
      </w:tr>
      <w:tr w:rsidR="001D71E6" w:rsidRPr="00E420FC" w14:paraId="0480E02F" w14:textId="77777777" w:rsidTr="00B85332">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Химводоподготовка</w:t>
            </w:r>
          </w:p>
        </w:tc>
      </w:tr>
      <w:tr w:rsidR="001D71E6" w:rsidRPr="00E420FC" w14:paraId="6DFF4AF8" w14:textId="77777777" w:rsidTr="00B85332">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2529DD"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27</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2FC3E55E"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ЦТП</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09431813"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Центральный тепловой пункт</w:t>
            </w:r>
          </w:p>
        </w:tc>
      </w:tr>
      <w:tr w:rsidR="001D71E6" w:rsidRPr="00E420FC" w14:paraId="1AB7E517" w14:textId="77777777" w:rsidTr="00B85332">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EC0387"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28</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7A50408F" w14:textId="77777777" w:rsidR="001D71E6" w:rsidRPr="00E420FC" w:rsidRDefault="001D71E6" w:rsidP="001D71E6">
            <w:pPr>
              <w:autoSpaceDE/>
              <w:autoSpaceDN/>
              <w:spacing w:line="240" w:lineRule="auto"/>
              <w:ind w:firstLine="0"/>
              <w:jc w:val="center"/>
              <w:rPr>
                <w:color w:val="000000"/>
                <w:sz w:val="22"/>
                <w:lang w:bidi="ar-SA"/>
              </w:rPr>
            </w:pPr>
            <w:r w:rsidRPr="00E420FC">
              <w:rPr>
                <w:color w:val="000000"/>
                <w:sz w:val="22"/>
                <w:lang w:bidi="ar-SA"/>
              </w:rPr>
              <w:t>ЭМ</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73C9AB27" w14:textId="77777777" w:rsidR="001D71E6" w:rsidRPr="00E420FC" w:rsidRDefault="001D71E6" w:rsidP="001D71E6">
            <w:pPr>
              <w:autoSpaceDE/>
              <w:autoSpaceDN/>
              <w:spacing w:line="240" w:lineRule="auto"/>
              <w:ind w:firstLine="0"/>
              <w:jc w:val="left"/>
              <w:rPr>
                <w:color w:val="000000"/>
                <w:sz w:val="22"/>
                <w:lang w:bidi="ar-SA"/>
              </w:rPr>
            </w:pPr>
            <w:r w:rsidRPr="00E420FC">
              <w:rPr>
                <w:color w:val="000000"/>
                <w:sz w:val="22"/>
                <w:lang w:bidi="ar-SA"/>
              </w:rPr>
              <w:t xml:space="preserve">Электронная модель системы теплоснабжения </w:t>
            </w:r>
          </w:p>
        </w:tc>
      </w:tr>
      <w:tr w:rsidR="00B85332" w:rsidRPr="00E420FC" w14:paraId="5D0D6E85" w14:textId="77777777" w:rsidTr="00B85332">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65AFBC8A" w14:textId="1FC1B528" w:rsidR="00B85332" w:rsidRPr="00E420FC" w:rsidRDefault="00B85332" w:rsidP="001D71E6">
            <w:pPr>
              <w:autoSpaceDE/>
              <w:autoSpaceDN/>
              <w:spacing w:line="240" w:lineRule="auto"/>
              <w:ind w:firstLine="0"/>
              <w:jc w:val="center"/>
              <w:rPr>
                <w:color w:val="000000"/>
                <w:sz w:val="22"/>
                <w:lang w:bidi="ar-SA"/>
              </w:rPr>
            </w:pPr>
            <w:r>
              <w:rPr>
                <w:color w:val="000000"/>
                <w:sz w:val="22"/>
                <w:lang w:bidi="ar-SA"/>
              </w:rPr>
              <w:t>29</w:t>
            </w:r>
          </w:p>
        </w:tc>
        <w:tc>
          <w:tcPr>
            <w:tcW w:w="1465" w:type="pct"/>
            <w:tcBorders>
              <w:top w:val="single" w:sz="4" w:space="0" w:color="auto"/>
              <w:left w:val="nil"/>
              <w:bottom w:val="single" w:sz="4" w:space="0" w:color="auto"/>
              <w:right w:val="single" w:sz="4" w:space="0" w:color="auto"/>
            </w:tcBorders>
            <w:shd w:val="clear" w:color="auto" w:fill="auto"/>
            <w:vAlign w:val="center"/>
          </w:tcPr>
          <w:p w14:paraId="21E0F624" w14:textId="056EDBC1" w:rsidR="00B85332" w:rsidRPr="00E420FC" w:rsidRDefault="00B85332" w:rsidP="001D71E6">
            <w:pPr>
              <w:autoSpaceDE/>
              <w:autoSpaceDN/>
              <w:spacing w:line="240" w:lineRule="auto"/>
              <w:ind w:firstLine="0"/>
              <w:jc w:val="center"/>
              <w:rPr>
                <w:color w:val="000000"/>
                <w:sz w:val="22"/>
                <w:lang w:bidi="ar-SA"/>
              </w:rPr>
            </w:pPr>
            <w:r w:rsidRPr="00B85332">
              <w:rPr>
                <w:color w:val="000000"/>
                <w:sz w:val="22"/>
                <w:lang w:bidi="ar-SA"/>
              </w:rPr>
              <w:t>АИИС УЭ (КУЭ)</w:t>
            </w:r>
          </w:p>
        </w:tc>
        <w:tc>
          <w:tcPr>
            <w:tcW w:w="2954" w:type="pct"/>
            <w:tcBorders>
              <w:top w:val="single" w:sz="4" w:space="0" w:color="auto"/>
              <w:left w:val="nil"/>
              <w:bottom w:val="single" w:sz="4" w:space="0" w:color="auto"/>
              <w:right w:val="single" w:sz="4" w:space="0" w:color="auto"/>
            </w:tcBorders>
            <w:shd w:val="clear" w:color="auto" w:fill="auto"/>
            <w:vAlign w:val="center"/>
          </w:tcPr>
          <w:p w14:paraId="4E4F8E28" w14:textId="59D9B6D1" w:rsidR="00B85332" w:rsidRPr="00E420FC" w:rsidRDefault="00B85332" w:rsidP="001D71E6">
            <w:pPr>
              <w:autoSpaceDE/>
              <w:autoSpaceDN/>
              <w:spacing w:line="240" w:lineRule="auto"/>
              <w:ind w:firstLine="0"/>
              <w:jc w:val="left"/>
              <w:rPr>
                <w:color w:val="000000"/>
                <w:sz w:val="22"/>
                <w:lang w:bidi="ar-SA"/>
              </w:rPr>
            </w:pPr>
            <w:r w:rsidRPr="00B85332">
              <w:rPr>
                <w:color w:val="000000"/>
                <w:sz w:val="22"/>
                <w:lang w:bidi="ar-SA"/>
              </w:rPr>
              <w:t>Автоматическая информационно-измерительная система учета энергоресурсов (коммерческого учета энергоресурсов)</w:t>
            </w:r>
          </w:p>
        </w:tc>
      </w:tr>
      <w:tr w:rsidR="00B85332" w:rsidRPr="00E420FC" w14:paraId="33379B67" w14:textId="77777777" w:rsidTr="00B85332">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42C1B1D6" w14:textId="31703677" w:rsidR="00B85332" w:rsidRPr="00E420FC" w:rsidRDefault="00B85332" w:rsidP="001D71E6">
            <w:pPr>
              <w:autoSpaceDE/>
              <w:autoSpaceDN/>
              <w:spacing w:line="240" w:lineRule="auto"/>
              <w:ind w:firstLine="0"/>
              <w:jc w:val="center"/>
              <w:rPr>
                <w:color w:val="000000"/>
                <w:sz w:val="22"/>
                <w:lang w:bidi="ar-SA"/>
              </w:rPr>
            </w:pPr>
            <w:r>
              <w:rPr>
                <w:color w:val="000000"/>
                <w:sz w:val="22"/>
                <w:lang w:bidi="ar-SA"/>
              </w:rPr>
              <w:t>30</w:t>
            </w:r>
          </w:p>
        </w:tc>
        <w:tc>
          <w:tcPr>
            <w:tcW w:w="1465" w:type="pct"/>
            <w:tcBorders>
              <w:top w:val="single" w:sz="4" w:space="0" w:color="auto"/>
              <w:left w:val="nil"/>
              <w:bottom w:val="single" w:sz="4" w:space="0" w:color="auto"/>
              <w:right w:val="single" w:sz="4" w:space="0" w:color="auto"/>
            </w:tcBorders>
            <w:shd w:val="clear" w:color="auto" w:fill="auto"/>
            <w:vAlign w:val="center"/>
          </w:tcPr>
          <w:p w14:paraId="1BD045EC" w14:textId="7952C5FA" w:rsidR="00B85332" w:rsidRPr="00E420FC" w:rsidRDefault="00B85332" w:rsidP="001D71E6">
            <w:pPr>
              <w:autoSpaceDE/>
              <w:autoSpaceDN/>
              <w:spacing w:line="240" w:lineRule="auto"/>
              <w:ind w:firstLine="0"/>
              <w:jc w:val="center"/>
              <w:rPr>
                <w:color w:val="000000"/>
                <w:sz w:val="22"/>
                <w:lang w:bidi="ar-SA"/>
              </w:rPr>
            </w:pPr>
            <w:r w:rsidRPr="00B85332">
              <w:rPr>
                <w:color w:val="000000"/>
                <w:sz w:val="22"/>
                <w:lang w:bidi="ar-SA"/>
              </w:rPr>
              <w:t>УУТЭ</w:t>
            </w:r>
          </w:p>
        </w:tc>
        <w:tc>
          <w:tcPr>
            <w:tcW w:w="2954" w:type="pct"/>
            <w:tcBorders>
              <w:top w:val="single" w:sz="4" w:space="0" w:color="auto"/>
              <w:left w:val="nil"/>
              <w:bottom w:val="single" w:sz="4" w:space="0" w:color="auto"/>
              <w:right w:val="single" w:sz="4" w:space="0" w:color="auto"/>
            </w:tcBorders>
            <w:shd w:val="clear" w:color="auto" w:fill="auto"/>
            <w:vAlign w:val="center"/>
          </w:tcPr>
          <w:p w14:paraId="201726C8" w14:textId="38F11B30" w:rsidR="00B85332" w:rsidRPr="00E420FC" w:rsidRDefault="00B85332" w:rsidP="001D71E6">
            <w:pPr>
              <w:autoSpaceDE/>
              <w:autoSpaceDN/>
              <w:spacing w:line="240" w:lineRule="auto"/>
              <w:ind w:firstLine="0"/>
              <w:jc w:val="left"/>
              <w:rPr>
                <w:color w:val="000000"/>
                <w:sz w:val="22"/>
                <w:lang w:bidi="ar-SA"/>
              </w:rPr>
            </w:pPr>
            <w:r w:rsidRPr="00B85332">
              <w:rPr>
                <w:color w:val="000000"/>
                <w:sz w:val="22"/>
                <w:lang w:bidi="ar-SA"/>
              </w:rPr>
              <w:t>Узел учета тепловой энергии</w:t>
            </w:r>
          </w:p>
        </w:tc>
      </w:tr>
    </w:tbl>
    <w:p w14:paraId="4332A46F" w14:textId="18DD3686" w:rsidR="00DE1DBB" w:rsidRPr="00E420FC" w:rsidRDefault="00DE1DBB" w:rsidP="008B282F">
      <w:pPr>
        <w:pStyle w:val="0"/>
        <w:pageBreakBefore/>
      </w:pPr>
      <w:bookmarkStart w:id="9" w:name="_Toc57365427"/>
      <w:r w:rsidRPr="00E420FC">
        <w:lastRenderedPageBreak/>
        <w:t>Введение</w:t>
      </w:r>
      <w:bookmarkEnd w:id="9"/>
    </w:p>
    <w:p w14:paraId="56F16351" w14:textId="5FC30F9E" w:rsidR="006501FC" w:rsidRDefault="006501FC" w:rsidP="006501FC">
      <w:r>
        <w:rPr>
          <w:szCs w:val="26"/>
        </w:rPr>
        <w:t xml:space="preserve">Актуализированная схема теплоснабжения муниципального образования </w:t>
      </w:r>
      <w:r w:rsidR="006F7A8E">
        <w:rPr>
          <w:szCs w:val="26"/>
        </w:rPr>
        <w:t xml:space="preserve">«Городской округ «Город Глазов» Удмуртской Республики» </w:t>
      </w:r>
      <w:r>
        <w:rPr>
          <w:szCs w:val="26"/>
        </w:rPr>
        <w:t>разработана в соответствии с требованиями действующих нормативно-правовых актов.</w:t>
      </w:r>
      <w:r>
        <w:t xml:space="preserve"> </w:t>
      </w:r>
    </w:p>
    <w:p w14:paraId="6CDE4BF8" w14:textId="0B814769" w:rsidR="00B85332" w:rsidRPr="00DC49F3" w:rsidRDefault="00B85332" w:rsidP="00B85332">
      <w:r w:rsidRPr="00DC49F3">
        <w:rPr>
          <w:szCs w:val="26"/>
        </w:rPr>
        <w:t>Соста</w:t>
      </w:r>
      <w:r w:rsidR="006F7A8E">
        <w:rPr>
          <w:szCs w:val="26"/>
        </w:rPr>
        <w:t>в и структура актуализированной</w:t>
      </w:r>
      <w:r w:rsidRPr="00DC49F3">
        <w:rPr>
          <w:szCs w:val="26"/>
        </w:rPr>
        <w:t xml:space="preserve"> схемы теплоснабже</w:t>
      </w:r>
      <w:r w:rsidR="006F7A8E">
        <w:rPr>
          <w:szCs w:val="26"/>
        </w:rPr>
        <w:t xml:space="preserve">ния муниципального образования «Городской округ «Город Глазов» Удмуртской Республики» </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«Требованиям к схемам теплоснабжения», утвержденным постановлением Правительства Российской Федерации от 22 февраля  2012</w:t>
      </w:r>
      <w:r w:rsidR="006F7A8E">
        <w:rPr>
          <w:szCs w:val="26"/>
        </w:rPr>
        <w:t xml:space="preserve"> </w:t>
      </w:r>
      <w:r w:rsidRPr="00DC49F3">
        <w:rPr>
          <w:szCs w:val="26"/>
        </w:rPr>
        <w:t>года № 154 «О требованиях к схемам теплоснабжения, порядку их разработки и утверждения, «Методическим указаниям по разработке  схем теплоснабжения», утвержденным приказом  Министерства энергетики Российской Федерации от 5 марта 2019 года № 212 «Об утверждении  методических указаний по разработке схем теплоснабжения».</w:t>
      </w:r>
    </w:p>
    <w:p w14:paraId="06EABED4" w14:textId="77777777" w:rsidR="00E420FC" w:rsidRPr="00557D32" w:rsidRDefault="00E420FC" w:rsidP="00E420FC">
      <w:r w:rsidRPr="00557D32">
        <w:t>Схема теплоснабжения содержит предпроектные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13D48C21" w14:textId="77777777" w:rsidR="00E420FC" w:rsidRPr="00557D32" w:rsidRDefault="00E420FC" w:rsidP="00E420FC">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E420FC" w:rsidRDefault="004434EC" w:rsidP="004434EC">
      <w:pPr>
        <w:rPr>
          <w:highlight w:val="yellow"/>
        </w:rPr>
      </w:pPr>
    </w:p>
    <w:p w14:paraId="11FA79DA" w14:textId="77777777" w:rsidR="004434EC" w:rsidRPr="00E420FC" w:rsidRDefault="004434EC">
      <w:pPr>
        <w:widowControl w:val="0"/>
        <w:spacing w:line="240" w:lineRule="auto"/>
        <w:ind w:firstLine="0"/>
        <w:jc w:val="left"/>
        <w:rPr>
          <w:highlight w:val="yellow"/>
        </w:rPr>
        <w:sectPr w:rsidR="004434EC" w:rsidRPr="00E420FC" w:rsidSect="004434EC">
          <w:footerReference w:type="default" r:id="rId16"/>
          <w:pgSz w:w="11907" w:h="16840" w:code="9"/>
          <w:pgMar w:top="1134" w:right="567" w:bottom="1134" w:left="1701" w:header="0" w:footer="590" w:gutter="0"/>
          <w:cols w:space="720"/>
          <w:docGrid w:linePitch="299"/>
        </w:sectPr>
      </w:pPr>
    </w:p>
    <w:p w14:paraId="402ED18D" w14:textId="77777777" w:rsidR="007A39B7" w:rsidRPr="00E420FC" w:rsidRDefault="007A39B7" w:rsidP="00B405A5">
      <w:pPr>
        <w:pStyle w:val="10"/>
      </w:pPr>
      <w:bookmarkStart w:id="10" w:name="_Toc14090981"/>
      <w:bookmarkStart w:id="11" w:name="_Toc57365428"/>
      <w:bookmarkEnd w:id="5"/>
      <w:r w:rsidRPr="00E420FC">
        <w:lastRenderedPageBreak/>
        <w:t>ГЛАВА 17. ЗАМЕЧАНИЯ И ПРЕДЛОЖЕНИЯ К ПРОЕКТУ СХЕМЫ ТЕПЛОСНАБЖЕНИЯ</w:t>
      </w:r>
      <w:bookmarkEnd w:id="10"/>
      <w:bookmarkEnd w:id="11"/>
    </w:p>
    <w:p w14:paraId="5F29E643" w14:textId="77777777" w:rsidR="007A39B7" w:rsidRDefault="007A39B7" w:rsidP="007A39B7">
      <w:pPr>
        <w:pStyle w:val="11"/>
      </w:pPr>
      <w:bookmarkStart w:id="12" w:name="_Toc14090982"/>
      <w:bookmarkStart w:id="13" w:name="_Toc57365429"/>
      <w:r w:rsidRPr="00E420FC">
        <w:t>Перечень всех замечаний и предложений, поступивших при разработке, утверждении и актуализации схемы теплоснабжения</w:t>
      </w:r>
      <w:bookmarkEnd w:id="12"/>
      <w:bookmarkEnd w:id="13"/>
    </w:p>
    <w:p w14:paraId="45610A24" w14:textId="77777777" w:rsidR="00C05B52" w:rsidRDefault="00C05B52" w:rsidP="00E13B7D">
      <w:pPr>
        <w:rPr>
          <w:b/>
          <w:color w:val="000000"/>
          <w:szCs w:val="26"/>
          <w:lang w:bidi="ar-SA"/>
        </w:rPr>
      </w:pPr>
    </w:p>
    <w:p w14:paraId="4CD7FBE2" w14:textId="3AF064FF" w:rsidR="009301E3" w:rsidRPr="003A5CC9" w:rsidRDefault="00792F54" w:rsidP="00E13B7D">
      <w:pPr>
        <w:rPr>
          <w:color w:val="000000"/>
          <w:szCs w:val="26"/>
          <w:lang w:bidi="ar-SA"/>
        </w:rPr>
      </w:pPr>
      <w:r w:rsidRPr="003A5CC9">
        <w:rPr>
          <w:b/>
          <w:color w:val="000000"/>
          <w:szCs w:val="26"/>
          <w:lang w:bidi="ar-SA"/>
        </w:rPr>
        <w:t>О</w:t>
      </w:r>
      <w:r w:rsidR="00E13B7D" w:rsidRPr="003A5CC9">
        <w:rPr>
          <w:b/>
          <w:color w:val="000000"/>
          <w:szCs w:val="26"/>
          <w:lang w:bidi="ar-SA"/>
        </w:rPr>
        <w:t xml:space="preserve">т </w:t>
      </w:r>
      <w:r w:rsidR="00FA76F5" w:rsidRPr="003A5CC9">
        <w:rPr>
          <w:b/>
          <w:color w:val="000000"/>
          <w:szCs w:val="26"/>
          <w:lang w:bidi="ar-SA"/>
        </w:rPr>
        <w:t xml:space="preserve">филиала АО </w:t>
      </w:r>
      <w:r w:rsidR="00E13B7D" w:rsidRPr="003A5CC9">
        <w:rPr>
          <w:b/>
          <w:color w:val="000000"/>
          <w:szCs w:val="26"/>
          <w:lang w:bidi="ar-SA"/>
        </w:rPr>
        <w:t>«</w:t>
      </w:r>
      <w:r w:rsidR="00FA76F5" w:rsidRPr="003A5CC9">
        <w:rPr>
          <w:b/>
          <w:color w:val="000000"/>
          <w:szCs w:val="26"/>
          <w:lang w:bidi="ar-SA"/>
        </w:rPr>
        <w:t>РИР</w:t>
      </w:r>
      <w:r w:rsidR="00E13B7D" w:rsidRPr="003A5CC9">
        <w:rPr>
          <w:b/>
          <w:color w:val="000000"/>
          <w:szCs w:val="26"/>
          <w:lang w:bidi="ar-SA"/>
        </w:rPr>
        <w:t>»</w:t>
      </w:r>
      <w:r w:rsidR="00E13B7D" w:rsidRPr="003A5CC9">
        <w:rPr>
          <w:color w:val="000000"/>
          <w:szCs w:val="26"/>
          <w:lang w:bidi="ar-SA"/>
        </w:rPr>
        <w:t xml:space="preserve"> поступили </w:t>
      </w:r>
      <w:r w:rsidR="009301E3" w:rsidRPr="003A5CC9">
        <w:rPr>
          <w:color w:val="000000"/>
          <w:szCs w:val="26"/>
          <w:lang w:bidi="ar-SA"/>
        </w:rPr>
        <w:t xml:space="preserve">следующие </w:t>
      </w:r>
      <w:r w:rsidR="00E13B7D" w:rsidRPr="003A5CC9">
        <w:rPr>
          <w:color w:val="000000"/>
          <w:szCs w:val="26"/>
          <w:lang w:bidi="ar-SA"/>
        </w:rPr>
        <w:t>предложения</w:t>
      </w:r>
      <w:r w:rsidR="009301E3" w:rsidRPr="003A5CC9">
        <w:rPr>
          <w:color w:val="000000"/>
          <w:szCs w:val="26"/>
          <w:lang w:bidi="ar-SA"/>
        </w:rPr>
        <w:t>:</w:t>
      </w:r>
    </w:p>
    <w:p w14:paraId="748EC8A6" w14:textId="6046B669" w:rsidR="00BA6288" w:rsidRPr="003A5CC9" w:rsidRDefault="00BA6288" w:rsidP="00BA6288">
      <w:pPr>
        <w:pStyle w:val="a6"/>
        <w:numPr>
          <w:ilvl w:val="0"/>
          <w:numId w:val="8"/>
        </w:numPr>
        <w:ind w:left="0" w:firstLine="1134"/>
      </w:pPr>
      <w:r w:rsidRPr="003A5CC9">
        <w:t>Внести изменения и дополнения в мероприятия по строительству, реконструкции тепловых сетей</w:t>
      </w:r>
      <w:r w:rsidR="003A5CC9">
        <w:t xml:space="preserve"> и источника тепловой энергии ТЭЦ</w:t>
      </w:r>
      <w:r w:rsidRPr="003A5CC9">
        <w:t>. Изменения отразить в таблицах пояснительной записки и в необходимых разделах обосновывающих материалов схемы теплоснабжения.</w:t>
      </w:r>
    </w:p>
    <w:p w14:paraId="709B29DE" w14:textId="77777777" w:rsidR="00BA6288" w:rsidRDefault="00BA6288" w:rsidP="00BA6288">
      <w:pPr>
        <w:pStyle w:val="a6"/>
        <w:ind w:left="851" w:firstLine="0"/>
        <w:rPr>
          <w:color w:val="000000"/>
          <w:szCs w:val="26"/>
          <w:lang w:bidi="ar-SA"/>
        </w:rPr>
      </w:pPr>
    </w:p>
    <w:p w14:paraId="0BA214B9" w14:textId="77777777" w:rsidR="00BA6288" w:rsidRDefault="00BA6288" w:rsidP="00BA6288">
      <w:pPr>
        <w:pStyle w:val="a6"/>
        <w:ind w:left="851" w:firstLine="0"/>
        <w:rPr>
          <w:color w:val="000000"/>
          <w:szCs w:val="26"/>
          <w:lang w:bidi="ar-SA"/>
        </w:rPr>
      </w:pPr>
    </w:p>
    <w:p w14:paraId="6401C669" w14:textId="77777777" w:rsidR="00BA6288" w:rsidRDefault="00BA6288" w:rsidP="00BA6288">
      <w:pPr>
        <w:pStyle w:val="a6"/>
        <w:ind w:left="851" w:firstLine="0"/>
        <w:rPr>
          <w:color w:val="000000"/>
          <w:szCs w:val="26"/>
          <w:lang w:bidi="ar-SA"/>
        </w:rPr>
      </w:pPr>
    </w:p>
    <w:p w14:paraId="332595BE" w14:textId="77777777" w:rsidR="00BA6288" w:rsidRPr="009301E3" w:rsidRDefault="00BA6288" w:rsidP="00BA6288">
      <w:pPr>
        <w:pStyle w:val="a6"/>
        <w:ind w:left="851" w:firstLine="0"/>
        <w:rPr>
          <w:color w:val="000000"/>
          <w:szCs w:val="26"/>
          <w:lang w:bidi="ar-SA"/>
        </w:rPr>
      </w:pPr>
    </w:p>
    <w:p w14:paraId="3B914192" w14:textId="77777777" w:rsidR="00B37092" w:rsidRPr="00792F54" w:rsidRDefault="00B37092" w:rsidP="00B37092">
      <w:pPr>
        <w:ind w:firstLine="0"/>
        <w:rPr>
          <w:color w:val="000000"/>
          <w:szCs w:val="26"/>
        </w:rPr>
      </w:pPr>
    </w:p>
    <w:p w14:paraId="2A9BD008" w14:textId="0B3BAFDB" w:rsidR="008D474E" w:rsidRDefault="008D474E" w:rsidP="008D474E">
      <w:pPr>
        <w:suppressAutoHyphens/>
        <w:autoSpaceDE/>
        <w:autoSpaceDN/>
        <w:spacing w:after="120"/>
        <w:ind w:firstLine="0"/>
        <w:rPr>
          <w:color w:val="000000"/>
          <w:szCs w:val="26"/>
          <w:lang w:bidi="ar-SA"/>
        </w:rPr>
      </w:pPr>
    </w:p>
    <w:p w14:paraId="4A15CE9C" w14:textId="68E5C70E" w:rsidR="0025748B" w:rsidRDefault="0025748B" w:rsidP="000C4651">
      <w:pPr>
        <w:ind w:firstLine="0"/>
        <w:rPr>
          <w:i/>
          <w:iCs/>
          <w:color w:val="000000"/>
          <w:szCs w:val="26"/>
          <w:lang w:bidi="ar-SA"/>
        </w:rPr>
      </w:pPr>
      <w:r w:rsidRPr="0025748B">
        <w:rPr>
          <w:i/>
          <w:iCs/>
          <w:color w:val="000000"/>
          <w:szCs w:val="26"/>
          <w:lang w:bidi="ar-SA"/>
        </w:rPr>
        <w:t xml:space="preserve">     </w:t>
      </w:r>
    </w:p>
    <w:p w14:paraId="7695C0FC" w14:textId="77777777" w:rsidR="0025748B" w:rsidRDefault="0025748B" w:rsidP="008D474E">
      <w:pPr>
        <w:ind w:firstLine="0"/>
        <w:rPr>
          <w:i/>
          <w:iCs/>
          <w:color w:val="000000"/>
          <w:szCs w:val="26"/>
          <w:lang w:bidi="ar-SA"/>
        </w:rPr>
        <w:sectPr w:rsidR="0025748B" w:rsidSect="0025748B">
          <w:pgSz w:w="11907" w:h="16840" w:code="9"/>
          <w:pgMar w:top="1134" w:right="567" w:bottom="1134" w:left="1701" w:header="0" w:footer="590" w:gutter="0"/>
          <w:cols w:space="720"/>
          <w:docGrid w:linePitch="354"/>
        </w:sectPr>
      </w:pPr>
      <w:r w:rsidRPr="0025748B">
        <w:rPr>
          <w:i/>
          <w:iCs/>
          <w:color w:val="000000"/>
          <w:szCs w:val="26"/>
          <w:lang w:bidi="ar-SA"/>
        </w:rPr>
        <w:t xml:space="preserve"> </w:t>
      </w:r>
    </w:p>
    <w:p w14:paraId="0A7624D7" w14:textId="6B938E99" w:rsidR="003A5CC9" w:rsidRDefault="003A5CC9" w:rsidP="003A5CC9">
      <w:pPr>
        <w:pStyle w:val="af4"/>
      </w:pPr>
      <w:r w:rsidRPr="003E590B">
        <w:lastRenderedPageBreak/>
        <w:t>Перечень мероприятий по строительству, реконструкции, техническому перевооружению и (или) модернизации тепловых сетей и сооружений на них</w:t>
      </w:r>
    </w:p>
    <w:tbl>
      <w:tblPr>
        <w:tblW w:w="5000" w:type="pct"/>
        <w:tblLayout w:type="fixed"/>
        <w:tblLook w:val="04A0" w:firstRow="1" w:lastRow="0" w:firstColumn="1" w:lastColumn="0" w:noHBand="0" w:noVBand="1"/>
      </w:tblPr>
      <w:tblGrid>
        <w:gridCol w:w="817"/>
        <w:gridCol w:w="823"/>
        <w:gridCol w:w="3565"/>
        <w:gridCol w:w="1233"/>
        <w:gridCol w:w="822"/>
        <w:gridCol w:w="686"/>
        <w:gridCol w:w="683"/>
        <w:gridCol w:w="683"/>
        <w:gridCol w:w="686"/>
        <w:gridCol w:w="686"/>
        <w:gridCol w:w="686"/>
        <w:gridCol w:w="683"/>
        <w:gridCol w:w="686"/>
        <w:gridCol w:w="683"/>
        <w:gridCol w:w="686"/>
        <w:gridCol w:w="680"/>
      </w:tblGrid>
      <w:tr w:rsidR="003A5CC9" w:rsidRPr="000A58F3" w14:paraId="438ABF61" w14:textId="77777777" w:rsidTr="003A5CC9">
        <w:trPr>
          <w:trHeight w:val="20"/>
          <w:tblHeader/>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6FF7F0" w14:textId="77777777" w:rsidR="003A5CC9" w:rsidRPr="000A58F3" w:rsidRDefault="003A5CC9" w:rsidP="003A5CC9">
            <w:pPr>
              <w:autoSpaceDE/>
              <w:autoSpaceDN/>
              <w:spacing w:line="240" w:lineRule="auto"/>
              <w:ind w:firstLine="0"/>
              <w:jc w:val="center"/>
              <w:rPr>
                <w:b/>
                <w:bCs/>
                <w:color w:val="000000"/>
                <w:sz w:val="15"/>
                <w:szCs w:val="15"/>
                <w:lang w:bidi="ar-SA"/>
              </w:rPr>
            </w:pPr>
            <w:bookmarkStart w:id="14" w:name="_Hlk131668156"/>
            <w:r w:rsidRPr="000A58F3">
              <w:rPr>
                <w:b/>
                <w:bCs/>
                <w:color w:val="000000"/>
                <w:sz w:val="15"/>
                <w:szCs w:val="15"/>
                <w:lang w:bidi="ar-SA"/>
              </w:rPr>
              <w:t>Уник. №</w:t>
            </w:r>
          </w:p>
        </w:tc>
        <w:tc>
          <w:tcPr>
            <w:tcW w:w="2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8795FD"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Организация</w:t>
            </w:r>
          </w:p>
        </w:tc>
        <w:tc>
          <w:tcPr>
            <w:tcW w:w="12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920904"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 xml:space="preserve"> Наименование мероприятия</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70ACE7"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Источник финансирования</w:t>
            </w:r>
          </w:p>
        </w:tc>
        <w:tc>
          <w:tcPr>
            <w:tcW w:w="2825" w:type="pct"/>
            <w:gridSpan w:val="12"/>
            <w:tcBorders>
              <w:top w:val="single" w:sz="4" w:space="0" w:color="auto"/>
              <w:left w:val="nil"/>
              <w:bottom w:val="single" w:sz="4" w:space="0" w:color="auto"/>
              <w:right w:val="single" w:sz="4" w:space="0" w:color="auto"/>
            </w:tcBorders>
            <w:shd w:val="clear" w:color="auto" w:fill="auto"/>
            <w:vAlign w:val="center"/>
            <w:hideMark/>
          </w:tcPr>
          <w:p w14:paraId="5DA5FA93"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Стоимость внедрения, тыс. руб. в прогнозных ценах (с НДС)</w:t>
            </w:r>
          </w:p>
        </w:tc>
      </w:tr>
      <w:tr w:rsidR="003A5CC9" w:rsidRPr="000A58F3" w14:paraId="1F4168D5" w14:textId="77777777" w:rsidTr="003A5CC9">
        <w:trPr>
          <w:trHeight w:val="20"/>
          <w:tblHeader/>
        </w:trPr>
        <w:tc>
          <w:tcPr>
            <w:tcW w:w="2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DCCE3F" w14:textId="77777777" w:rsidR="003A5CC9" w:rsidRPr="000A58F3" w:rsidRDefault="003A5CC9" w:rsidP="003A5CC9">
            <w:pPr>
              <w:autoSpaceDE/>
              <w:autoSpaceDN/>
              <w:spacing w:line="240" w:lineRule="auto"/>
              <w:ind w:firstLine="0"/>
              <w:jc w:val="left"/>
              <w:rPr>
                <w:b/>
                <w:bCs/>
                <w:color w:val="000000"/>
                <w:sz w:val="15"/>
                <w:szCs w:val="15"/>
                <w:lang w:bidi="ar-SA"/>
              </w:rPr>
            </w:pPr>
          </w:p>
        </w:tc>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E110D6" w14:textId="77777777" w:rsidR="003A5CC9" w:rsidRPr="000A58F3" w:rsidRDefault="003A5CC9" w:rsidP="003A5CC9">
            <w:pPr>
              <w:autoSpaceDE/>
              <w:autoSpaceDN/>
              <w:spacing w:line="240" w:lineRule="auto"/>
              <w:ind w:firstLine="0"/>
              <w:jc w:val="left"/>
              <w:rPr>
                <w:b/>
                <w:bCs/>
                <w:color w:val="000000"/>
                <w:sz w:val="15"/>
                <w:szCs w:val="15"/>
                <w:lang w:bidi="ar-SA"/>
              </w:rPr>
            </w:pPr>
          </w:p>
        </w:tc>
        <w:tc>
          <w:tcPr>
            <w:tcW w:w="12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4FECA9" w14:textId="77777777" w:rsidR="003A5CC9" w:rsidRPr="000A58F3" w:rsidRDefault="003A5CC9" w:rsidP="003A5CC9">
            <w:pPr>
              <w:autoSpaceDE/>
              <w:autoSpaceDN/>
              <w:spacing w:line="240" w:lineRule="auto"/>
              <w:ind w:firstLine="0"/>
              <w:jc w:val="left"/>
              <w:rPr>
                <w:b/>
                <w:bCs/>
                <w:color w:val="000000"/>
                <w:sz w:val="15"/>
                <w:szCs w:val="15"/>
                <w:lang w:bidi="ar-SA"/>
              </w:rPr>
            </w:pPr>
          </w:p>
        </w:tc>
        <w:tc>
          <w:tcPr>
            <w:tcW w:w="41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36E018" w14:textId="77777777" w:rsidR="003A5CC9" w:rsidRPr="000A58F3" w:rsidRDefault="003A5CC9" w:rsidP="003A5CC9">
            <w:pPr>
              <w:autoSpaceDE/>
              <w:autoSpaceDN/>
              <w:spacing w:line="240" w:lineRule="auto"/>
              <w:ind w:firstLine="0"/>
              <w:jc w:val="left"/>
              <w:rPr>
                <w:b/>
                <w:bCs/>
                <w:color w:val="000000"/>
                <w:sz w:val="15"/>
                <w:szCs w:val="15"/>
                <w:lang w:bidi="ar-SA"/>
              </w:rPr>
            </w:pPr>
          </w:p>
        </w:tc>
        <w:tc>
          <w:tcPr>
            <w:tcW w:w="278" w:type="pct"/>
            <w:tcBorders>
              <w:top w:val="nil"/>
              <w:left w:val="nil"/>
              <w:bottom w:val="single" w:sz="4" w:space="0" w:color="auto"/>
              <w:right w:val="single" w:sz="4" w:space="0" w:color="auto"/>
            </w:tcBorders>
            <w:shd w:val="clear" w:color="auto" w:fill="auto"/>
            <w:vAlign w:val="center"/>
            <w:hideMark/>
          </w:tcPr>
          <w:p w14:paraId="233FC440"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 xml:space="preserve">Всего, в т.ч.: </w:t>
            </w:r>
          </w:p>
        </w:tc>
        <w:tc>
          <w:tcPr>
            <w:tcW w:w="232" w:type="pct"/>
            <w:tcBorders>
              <w:top w:val="nil"/>
              <w:left w:val="nil"/>
              <w:bottom w:val="single" w:sz="4" w:space="0" w:color="auto"/>
              <w:right w:val="single" w:sz="4" w:space="0" w:color="auto"/>
            </w:tcBorders>
            <w:shd w:val="clear" w:color="auto" w:fill="auto"/>
            <w:vAlign w:val="center"/>
            <w:hideMark/>
          </w:tcPr>
          <w:p w14:paraId="60588252"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2020</w:t>
            </w:r>
          </w:p>
        </w:tc>
        <w:tc>
          <w:tcPr>
            <w:tcW w:w="231" w:type="pct"/>
            <w:tcBorders>
              <w:top w:val="nil"/>
              <w:left w:val="nil"/>
              <w:bottom w:val="single" w:sz="4" w:space="0" w:color="auto"/>
              <w:right w:val="single" w:sz="4" w:space="0" w:color="auto"/>
            </w:tcBorders>
            <w:shd w:val="clear" w:color="auto" w:fill="auto"/>
            <w:vAlign w:val="center"/>
            <w:hideMark/>
          </w:tcPr>
          <w:p w14:paraId="3E8C7109"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2021</w:t>
            </w:r>
          </w:p>
        </w:tc>
        <w:tc>
          <w:tcPr>
            <w:tcW w:w="231" w:type="pct"/>
            <w:tcBorders>
              <w:top w:val="nil"/>
              <w:left w:val="nil"/>
              <w:bottom w:val="single" w:sz="4" w:space="0" w:color="auto"/>
              <w:right w:val="single" w:sz="4" w:space="0" w:color="auto"/>
            </w:tcBorders>
            <w:shd w:val="clear" w:color="auto" w:fill="auto"/>
            <w:vAlign w:val="center"/>
            <w:hideMark/>
          </w:tcPr>
          <w:p w14:paraId="2CD939AB"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2022</w:t>
            </w:r>
          </w:p>
        </w:tc>
        <w:tc>
          <w:tcPr>
            <w:tcW w:w="232" w:type="pct"/>
            <w:tcBorders>
              <w:top w:val="nil"/>
              <w:left w:val="nil"/>
              <w:bottom w:val="single" w:sz="4" w:space="0" w:color="auto"/>
              <w:right w:val="single" w:sz="4" w:space="0" w:color="auto"/>
            </w:tcBorders>
            <w:shd w:val="clear" w:color="auto" w:fill="auto"/>
            <w:vAlign w:val="center"/>
            <w:hideMark/>
          </w:tcPr>
          <w:p w14:paraId="24860EF8"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2023</w:t>
            </w:r>
          </w:p>
        </w:tc>
        <w:tc>
          <w:tcPr>
            <w:tcW w:w="232" w:type="pct"/>
            <w:tcBorders>
              <w:top w:val="nil"/>
              <w:left w:val="nil"/>
              <w:bottom w:val="single" w:sz="4" w:space="0" w:color="auto"/>
              <w:right w:val="single" w:sz="4" w:space="0" w:color="auto"/>
            </w:tcBorders>
            <w:shd w:val="clear" w:color="auto" w:fill="auto"/>
            <w:vAlign w:val="center"/>
            <w:hideMark/>
          </w:tcPr>
          <w:p w14:paraId="45F8FC43"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2024</w:t>
            </w:r>
          </w:p>
        </w:tc>
        <w:tc>
          <w:tcPr>
            <w:tcW w:w="232" w:type="pct"/>
            <w:tcBorders>
              <w:top w:val="nil"/>
              <w:left w:val="nil"/>
              <w:bottom w:val="single" w:sz="4" w:space="0" w:color="auto"/>
              <w:right w:val="single" w:sz="4" w:space="0" w:color="auto"/>
            </w:tcBorders>
            <w:shd w:val="clear" w:color="auto" w:fill="auto"/>
            <w:vAlign w:val="center"/>
            <w:hideMark/>
          </w:tcPr>
          <w:p w14:paraId="7BF26AB5"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2025</w:t>
            </w:r>
          </w:p>
        </w:tc>
        <w:tc>
          <w:tcPr>
            <w:tcW w:w="231" w:type="pct"/>
            <w:tcBorders>
              <w:top w:val="nil"/>
              <w:left w:val="nil"/>
              <w:bottom w:val="single" w:sz="4" w:space="0" w:color="auto"/>
              <w:right w:val="single" w:sz="4" w:space="0" w:color="auto"/>
            </w:tcBorders>
            <w:shd w:val="clear" w:color="auto" w:fill="auto"/>
            <w:vAlign w:val="center"/>
            <w:hideMark/>
          </w:tcPr>
          <w:p w14:paraId="1DF48FD3"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2026</w:t>
            </w:r>
          </w:p>
        </w:tc>
        <w:tc>
          <w:tcPr>
            <w:tcW w:w="232" w:type="pct"/>
            <w:tcBorders>
              <w:top w:val="nil"/>
              <w:left w:val="nil"/>
              <w:bottom w:val="single" w:sz="4" w:space="0" w:color="auto"/>
              <w:right w:val="single" w:sz="4" w:space="0" w:color="auto"/>
            </w:tcBorders>
            <w:shd w:val="clear" w:color="auto" w:fill="auto"/>
            <w:vAlign w:val="center"/>
            <w:hideMark/>
          </w:tcPr>
          <w:p w14:paraId="4A3E650C"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2027</w:t>
            </w:r>
          </w:p>
        </w:tc>
        <w:tc>
          <w:tcPr>
            <w:tcW w:w="231" w:type="pct"/>
            <w:tcBorders>
              <w:top w:val="nil"/>
              <w:left w:val="nil"/>
              <w:bottom w:val="single" w:sz="4" w:space="0" w:color="auto"/>
              <w:right w:val="single" w:sz="4" w:space="0" w:color="auto"/>
            </w:tcBorders>
            <w:shd w:val="clear" w:color="auto" w:fill="auto"/>
            <w:vAlign w:val="center"/>
            <w:hideMark/>
          </w:tcPr>
          <w:p w14:paraId="56B75D91"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2028</w:t>
            </w:r>
          </w:p>
        </w:tc>
        <w:tc>
          <w:tcPr>
            <w:tcW w:w="232" w:type="pct"/>
            <w:tcBorders>
              <w:top w:val="nil"/>
              <w:left w:val="nil"/>
              <w:bottom w:val="single" w:sz="4" w:space="0" w:color="auto"/>
              <w:right w:val="single" w:sz="4" w:space="0" w:color="auto"/>
            </w:tcBorders>
            <w:shd w:val="clear" w:color="auto" w:fill="auto"/>
            <w:vAlign w:val="center"/>
            <w:hideMark/>
          </w:tcPr>
          <w:p w14:paraId="538D6635"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2029</w:t>
            </w:r>
          </w:p>
        </w:tc>
        <w:tc>
          <w:tcPr>
            <w:tcW w:w="230" w:type="pct"/>
            <w:tcBorders>
              <w:top w:val="nil"/>
              <w:left w:val="nil"/>
              <w:bottom w:val="single" w:sz="4" w:space="0" w:color="auto"/>
              <w:right w:val="single" w:sz="4" w:space="0" w:color="auto"/>
            </w:tcBorders>
            <w:shd w:val="clear" w:color="auto" w:fill="auto"/>
            <w:vAlign w:val="center"/>
            <w:hideMark/>
          </w:tcPr>
          <w:p w14:paraId="7296D39F"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2030</w:t>
            </w:r>
          </w:p>
        </w:tc>
      </w:tr>
      <w:tr w:rsidR="003A5CC9" w:rsidRPr="000A58F3" w14:paraId="721D96F9"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2B5F86C7"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1ТС-1.0</w:t>
            </w:r>
          </w:p>
        </w:tc>
        <w:tc>
          <w:tcPr>
            <w:tcW w:w="278" w:type="pct"/>
            <w:tcBorders>
              <w:top w:val="nil"/>
              <w:left w:val="nil"/>
              <w:bottom w:val="single" w:sz="4" w:space="0" w:color="auto"/>
              <w:right w:val="single" w:sz="4" w:space="0" w:color="auto"/>
            </w:tcBorders>
            <w:shd w:val="clear" w:color="auto" w:fill="auto"/>
            <w:vAlign w:val="center"/>
            <w:hideMark/>
          </w:tcPr>
          <w:p w14:paraId="0AC23A24"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 </w:t>
            </w:r>
          </w:p>
        </w:tc>
        <w:tc>
          <w:tcPr>
            <w:tcW w:w="1205" w:type="pct"/>
            <w:tcBorders>
              <w:top w:val="nil"/>
              <w:left w:val="nil"/>
              <w:bottom w:val="single" w:sz="4" w:space="0" w:color="auto"/>
              <w:right w:val="single" w:sz="4" w:space="0" w:color="auto"/>
            </w:tcBorders>
            <w:shd w:val="clear" w:color="auto" w:fill="auto"/>
            <w:vAlign w:val="center"/>
            <w:hideMark/>
          </w:tcPr>
          <w:p w14:paraId="583D333F" w14:textId="77777777" w:rsidR="003A5CC9" w:rsidRPr="000A58F3" w:rsidRDefault="003A5CC9" w:rsidP="003A5CC9">
            <w:pPr>
              <w:autoSpaceDE/>
              <w:autoSpaceDN/>
              <w:spacing w:line="240" w:lineRule="auto"/>
              <w:ind w:firstLine="0"/>
              <w:jc w:val="left"/>
              <w:rPr>
                <w:b/>
                <w:bCs/>
                <w:color w:val="000000"/>
                <w:sz w:val="15"/>
                <w:szCs w:val="15"/>
                <w:lang w:bidi="ar-SA"/>
              </w:rPr>
            </w:pPr>
            <w:r>
              <w:rPr>
                <w:b/>
                <w:bCs/>
                <w:color w:val="000000"/>
                <w:sz w:val="15"/>
                <w:szCs w:val="15"/>
                <w:lang w:eastAsia="ar-SA" w:bidi="ar-SA"/>
              </w:rPr>
              <w:t>Строительство тепловых сетей для подключения перспективных потребителей г. Глазов, в т.ч.:</w:t>
            </w:r>
          </w:p>
        </w:tc>
        <w:tc>
          <w:tcPr>
            <w:tcW w:w="417" w:type="pct"/>
            <w:tcBorders>
              <w:top w:val="nil"/>
              <w:left w:val="nil"/>
              <w:bottom w:val="single" w:sz="4" w:space="0" w:color="auto"/>
              <w:right w:val="single" w:sz="4" w:space="0" w:color="auto"/>
            </w:tcBorders>
            <w:shd w:val="clear" w:color="auto" w:fill="auto"/>
            <w:vAlign w:val="center"/>
            <w:hideMark/>
          </w:tcPr>
          <w:p w14:paraId="3EE3CC42"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 </w:t>
            </w:r>
          </w:p>
        </w:tc>
        <w:tc>
          <w:tcPr>
            <w:tcW w:w="278" w:type="pct"/>
            <w:tcBorders>
              <w:top w:val="nil"/>
              <w:left w:val="nil"/>
              <w:bottom w:val="single" w:sz="4" w:space="0" w:color="auto"/>
              <w:right w:val="single" w:sz="4" w:space="0" w:color="auto"/>
            </w:tcBorders>
            <w:shd w:val="clear" w:color="auto" w:fill="auto"/>
            <w:vAlign w:val="center"/>
            <w:hideMark/>
          </w:tcPr>
          <w:p w14:paraId="441FC7AF"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292336</w:t>
            </w:r>
          </w:p>
        </w:tc>
        <w:tc>
          <w:tcPr>
            <w:tcW w:w="232" w:type="pct"/>
            <w:tcBorders>
              <w:top w:val="nil"/>
              <w:left w:val="nil"/>
              <w:bottom w:val="single" w:sz="4" w:space="0" w:color="auto"/>
              <w:right w:val="single" w:sz="4" w:space="0" w:color="auto"/>
            </w:tcBorders>
            <w:shd w:val="clear" w:color="auto" w:fill="auto"/>
            <w:vAlign w:val="center"/>
            <w:hideMark/>
          </w:tcPr>
          <w:p w14:paraId="123C57E6"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25247</w:t>
            </w:r>
          </w:p>
        </w:tc>
        <w:tc>
          <w:tcPr>
            <w:tcW w:w="231" w:type="pct"/>
            <w:tcBorders>
              <w:top w:val="nil"/>
              <w:left w:val="nil"/>
              <w:bottom w:val="single" w:sz="4" w:space="0" w:color="auto"/>
              <w:right w:val="single" w:sz="4" w:space="0" w:color="auto"/>
            </w:tcBorders>
            <w:shd w:val="clear" w:color="auto" w:fill="auto"/>
            <w:vAlign w:val="center"/>
            <w:hideMark/>
          </w:tcPr>
          <w:p w14:paraId="3004C56F"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26409</w:t>
            </w:r>
          </w:p>
        </w:tc>
        <w:tc>
          <w:tcPr>
            <w:tcW w:w="231" w:type="pct"/>
            <w:tcBorders>
              <w:top w:val="nil"/>
              <w:left w:val="nil"/>
              <w:bottom w:val="single" w:sz="4" w:space="0" w:color="auto"/>
              <w:right w:val="single" w:sz="4" w:space="0" w:color="auto"/>
            </w:tcBorders>
            <w:shd w:val="clear" w:color="auto" w:fill="auto"/>
            <w:vAlign w:val="center"/>
            <w:hideMark/>
          </w:tcPr>
          <w:p w14:paraId="4216F39D"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27306</w:t>
            </w:r>
          </w:p>
        </w:tc>
        <w:tc>
          <w:tcPr>
            <w:tcW w:w="232" w:type="pct"/>
            <w:tcBorders>
              <w:top w:val="nil"/>
              <w:left w:val="nil"/>
              <w:bottom w:val="single" w:sz="4" w:space="0" w:color="auto"/>
              <w:right w:val="single" w:sz="4" w:space="0" w:color="auto"/>
            </w:tcBorders>
            <w:shd w:val="clear" w:color="auto" w:fill="auto"/>
            <w:vAlign w:val="center"/>
            <w:hideMark/>
          </w:tcPr>
          <w:p w14:paraId="058CA209"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28399</w:t>
            </w:r>
          </w:p>
        </w:tc>
        <w:tc>
          <w:tcPr>
            <w:tcW w:w="232" w:type="pct"/>
            <w:tcBorders>
              <w:top w:val="nil"/>
              <w:left w:val="nil"/>
              <w:bottom w:val="single" w:sz="4" w:space="0" w:color="auto"/>
              <w:right w:val="single" w:sz="4" w:space="0" w:color="auto"/>
            </w:tcBorders>
            <w:shd w:val="clear" w:color="auto" w:fill="auto"/>
            <w:vAlign w:val="center"/>
            <w:hideMark/>
          </w:tcPr>
          <w:p w14:paraId="7F30D821"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29535</w:t>
            </w:r>
          </w:p>
        </w:tc>
        <w:tc>
          <w:tcPr>
            <w:tcW w:w="232" w:type="pct"/>
            <w:tcBorders>
              <w:top w:val="nil"/>
              <w:left w:val="nil"/>
              <w:bottom w:val="single" w:sz="4" w:space="0" w:color="auto"/>
              <w:right w:val="single" w:sz="4" w:space="0" w:color="auto"/>
            </w:tcBorders>
            <w:shd w:val="clear" w:color="auto" w:fill="auto"/>
            <w:vAlign w:val="center"/>
            <w:hideMark/>
          </w:tcPr>
          <w:p w14:paraId="0FE07848"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30716</w:t>
            </w:r>
          </w:p>
        </w:tc>
        <w:tc>
          <w:tcPr>
            <w:tcW w:w="231" w:type="pct"/>
            <w:tcBorders>
              <w:top w:val="nil"/>
              <w:left w:val="nil"/>
              <w:bottom w:val="single" w:sz="4" w:space="0" w:color="auto"/>
              <w:right w:val="single" w:sz="4" w:space="0" w:color="auto"/>
            </w:tcBorders>
            <w:shd w:val="clear" w:color="auto" w:fill="auto"/>
            <w:vAlign w:val="center"/>
            <w:hideMark/>
          </w:tcPr>
          <w:p w14:paraId="3173133C"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31945</w:t>
            </w:r>
          </w:p>
        </w:tc>
        <w:tc>
          <w:tcPr>
            <w:tcW w:w="232" w:type="pct"/>
            <w:tcBorders>
              <w:top w:val="nil"/>
              <w:left w:val="nil"/>
              <w:bottom w:val="single" w:sz="4" w:space="0" w:color="auto"/>
              <w:right w:val="single" w:sz="4" w:space="0" w:color="auto"/>
            </w:tcBorders>
            <w:shd w:val="clear" w:color="auto" w:fill="auto"/>
            <w:vAlign w:val="center"/>
            <w:hideMark/>
          </w:tcPr>
          <w:p w14:paraId="26B5BDAA"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33222</w:t>
            </w:r>
          </w:p>
        </w:tc>
        <w:tc>
          <w:tcPr>
            <w:tcW w:w="231" w:type="pct"/>
            <w:tcBorders>
              <w:top w:val="nil"/>
              <w:left w:val="nil"/>
              <w:bottom w:val="single" w:sz="4" w:space="0" w:color="auto"/>
              <w:right w:val="single" w:sz="4" w:space="0" w:color="auto"/>
            </w:tcBorders>
            <w:shd w:val="clear" w:color="auto" w:fill="auto"/>
            <w:vAlign w:val="center"/>
            <w:hideMark/>
          </w:tcPr>
          <w:p w14:paraId="2539E692"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34551</w:t>
            </w:r>
          </w:p>
        </w:tc>
        <w:tc>
          <w:tcPr>
            <w:tcW w:w="232" w:type="pct"/>
            <w:tcBorders>
              <w:top w:val="nil"/>
              <w:left w:val="nil"/>
              <w:bottom w:val="single" w:sz="4" w:space="0" w:color="auto"/>
              <w:right w:val="single" w:sz="4" w:space="0" w:color="auto"/>
            </w:tcBorders>
            <w:shd w:val="clear" w:color="auto" w:fill="auto"/>
            <w:vAlign w:val="center"/>
            <w:hideMark/>
          </w:tcPr>
          <w:p w14:paraId="394F3147"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25006</w:t>
            </w:r>
          </w:p>
        </w:tc>
        <w:tc>
          <w:tcPr>
            <w:tcW w:w="230" w:type="pct"/>
            <w:tcBorders>
              <w:top w:val="nil"/>
              <w:left w:val="nil"/>
              <w:bottom w:val="single" w:sz="4" w:space="0" w:color="auto"/>
              <w:right w:val="single" w:sz="4" w:space="0" w:color="auto"/>
            </w:tcBorders>
            <w:shd w:val="clear" w:color="auto" w:fill="auto"/>
            <w:vAlign w:val="center"/>
            <w:hideMark/>
          </w:tcPr>
          <w:p w14:paraId="2E223A26"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 </w:t>
            </w:r>
          </w:p>
        </w:tc>
      </w:tr>
      <w:tr w:rsidR="003A5CC9" w:rsidRPr="000A58F3" w14:paraId="5D2A8E14"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435C01F"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1ТС-1.1</w:t>
            </w:r>
          </w:p>
        </w:tc>
        <w:tc>
          <w:tcPr>
            <w:tcW w:w="278" w:type="pct"/>
            <w:tcBorders>
              <w:top w:val="nil"/>
              <w:left w:val="nil"/>
              <w:bottom w:val="single" w:sz="4" w:space="0" w:color="auto"/>
              <w:right w:val="single" w:sz="4" w:space="0" w:color="auto"/>
            </w:tcBorders>
            <w:shd w:val="clear" w:color="auto" w:fill="auto"/>
            <w:hideMark/>
          </w:tcPr>
          <w:p w14:paraId="4D18543B" w14:textId="77777777" w:rsidR="003A5CC9" w:rsidRPr="000A58F3" w:rsidRDefault="003A5CC9" w:rsidP="003A5CC9">
            <w:pPr>
              <w:autoSpaceDE/>
              <w:autoSpaceDN/>
              <w:spacing w:line="240" w:lineRule="auto"/>
              <w:ind w:firstLine="0"/>
              <w:jc w:val="center"/>
              <w:rPr>
                <w:color w:val="000000"/>
                <w:sz w:val="15"/>
                <w:szCs w:val="15"/>
                <w:lang w:bidi="ar-SA"/>
              </w:rPr>
            </w:pPr>
            <w:r>
              <w:rPr>
                <w:color w:val="000000"/>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396435B9" w14:textId="77777777" w:rsidR="003A5CC9" w:rsidRPr="000A58F3" w:rsidRDefault="003A5CC9" w:rsidP="003A5CC9">
            <w:pPr>
              <w:autoSpaceDE/>
              <w:autoSpaceDN/>
              <w:spacing w:line="240" w:lineRule="auto"/>
              <w:ind w:firstLine="0"/>
              <w:jc w:val="left"/>
              <w:rPr>
                <w:color w:val="000000"/>
                <w:sz w:val="15"/>
                <w:szCs w:val="15"/>
                <w:lang w:bidi="ar-SA"/>
              </w:rPr>
            </w:pPr>
            <w:r>
              <w:rPr>
                <w:color w:val="000000"/>
                <w:sz w:val="15"/>
                <w:szCs w:val="15"/>
                <w:lang w:eastAsia="ar-SA" w:bidi="ar-SA"/>
              </w:rPr>
              <w:t>СЦТС, ТЭЦ АО «РИР»</w:t>
            </w:r>
          </w:p>
        </w:tc>
        <w:tc>
          <w:tcPr>
            <w:tcW w:w="417" w:type="pct"/>
            <w:tcBorders>
              <w:top w:val="nil"/>
              <w:left w:val="nil"/>
              <w:bottom w:val="single" w:sz="4" w:space="0" w:color="auto"/>
              <w:right w:val="single" w:sz="4" w:space="0" w:color="auto"/>
            </w:tcBorders>
            <w:shd w:val="clear" w:color="auto" w:fill="auto"/>
            <w:vAlign w:val="center"/>
            <w:hideMark/>
          </w:tcPr>
          <w:p w14:paraId="546DCF53"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Плата за подключение</w:t>
            </w:r>
          </w:p>
        </w:tc>
        <w:tc>
          <w:tcPr>
            <w:tcW w:w="278" w:type="pct"/>
            <w:tcBorders>
              <w:top w:val="nil"/>
              <w:left w:val="nil"/>
              <w:bottom w:val="single" w:sz="4" w:space="0" w:color="auto"/>
              <w:right w:val="single" w:sz="4" w:space="0" w:color="auto"/>
            </w:tcBorders>
            <w:shd w:val="clear" w:color="auto" w:fill="auto"/>
            <w:vAlign w:val="center"/>
            <w:hideMark/>
          </w:tcPr>
          <w:p w14:paraId="13B78A2F"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211042</w:t>
            </w:r>
          </w:p>
        </w:tc>
        <w:tc>
          <w:tcPr>
            <w:tcW w:w="232" w:type="pct"/>
            <w:tcBorders>
              <w:top w:val="nil"/>
              <w:left w:val="nil"/>
              <w:bottom w:val="single" w:sz="4" w:space="0" w:color="auto"/>
              <w:right w:val="single" w:sz="4" w:space="0" w:color="auto"/>
            </w:tcBorders>
            <w:shd w:val="clear" w:color="auto" w:fill="auto"/>
            <w:vAlign w:val="center"/>
            <w:hideMark/>
          </w:tcPr>
          <w:p w14:paraId="033CD730"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17570</w:t>
            </w:r>
          </w:p>
        </w:tc>
        <w:tc>
          <w:tcPr>
            <w:tcW w:w="231" w:type="pct"/>
            <w:tcBorders>
              <w:top w:val="nil"/>
              <w:left w:val="nil"/>
              <w:bottom w:val="single" w:sz="4" w:space="0" w:color="auto"/>
              <w:right w:val="single" w:sz="4" w:space="0" w:color="auto"/>
            </w:tcBorders>
            <w:shd w:val="clear" w:color="auto" w:fill="auto"/>
            <w:vAlign w:val="center"/>
            <w:hideMark/>
          </w:tcPr>
          <w:p w14:paraId="5018030F"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18378</w:t>
            </w:r>
          </w:p>
        </w:tc>
        <w:tc>
          <w:tcPr>
            <w:tcW w:w="231" w:type="pct"/>
            <w:tcBorders>
              <w:top w:val="nil"/>
              <w:left w:val="nil"/>
              <w:bottom w:val="single" w:sz="4" w:space="0" w:color="auto"/>
              <w:right w:val="single" w:sz="4" w:space="0" w:color="auto"/>
            </w:tcBorders>
            <w:shd w:val="clear" w:color="auto" w:fill="auto"/>
            <w:vAlign w:val="center"/>
            <w:hideMark/>
          </w:tcPr>
          <w:p w14:paraId="443A4040"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19003</w:t>
            </w:r>
          </w:p>
        </w:tc>
        <w:tc>
          <w:tcPr>
            <w:tcW w:w="232" w:type="pct"/>
            <w:tcBorders>
              <w:top w:val="nil"/>
              <w:left w:val="nil"/>
              <w:bottom w:val="single" w:sz="4" w:space="0" w:color="auto"/>
              <w:right w:val="single" w:sz="4" w:space="0" w:color="auto"/>
            </w:tcBorders>
            <w:shd w:val="clear" w:color="auto" w:fill="auto"/>
            <w:vAlign w:val="center"/>
            <w:hideMark/>
          </w:tcPr>
          <w:p w14:paraId="09BFB404"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19763</w:t>
            </w:r>
          </w:p>
        </w:tc>
        <w:tc>
          <w:tcPr>
            <w:tcW w:w="232" w:type="pct"/>
            <w:tcBorders>
              <w:top w:val="nil"/>
              <w:left w:val="nil"/>
              <w:bottom w:val="single" w:sz="4" w:space="0" w:color="auto"/>
              <w:right w:val="single" w:sz="4" w:space="0" w:color="auto"/>
            </w:tcBorders>
            <w:shd w:val="clear" w:color="auto" w:fill="auto"/>
            <w:vAlign w:val="center"/>
            <w:hideMark/>
          </w:tcPr>
          <w:p w14:paraId="1A69ABFC"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20553</w:t>
            </w:r>
          </w:p>
        </w:tc>
        <w:tc>
          <w:tcPr>
            <w:tcW w:w="232" w:type="pct"/>
            <w:tcBorders>
              <w:top w:val="nil"/>
              <w:left w:val="nil"/>
              <w:bottom w:val="single" w:sz="4" w:space="0" w:color="auto"/>
              <w:right w:val="single" w:sz="4" w:space="0" w:color="auto"/>
            </w:tcBorders>
            <w:shd w:val="clear" w:color="auto" w:fill="auto"/>
            <w:vAlign w:val="center"/>
            <w:hideMark/>
          </w:tcPr>
          <w:p w14:paraId="62F7B4AB"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21375</w:t>
            </w:r>
          </w:p>
        </w:tc>
        <w:tc>
          <w:tcPr>
            <w:tcW w:w="231" w:type="pct"/>
            <w:tcBorders>
              <w:top w:val="nil"/>
              <w:left w:val="nil"/>
              <w:bottom w:val="single" w:sz="4" w:space="0" w:color="auto"/>
              <w:right w:val="single" w:sz="4" w:space="0" w:color="auto"/>
            </w:tcBorders>
            <w:shd w:val="clear" w:color="auto" w:fill="auto"/>
            <w:vAlign w:val="center"/>
            <w:hideMark/>
          </w:tcPr>
          <w:p w14:paraId="53DAE0F5"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22230</w:t>
            </w:r>
          </w:p>
        </w:tc>
        <w:tc>
          <w:tcPr>
            <w:tcW w:w="232" w:type="pct"/>
            <w:tcBorders>
              <w:top w:val="nil"/>
              <w:left w:val="nil"/>
              <w:bottom w:val="single" w:sz="4" w:space="0" w:color="auto"/>
              <w:right w:val="single" w:sz="4" w:space="0" w:color="auto"/>
            </w:tcBorders>
            <w:shd w:val="clear" w:color="auto" w:fill="auto"/>
            <w:vAlign w:val="center"/>
            <w:hideMark/>
          </w:tcPr>
          <w:p w14:paraId="0EF4F2DF"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23120</w:t>
            </w:r>
          </w:p>
        </w:tc>
        <w:tc>
          <w:tcPr>
            <w:tcW w:w="231" w:type="pct"/>
            <w:tcBorders>
              <w:top w:val="nil"/>
              <w:left w:val="nil"/>
              <w:bottom w:val="single" w:sz="4" w:space="0" w:color="auto"/>
              <w:right w:val="single" w:sz="4" w:space="0" w:color="auto"/>
            </w:tcBorders>
            <w:shd w:val="clear" w:color="auto" w:fill="auto"/>
            <w:vAlign w:val="center"/>
            <w:hideMark/>
          </w:tcPr>
          <w:p w14:paraId="6615FCA6"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24044</w:t>
            </w:r>
          </w:p>
        </w:tc>
        <w:tc>
          <w:tcPr>
            <w:tcW w:w="232" w:type="pct"/>
            <w:tcBorders>
              <w:top w:val="nil"/>
              <w:left w:val="nil"/>
              <w:bottom w:val="single" w:sz="4" w:space="0" w:color="auto"/>
              <w:right w:val="single" w:sz="4" w:space="0" w:color="auto"/>
            </w:tcBorders>
            <w:shd w:val="clear" w:color="auto" w:fill="auto"/>
            <w:vAlign w:val="center"/>
            <w:hideMark/>
          </w:tcPr>
          <w:p w14:paraId="748A4983"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25006</w:t>
            </w:r>
          </w:p>
        </w:tc>
        <w:tc>
          <w:tcPr>
            <w:tcW w:w="230" w:type="pct"/>
            <w:tcBorders>
              <w:top w:val="nil"/>
              <w:left w:val="nil"/>
              <w:bottom w:val="single" w:sz="4" w:space="0" w:color="auto"/>
              <w:right w:val="single" w:sz="4" w:space="0" w:color="auto"/>
            </w:tcBorders>
            <w:shd w:val="clear" w:color="auto" w:fill="auto"/>
            <w:vAlign w:val="center"/>
            <w:hideMark/>
          </w:tcPr>
          <w:p w14:paraId="7833254A"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 </w:t>
            </w:r>
          </w:p>
        </w:tc>
      </w:tr>
      <w:tr w:rsidR="003A5CC9" w:rsidRPr="000A58F3" w14:paraId="24E05F07" w14:textId="77777777" w:rsidTr="003A5CC9">
        <w:trPr>
          <w:trHeight w:val="20"/>
        </w:trPr>
        <w:tc>
          <w:tcPr>
            <w:tcW w:w="276" w:type="pct"/>
            <w:tcBorders>
              <w:top w:val="nil"/>
              <w:left w:val="single" w:sz="4" w:space="0" w:color="auto"/>
              <w:bottom w:val="double" w:sz="6" w:space="0" w:color="auto"/>
              <w:right w:val="single" w:sz="4" w:space="0" w:color="auto"/>
            </w:tcBorders>
            <w:shd w:val="clear" w:color="auto" w:fill="auto"/>
            <w:vAlign w:val="center"/>
            <w:hideMark/>
          </w:tcPr>
          <w:p w14:paraId="44997B65"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1ТС-1.2</w:t>
            </w:r>
          </w:p>
        </w:tc>
        <w:tc>
          <w:tcPr>
            <w:tcW w:w="278" w:type="pct"/>
            <w:tcBorders>
              <w:top w:val="nil"/>
              <w:left w:val="nil"/>
              <w:bottom w:val="double" w:sz="6" w:space="0" w:color="auto"/>
              <w:right w:val="single" w:sz="4" w:space="0" w:color="auto"/>
            </w:tcBorders>
            <w:shd w:val="clear" w:color="auto" w:fill="auto"/>
            <w:hideMark/>
          </w:tcPr>
          <w:p w14:paraId="4F1F9B45" w14:textId="77777777" w:rsidR="003A5CC9" w:rsidRPr="000A58F3" w:rsidRDefault="003A5CC9" w:rsidP="003A5CC9">
            <w:pPr>
              <w:autoSpaceDE/>
              <w:autoSpaceDN/>
              <w:spacing w:line="240" w:lineRule="auto"/>
              <w:ind w:firstLine="0"/>
              <w:jc w:val="center"/>
              <w:rPr>
                <w:color w:val="000000"/>
                <w:sz w:val="15"/>
                <w:szCs w:val="15"/>
                <w:lang w:bidi="ar-SA"/>
              </w:rPr>
            </w:pPr>
            <w:r>
              <w:rPr>
                <w:color w:val="000000"/>
                <w:sz w:val="15"/>
                <w:szCs w:val="15"/>
                <w:lang w:bidi="ar-SA"/>
              </w:rPr>
              <w:t>АО «РИР»</w:t>
            </w:r>
          </w:p>
        </w:tc>
        <w:tc>
          <w:tcPr>
            <w:tcW w:w="1205" w:type="pct"/>
            <w:tcBorders>
              <w:top w:val="nil"/>
              <w:left w:val="nil"/>
              <w:bottom w:val="double" w:sz="6" w:space="0" w:color="auto"/>
              <w:right w:val="single" w:sz="4" w:space="0" w:color="auto"/>
            </w:tcBorders>
            <w:shd w:val="clear" w:color="auto" w:fill="auto"/>
            <w:vAlign w:val="center"/>
            <w:hideMark/>
          </w:tcPr>
          <w:p w14:paraId="0A948E25" w14:textId="77777777" w:rsidR="003A5CC9" w:rsidRPr="000A58F3" w:rsidRDefault="003A5CC9" w:rsidP="003A5CC9">
            <w:pPr>
              <w:autoSpaceDE/>
              <w:autoSpaceDN/>
              <w:spacing w:line="240" w:lineRule="auto"/>
              <w:ind w:firstLine="0"/>
              <w:jc w:val="left"/>
              <w:rPr>
                <w:color w:val="000000"/>
                <w:sz w:val="15"/>
                <w:szCs w:val="15"/>
                <w:lang w:bidi="ar-SA"/>
              </w:rPr>
            </w:pPr>
            <w:r>
              <w:rPr>
                <w:color w:val="000000"/>
                <w:sz w:val="15"/>
                <w:szCs w:val="15"/>
                <w:lang w:eastAsia="ar-SA" w:bidi="ar-SA"/>
              </w:rPr>
              <w:t>СЦТС, Котельная №3 ООО «КомЭнерго»</w:t>
            </w:r>
          </w:p>
        </w:tc>
        <w:tc>
          <w:tcPr>
            <w:tcW w:w="417" w:type="pct"/>
            <w:tcBorders>
              <w:top w:val="nil"/>
              <w:left w:val="nil"/>
              <w:bottom w:val="double" w:sz="6" w:space="0" w:color="auto"/>
              <w:right w:val="single" w:sz="4" w:space="0" w:color="auto"/>
            </w:tcBorders>
            <w:shd w:val="clear" w:color="auto" w:fill="auto"/>
            <w:vAlign w:val="center"/>
            <w:hideMark/>
          </w:tcPr>
          <w:p w14:paraId="001DE063"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Плата за подключение</w:t>
            </w:r>
          </w:p>
        </w:tc>
        <w:tc>
          <w:tcPr>
            <w:tcW w:w="278" w:type="pct"/>
            <w:tcBorders>
              <w:top w:val="nil"/>
              <w:left w:val="nil"/>
              <w:bottom w:val="double" w:sz="6" w:space="0" w:color="auto"/>
              <w:right w:val="single" w:sz="4" w:space="0" w:color="auto"/>
            </w:tcBorders>
            <w:shd w:val="clear" w:color="auto" w:fill="auto"/>
            <w:vAlign w:val="center"/>
            <w:hideMark/>
          </w:tcPr>
          <w:p w14:paraId="1535D942"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81295</w:t>
            </w:r>
          </w:p>
        </w:tc>
        <w:tc>
          <w:tcPr>
            <w:tcW w:w="232" w:type="pct"/>
            <w:tcBorders>
              <w:top w:val="nil"/>
              <w:left w:val="nil"/>
              <w:bottom w:val="double" w:sz="6" w:space="0" w:color="auto"/>
              <w:right w:val="single" w:sz="4" w:space="0" w:color="auto"/>
            </w:tcBorders>
            <w:shd w:val="clear" w:color="auto" w:fill="auto"/>
            <w:vAlign w:val="center"/>
            <w:hideMark/>
          </w:tcPr>
          <w:p w14:paraId="4DDC81A8"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7678</w:t>
            </w:r>
          </w:p>
        </w:tc>
        <w:tc>
          <w:tcPr>
            <w:tcW w:w="231" w:type="pct"/>
            <w:tcBorders>
              <w:top w:val="nil"/>
              <w:left w:val="nil"/>
              <w:bottom w:val="double" w:sz="6" w:space="0" w:color="auto"/>
              <w:right w:val="single" w:sz="4" w:space="0" w:color="auto"/>
            </w:tcBorders>
            <w:shd w:val="clear" w:color="auto" w:fill="auto"/>
            <w:vAlign w:val="center"/>
            <w:hideMark/>
          </w:tcPr>
          <w:p w14:paraId="1F66F995"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8031</w:t>
            </w:r>
          </w:p>
        </w:tc>
        <w:tc>
          <w:tcPr>
            <w:tcW w:w="231" w:type="pct"/>
            <w:tcBorders>
              <w:top w:val="nil"/>
              <w:left w:val="nil"/>
              <w:bottom w:val="double" w:sz="6" w:space="0" w:color="auto"/>
              <w:right w:val="single" w:sz="4" w:space="0" w:color="auto"/>
            </w:tcBorders>
            <w:shd w:val="clear" w:color="auto" w:fill="auto"/>
            <w:vAlign w:val="center"/>
            <w:hideMark/>
          </w:tcPr>
          <w:p w14:paraId="4C81963B"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8304</w:t>
            </w:r>
          </w:p>
        </w:tc>
        <w:tc>
          <w:tcPr>
            <w:tcW w:w="232" w:type="pct"/>
            <w:tcBorders>
              <w:top w:val="nil"/>
              <w:left w:val="nil"/>
              <w:bottom w:val="double" w:sz="6" w:space="0" w:color="auto"/>
              <w:right w:val="single" w:sz="4" w:space="0" w:color="auto"/>
            </w:tcBorders>
            <w:shd w:val="clear" w:color="auto" w:fill="auto"/>
            <w:vAlign w:val="center"/>
            <w:hideMark/>
          </w:tcPr>
          <w:p w14:paraId="226D2BC1"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8636</w:t>
            </w:r>
          </w:p>
        </w:tc>
        <w:tc>
          <w:tcPr>
            <w:tcW w:w="232" w:type="pct"/>
            <w:tcBorders>
              <w:top w:val="nil"/>
              <w:left w:val="nil"/>
              <w:bottom w:val="double" w:sz="6" w:space="0" w:color="auto"/>
              <w:right w:val="single" w:sz="4" w:space="0" w:color="auto"/>
            </w:tcBorders>
            <w:shd w:val="clear" w:color="auto" w:fill="auto"/>
            <w:vAlign w:val="center"/>
            <w:hideMark/>
          </w:tcPr>
          <w:p w14:paraId="5134482E"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8981</w:t>
            </w:r>
          </w:p>
        </w:tc>
        <w:tc>
          <w:tcPr>
            <w:tcW w:w="232" w:type="pct"/>
            <w:tcBorders>
              <w:top w:val="nil"/>
              <w:left w:val="nil"/>
              <w:bottom w:val="double" w:sz="6" w:space="0" w:color="auto"/>
              <w:right w:val="single" w:sz="4" w:space="0" w:color="auto"/>
            </w:tcBorders>
            <w:shd w:val="clear" w:color="auto" w:fill="auto"/>
            <w:vAlign w:val="center"/>
            <w:hideMark/>
          </w:tcPr>
          <w:p w14:paraId="5DC1E7F9"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9341</w:t>
            </w:r>
          </w:p>
        </w:tc>
        <w:tc>
          <w:tcPr>
            <w:tcW w:w="231" w:type="pct"/>
            <w:tcBorders>
              <w:top w:val="nil"/>
              <w:left w:val="nil"/>
              <w:bottom w:val="double" w:sz="6" w:space="0" w:color="auto"/>
              <w:right w:val="single" w:sz="4" w:space="0" w:color="auto"/>
            </w:tcBorders>
            <w:shd w:val="clear" w:color="auto" w:fill="auto"/>
            <w:vAlign w:val="center"/>
            <w:hideMark/>
          </w:tcPr>
          <w:p w14:paraId="72ED1E6F"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9714</w:t>
            </w:r>
          </w:p>
        </w:tc>
        <w:tc>
          <w:tcPr>
            <w:tcW w:w="232" w:type="pct"/>
            <w:tcBorders>
              <w:top w:val="nil"/>
              <w:left w:val="nil"/>
              <w:bottom w:val="double" w:sz="6" w:space="0" w:color="auto"/>
              <w:right w:val="single" w:sz="4" w:space="0" w:color="auto"/>
            </w:tcBorders>
            <w:shd w:val="clear" w:color="auto" w:fill="auto"/>
            <w:vAlign w:val="center"/>
            <w:hideMark/>
          </w:tcPr>
          <w:p w14:paraId="0DB58682"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10103</w:t>
            </w:r>
          </w:p>
        </w:tc>
        <w:tc>
          <w:tcPr>
            <w:tcW w:w="231" w:type="pct"/>
            <w:tcBorders>
              <w:top w:val="nil"/>
              <w:left w:val="nil"/>
              <w:bottom w:val="double" w:sz="6" w:space="0" w:color="auto"/>
              <w:right w:val="single" w:sz="4" w:space="0" w:color="auto"/>
            </w:tcBorders>
            <w:shd w:val="clear" w:color="auto" w:fill="auto"/>
            <w:vAlign w:val="center"/>
            <w:hideMark/>
          </w:tcPr>
          <w:p w14:paraId="07F5D836"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10507</w:t>
            </w:r>
          </w:p>
        </w:tc>
        <w:tc>
          <w:tcPr>
            <w:tcW w:w="232" w:type="pct"/>
            <w:tcBorders>
              <w:top w:val="nil"/>
              <w:left w:val="nil"/>
              <w:bottom w:val="double" w:sz="6" w:space="0" w:color="auto"/>
              <w:right w:val="single" w:sz="4" w:space="0" w:color="auto"/>
            </w:tcBorders>
            <w:shd w:val="clear" w:color="auto" w:fill="auto"/>
            <w:vAlign w:val="center"/>
            <w:hideMark/>
          </w:tcPr>
          <w:p w14:paraId="7D743ED2"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 </w:t>
            </w:r>
          </w:p>
        </w:tc>
        <w:tc>
          <w:tcPr>
            <w:tcW w:w="230" w:type="pct"/>
            <w:tcBorders>
              <w:top w:val="nil"/>
              <w:left w:val="nil"/>
              <w:bottom w:val="double" w:sz="6" w:space="0" w:color="auto"/>
              <w:right w:val="single" w:sz="4" w:space="0" w:color="auto"/>
            </w:tcBorders>
            <w:shd w:val="clear" w:color="auto" w:fill="auto"/>
            <w:vAlign w:val="center"/>
            <w:hideMark/>
          </w:tcPr>
          <w:p w14:paraId="6F9AE8C2"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 </w:t>
            </w:r>
          </w:p>
        </w:tc>
      </w:tr>
      <w:tr w:rsidR="003A5CC9" w:rsidRPr="000A58F3" w14:paraId="65F78DD0"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EAA4F75"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1ТС-2.0</w:t>
            </w:r>
          </w:p>
        </w:tc>
        <w:tc>
          <w:tcPr>
            <w:tcW w:w="278" w:type="pct"/>
            <w:tcBorders>
              <w:top w:val="nil"/>
              <w:left w:val="nil"/>
              <w:bottom w:val="single" w:sz="4" w:space="0" w:color="auto"/>
              <w:right w:val="single" w:sz="4" w:space="0" w:color="auto"/>
            </w:tcBorders>
            <w:shd w:val="clear" w:color="auto" w:fill="auto"/>
            <w:vAlign w:val="center"/>
            <w:hideMark/>
          </w:tcPr>
          <w:p w14:paraId="76B71304" w14:textId="77777777" w:rsidR="003A5CC9" w:rsidRPr="00282396" w:rsidRDefault="003A5CC9" w:rsidP="003A5CC9">
            <w:pPr>
              <w:autoSpaceDE/>
              <w:autoSpaceDN/>
              <w:spacing w:line="240" w:lineRule="auto"/>
              <w:ind w:firstLine="0"/>
              <w:jc w:val="center"/>
              <w:rPr>
                <w:b/>
                <w:bCs/>
                <w:color w:val="000000"/>
                <w:sz w:val="15"/>
                <w:szCs w:val="15"/>
                <w:lang w:bidi="ar-SA"/>
              </w:rPr>
            </w:pPr>
            <w:r w:rsidRPr="00282396">
              <w:rPr>
                <w:b/>
                <w:bCs/>
                <w:color w:val="000000"/>
                <w:sz w:val="15"/>
                <w:szCs w:val="15"/>
                <w:lang w:bidi="ar-SA"/>
              </w:rPr>
              <w:t> АО «РИР»</w:t>
            </w:r>
          </w:p>
        </w:tc>
        <w:tc>
          <w:tcPr>
            <w:tcW w:w="1205" w:type="pct"/>
            <w:tcBorders>
              <w:top w:val="nil"/>
              <w:left w:val="nil"/>
              <w:bottom w:val="single" w:sz="4" w:space="0" w:color="auto"/>
              <w:right w:val="single" w:sz="4" w:space="0" w:color="auto"/>
            </w:tcBorders>
            <w:shd w:val="clear" w:color="auto" w:fill="auto"/>
            <w:vAlign w:val="center"/>
            <w:hideMark/>
          </w:tcPr>
          <w:p w14:paraId="686186A6" w14:textId="77777777" w:rsidR="003A5CC9" w:rsidRPr="000A58F3" w:rsidRDefault="003A5CC9" w:rsidP="003A5CC9">
            <w:pPr>
              <w:autoSpaceDE/>
              <w:autoSpaceDN/>
              <w:spacing w:line="240" w:lineRule="auto"/>
              <w:ind w:firstLine="0"/>
              <w:jc w:val="left"/>
              <w:rPr>
                <w:b/>
                <w:bCs/>
                <w:color w:val="000000"/>
                <w:sz w:val="15"/>
                <w:szCs w:val="15"/>
                <w:lang w:bidi="ar-SA"/>
              </w:rPr>
            </w:pPr>
            <w:r>
              <w:rPr>
                <w:b/>
                <w:bCs/>
                <w:color w:val="000000"/>
                <w:sz w:val="15"/>
                <w:szCs w:val="15"/>
                <w:lang w:eastAsia="ar-SA" w:bidi="ar-SA"/>
              </w:rPr>
              <w:t>Реконструкция тепловых сетей с увеличением диаметров трубопроводов для подключения перспективных потребителей г. Глазов, в т.ч.:</w:t>
            </w:r>
          </w:p>
        </w:tc>
        <w:tc>
          <w:tcPr>
            <w:tcW w:w="417" w:type="pct"/>
            <w:tcBorders>
              <w:top w:val="nil"/>
              <w:left w:val="nil"/>
              <w:bottom w:val="single" w:sz="4" w:space="0" w:color="auto"/>
              <w:right w:val="single" w:sz="4" w:space="0" w:color="auto"/>
            </w:tcBorders>
            <w:shd w:val="clear" w:color="auto" w:fill="auto"/>
            <w:vAlign w:val="center"/>
            <w:hideMark/>
          </w:tcPr>
          <w:p w14:paraId="00777470"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 </w:t>
            </w:r>
          </w:p>
        </w:tc>
        <w:tc>
          <w:tcPr>
            <w:tcW w:w="278" w:type="pct"/>
            <w:tcBorders>
              <w:top w:val="nil"/>
              <w:left w:val="nil"/>
              <w:bottom w:val="single" w:sz="4" w:space="0" w:color="auto"/>
              <w:right w:val="single" w:sz="4" w:space="0" w:color="auto"/>
            </w:tcBorders>
            <w:shd w:val="clear" w:color="auto" w:fill="auto"/>
            <w:vAlign w:val="center"/>
            <w:hideMark/>
          </w:tcPr>
          <w:p w14:paraId="01BA8FE8"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954803</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D2F78FE"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80498</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51419913"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84200</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5C9A5587"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87063</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27CFFDE7"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90546</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14C42EF"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94168</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15B0B79F"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97934</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37811EB6"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101852</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F83FEB0"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105926</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35CE8639"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110163</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4EFFFBEB"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102454</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4D703D96"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 </w:t>
            </w:r>
          </w:p>
        </w:tc>
      </w:tr>
      <w:tr w:rsidR="003A5CC9" w:rsidRPr="000A58F3" w14:paraId="54875AD2"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5085B19"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1ТС-2.1</w:t>
            </w:r>
          </w:p>
        </w:tc>
        <w:tc>
          <w:tcPr>
            <w:tcW w:w="278" w:type="pct"/>
            <w:tcBorders>
              <w:top w:val="nil"/>
              <w:left w:val="nil"/>
              <w:bottom w:val="single" w:sz="4" w:space="0" w:color="auto"/>
              <w:right w:val="single" w:sz="4" w:space="0" w:color="auto"/>
            </w:tcBorders>
            <w:shd w:val="clear" w:color="auto" w:fill="auto"/>
            <w:hideMark/>
          </w:tcPr>
          <w:p w14:paraId="0C9BB590" w14:textId="77777777" w:rsidR="003A5CC9" w:rsidRPr="000A58F3" w:rsidRDefault="003A5CC9" w:rsidP="003A5CC9">
            <w:pPr>
              <w:autoSpaceDE/>
              <w:autoSpaceDN/>
              <w:spacing w:line="240" w:lineRule="auto"/>
              <w:ind w:firstLine="0"/>
              <w:jc w:val="center"/>
              <w:rPr>
                <w:color w:val="000000"/>
                <w:sz w:val="15"/>
                <w:szCs w:val="15"/>
                <w:lang w:bidi="ar-SA"/>
              </w:rPr>
            </w:pPr>
            <w:r>
              <w:rPr>
                <w:color w:val="000000"/>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4C9102DE" w14:textId="77777777" w:rsidR="003A5CC9" w:rsidRPr="000A58F3" w:rsidRDefault="003A5CC9" w:rsidP="003A5CC9">
            <w:pPr>
              <w:autoSpaceDE/>
              <w:autoSpaceDN/>
              <w:spacing w:line="240" w:lineRule="auto"/>
              <w:ind w:firstLine="0"/>
              <w:jc w:val="left"/>
              <w:rPr>
                <w:color w:val="000000"/>
                <w:sz w:val="15"/>
                <w:szCs w:val="15"/>
                <w:lang w:bidi="ar-SA"/>
              </w:rPr>
            </w:pPr>
            <w:r>
              <w:rPr>
                <w:color w:val="000000"/>
                <w:sz w:val="15"/>
                <w:szCs w:val="15"/>
                <w:lang w:eastAsia="ar-SA" w:bidi="ar-SA"/>
              </w:rPr>
              <w:t>СЦТС, ТЭЦ АО «РИР»</w:t>
            </w:r>
          </w:p>
        </w:tc>
        <w:tc>
          <w:tcPr>
            <w:tcW w:w="417" w:type="pct"/>
            <w:tcBorders>
              <w:top w:val="nil"/>
              <w:left w:val="nil"/>
              <w:bottom w:val="single" w:sz="4" w:space="0" w:color="auto"/>
              <w:right w:val="single" w:sz="4" w:space="0" w:color="auto"/>
            </w:tcBorders>
            <w:shd w:val="clear" w:color="auto" w:fill="auto"/>
            <w:vAlign w:val="center"/>
            <w:hideMark/>
          </w:tcPr>
          <w:p w14:paraId="7227E945"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Плата за подключение</w:t>
            </w:r>
          </w:p>
        </w:tc>
        <w:tc>
          <w:tcPr>
            <w:tcW w:w="278" w:type="pct"/>
            <w:tcBorders>
              <w:top w:val="nil"/>
              <w:left w:val="nil"/>
              <w:bottom w:val="single" w:sz="4" w:space="0" w:color="auto"/>
              <w:right w:val="single" w:sz="4" w:space="0" w:color="auto"/>
            </w:tcBorders>
            <w:shd w:val="clear" w:color="auto" w:fill="auto"/>
            <w:vAlign w:val="center"/>
            <w:hideMark/>
          </w:tcPr>
          <w:p w14:paraId="002CE81E"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864670</w:t>
            </w:r>
          </w:p>
        </w:tc>
        <w:tc>
          <w:tcPr>
            <w:tcW w:w="232" w:type="pct"/>
            <w:tcBorders>
              <w:top w:val="nil"/>
              <w:left w:val="nil"/>
              <w:bottom w:val="single" w:sz="4" w:space="0" w:color="auto"/>
              <w:right w:val="single" w:sz="4" w:space="0" w:color="auto"/>
            </w:tcBorders>
            <w:shd w:val="clear" w:color="auto" w:fill="auto"/>
            <w:vAlign w:val="center"/>
            <w:hideMark/>
          </w:tcPr>
          <w:p w14:paraId="55D17787"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71985</w:t>
            </w:r>
          </w:p>
        </w:tc>
        <w:tc>
          <w:tcPr>
            <w:tcW w:w="231" w:type="pct"/>
            <w:tcBorders>
              <w:top w:val="nil"/>
              <w:left w:val="nil"/>
              <w:bottom w:val="single" w:sz="4" w:space="0" w:color="auto"/>
              <w:right w:val="single" w:sz="4" w:space="0" w:color="auto"/>
            </w:tcBorders>
            <w:shd w:val="clear" w:color="auto" w:fill="auto"/>
            <w:vAlign w:val="center"/>
            <w:hideMark/>
          </w:tcPr>
          <w:p w14:paraId="5FE34B76"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75297</w:t>
            </w:r>
          </w:p>
        </w:tc>
        <w:tc>
          <w:tcPr>
            <w:tcW w:w="231" w:type="pct"/>
            <w:tcBorders>
              <w:top w:val="nil"/>
              <w:left w:val="nil"/>
              <w:bottom w:val="single" w:sz="4" w:space="0" w:color="auto"/>
              <w:right w:val="single" w:sz="4" w:space="0" w:color="auto"/>
            </w:tcBorders>
            <w:shd w:val="clear" w:color="auto" w:fill="auto"/>
            <w:vAlign w:val="center"/>
            <w:hideMark/>
          </w:tcPr>
          <w:p w14:paraId="2DD2D8CB"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77857</w:t>
            </w:r>
          </w:p>
        </w:tc>
        <w:tc>
          <w:tcPr>
            <w:tcW w:w="232" w:type="pct"/>
            <w:tcBorders>
              <w:top w:val="nil"/>
              <w:left w:val="nil"/>
              <w:bottom w:val="single" w:sz="4" w:space="0" w:color="auto"/>
              <w:right w:val="single" w:sz="4" w:space="0" w:color="auto"/>
            </w:tcBorders>
            <w:shd w:val="clear" w:color="auto" w:fill="auto"/>
            <w:vAlign w:val="center"/>
            <w:hideMark/>
          </w:tcPr>
          <w:p w14:paraId="0CD39EF1"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80971</w:t>
            </w:r>
          </w:p>
        </w:tc>
        <w:tc>
          <w:tcPr>
            <w:tcW w:w="232" w:type="pct"/>
            <w:tcBorders>
              <w:top w:val="nil"/>
              <w:left w:val="nil"/>
              <w:bottom w:val="single" w:sz="4" w:space="0" w:color="auto"/>
              <w:right w:val="single" w:sz="4" w:space="0" w:color="auto"/>
            </w:tcBorders>
            <w:shd w:val="clear" w:color="auto" w:fill="auto"/>
            <w:vAlign w:val="center"/>
            <w:hideMark/>
          </w:tcPr>
          <w:p w14:paraId="2D854A0F"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84210</w:t>
            </w:r>
          </w:p>
        </w:tc>
        <w:tc>
          <w:tcPr>
            <w:tcW w:w="232" w:type="pct"/>
            <w:tcBorders>
              <w:top w:val="nil"/>
              <w:left w:val="nil"/>
              <w:bottom w:val="single" w:sz="4" w:space="0" w:color="auto"/>
              <w:right w:val="single" w:sz="4" w:space="0" w:color="auto"/>
            </w:tcBorders>
            <w:shd w:val="clear" w:color="auto" w:fill="auto"/>
            <w:vAlign w:val="center"/>
            <w:hideMark/>
          </w:tcPr>
          <w:p w14:paraId="6D76F85D"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87578</w:t>
            </w:r>
          </w:p>
        </w:tc>
        <w:tc>
          <w:tcPr>
            <w:tcW w:w="231" w:type="pct"/>
            <w:tcBorders>
              <w:top w:val="nil"/>
              <w:left w:val="nil"/>
              <w:bottom w:val="single" w:sz="4" w:space="0" w:color="auto"/>
              <w:right w:val="single" w:sz="4" w:space="0" w:color="auto"/>
            </w:tcBorders>
            <w:shd w:val="clear" w:color="auto" w:fill="auto"/>
            <w:vAlign w:val="center"/>
            <w:hideMark/>
          </w:tcPr>
          <w:p w14:paraId="0822FC9A"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91081</w:t>
            </w:r>
          </w:p>
        </w:tc>
        <w:tc>
          <w:tcPr>
            <w:tcW w:w="232" w:type="pct"/>
            <w:tcBorders>
              <w:top w:val="nil"/>
              <w:left w:val="nil"/>
              <w:bottom w:val="single" w:sz="4" w:space="0" w:color="auto"/>
              <w:right w:val="single" w:sz="4" w:space="0" w:color="auto"/>
            </w:tcBorders>
            <w:shd w:val="clear" w:color="auto" w:fill="auto"/>
            <w:vAlign w:val="center"/>
            <w:hideMark/>
          </w:tcPr>
          <w:p w14:paraId="41415A51"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94724</w:t>
            </w:r>
          </w:p>
        </w:tc>
        <w:tc>
          <w:tcPr>
            <w:tcW w:w="231" w:type="pct"/>
            <w:tcBorders>
              <w:top w:val="nil"/>
              <w:left w:val="nil"/>
              <w:bottom w:val="single" w:sz="4" w:space="0" w:color="auto"/>
              <w:right w:val="single" w:sz="4" w:space="0" w:color="auto"/>
            </w:tcBorders>
            <w:shd w:val="clear" w:color="auto" w:fill="auto"/>
            <w:vAlign w:val="center"/>
            <w:hideMark/>
          </w:tcPr>
          <w:p w14:paraId="03329C03"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98513</w:t>
            </w:r>
          </w:p>
        </w:tc>
        <w:tc>
          <w:tcPr>
            <w:tcW w:w="232" w:type="pct"/>
            <w:tcBorders>
              <w:top w:val="nil"/>
              <w:left w:val="nil"/>
              <w:bottom w:val="single" w:sz="4" w:space="0" w:color="auto"/>
              <w:right w:val="single" w:sz="4" w:space="0" w:color="auto"/>
            </w:tcBorders>
            <w:shd w:val="clear" w:color="auto" w:fill="auto"/>
            <w:vAlign w:val="center"/>
            <w:hideMark/>
          </w:tcPr>
          <w:p w14:paraId="4797D69D"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102454</w:t>
            </w:r>
          </w:p>
        </w:tc>
        <w:tc>
          <w:tcPr>
            <w:tcW w:w="230" w:type="pct"/>
            <w:tcBorders>
              <w:top w:val="nil"/>
              <w:left w:val="nil"/>
              <w:bottom w:val="single" w:sz="4" w:space="0" w:color="auto"/>
              <w:right w:val="single" w:sz="4" w:space="0" w:color="auto"/>
            </w:tcBorders>
            <w:shd w:val="clear" w:color="auto" w:fill="auto"/>
            <w:vAlign w:val="center"/>
            <w:hideMark/>
          </w:tcPr>
          <w:p w14:paraId="27110F5E"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 </w:t>
            </w:r>
          </w:p>
        </w:tc>
      </w:tr>
      <w:tr w:rsidR="003A5CC9" w:rsidRPr="000A58F3" w14:paraId="5536CFFF" w14:textId="77777777" w:rsidTr="003A5CC9">
        <w:trPr>
          <w:trHeight w:val="20"/>
        </w:trPr>
        <w:tc>
          <w:tcPr>
            <w:tcW w:w="276" w:type="pct"/>
            <w:tcBorders>
              <w:top w:val="nil"/>
              <w:left w:val="single" w:sz="4" w:space="0" w:color="auto"/>
              <w:bottom w:val="double" w:sz="6" w:space="0" w:color="auto"/>
              <w:right w:val="single" w:sz="4" w:space="0" w:color="auto"/>
            </w:tcBorders>
            <w:shd w:val="clear" w:color="auto" w:fill="auto"/>
            <w:vAlign w:val="center"/>
            <w:hideMark/>
          </w:tcPr>
          <w:p w14:paraId="67B403AD"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1ТС-2.2</w:t>
            </w:r>
          </w:p>
        </w:tc>
        <w:tc>
          <w:tcPr>
            <w:tcW w:w="278" w:type="pct"/>
            <w:tcBorders>
              <w:top w:val="nil"/>
              <w:left w:val="nil"/>
              <w:bottom w:val="double" w:sz="6" w:space="0" w:color="auto"/>
              <w:right w:val="single" w:sz="4" w:space="0" w:color="auto"/>
            </w:tcBorders>
            <w:shd w:val="clear" w:color="auto" w:fill="auto"/>
            <w:hideMark/>
          </w:tcPr>
          <w:p w14:paraId="7FFDF86F" w14:textId="77777777" w:rsidR="003A5CC9" w:rsidRPr="000A58F3" w:rsidRDefault="003A5CC9" w:rsidP="003A5CC9">
            <w:pPr>
              <w:autoSpaceDE/>
              <w:autoSpaceDN/>
              <w:spacing w:line="240" w:lineRule="auto"/>
              <w:ind w:firstLine="0"/>
              <w:jc w:val="center"/>
              <w:rPr>
                <w:color w:val="000000"/>
                <w:sz w:val="15"/>
                <w:szCs w:val="15"/>
                <w:lang w:bidi="ar-SA"/>
              </w:rPr>
            </w:pPr>
            <w:r>
              <w:rPr>
                <w:color w:val="000000"/>
                <w:sz w:val="15"/>
                <w:szCs w:val="15"/>
                <w:lang w:bidi="ar-SA"/>
              </w:rPr>
              <w:t>АО «РИР»</w:t>
            </w:r>
          </w:p>
        </w:tc>
        <w:tc>
          <w:tcPr>
            <w:tcW w:w="1205" w:type="pct"/>
            <w:tcBorders>
              <w:top w:val="nil"/>
              <w:left w:val="nil"/>
              <w:bottom w:val="double" w:sz="6" w:space="0" w:color="auto"/>
              <w:right w:val="single" w:sz="4" w:space="0" w:color="auto"/>
            </w:tcBorders>
            <w:shd w:val="clear" w:color="auto" w:fill="auto"/>
            <w:vAlign w:val="center"/>
            <w:hideMark/>
          </w:tcPr>
          <w:p w14:paraId="4D30AC71" w14:textId="77777777" w:rsidR="003A5CC9" w:rsidRPr="000A58F3" w:rsidRDefault="003A5CC9" w:rsidP="003A5CC9">
            <w:pPr>
              <w:autoSpaceDE/>
              <w:autoSpaceDN/>
              <w:spacing w:line="240" w:lineRule="auto"/>
              <w:ind w:firstLine="0"/>
              <w:jc w:val="left"/>
              <w:rPr>
                <w:color w:val="000000"/>
                <w:sz w:val="15"/>
                <w:szCs w:val="15"/>
                <w:lang w:bidi="ar-SA"/>
              </w:rPr>
            </w:pPr>
            <w:r>
              <w:rPr>
                <w:color w:val="000000"/>
                <w:sz w:val="15"/>
                <w:szCs w:val="15"/>
                <w:lang w:eastAsia="ar-SA" w:bidi="ar-SA"/>
              </w:rPr>
              <w:t>СЦТС, Котельная №3 ООО «КомЭнерго»</w:t>
            </w:r>
          </w:p>
        </w:tc>
        <w:tc>
          <w:tcPr>
            <w:tcW w:w="417" w:type="pct"/>
            <w:tcBorders>
              <w:top w:val="nil"/>
              <w:left w:val="nil"/>
              <w:bottom w:val="double" w:sz="6" w:space="0" w:color="auto"/>
              <w:right w:val="single" w:sz="4" w:space="0" w:color="auto"/>
            </w:tcBorders>
            <w:shd w:val="clear" w:color="auto" w:fill="auto"/>
            <w:vAlign w:val="center"/>
            <w:hideMark/>
          </w:tcPr>
          <w:p w14:paraId="5F54371A"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Плата за подключение</w:t>
            </w:r>
          </w:p>
        </w:tc>
        <w:tc>
          <w:tcPr>
            <w:tcW w:w="278" w:type="pct"/>
            <w:tcBorders>
              <w:top w:val="nil"/>
              <w:left w:val="nil"/>
              <w:bottom w:val="double" w:sz="6" w:space="0" w:color="auto"/>
              <w:right w:val="single" w:sz="4" w:space="0" w:color="auto"/>
            </w:tcBorders>
            <w:shd w:val="clear" w:color="auto" w:fill="auto"/>
            <w:vAlign w:val="center"/>
            <w:hideMark/>
          </w:tcPr>
          <w:p w14:paraId="3CD2C84C" w14:textId="77777777" w:rsidR="003A5CC9" w:rsidRPr="000A58F3" w:rsidRDefault="003A5CC9" w:rsidP="003A5CC9">
            <w:pPr>
              <w:autoSpaceDE/>
              <w:autoSpaceDN/>
              <w:spacing w:line="240" w:lineRule="auto"/>
              <w:ind w:firstLine="0"/>
              <w:jc w:val="center"/>
              <w:rPr>
                <w:b/>
                <w:bCs/>
                <w:color w:val="000000"/>
                <w:sz w:val="15"/>
                <w:szCs w:val="15"/>
                <w:lang w:bidi="ar-SA"/>
              </w:rPr>
            </w:pPr>
            <w:r w:rsidRPr="000A58F3">
              <w:rPr>
                <w:b/>
                <w:bCs/>
                <w:color w:val="000000"/>
                <w:sz w:val="15"/>
                <w:szCs w:val="15"/>
                <w:lang w:bidi="ar-SA"/>
              </w:rPr>
              <w:t>90133</w:t>
            </w:r>
          </w:p>
        </w:tc>
        <w:tc>
          <w:tcPr>
            <w:tcW w:w="232" w:type="pct"/>
            <w:tcBorders>
              <w:top w:val="nil"/>
              <w:left w:val="nil"/>
              <w:bottom w:val="double" w:sz="6" w:space="0" w:color="auto"/>
              <w:right w:val="single" w:sz="4" w:space="0" w:color="auto"/>
            </w:tcBorders>
            <w:shd w:val="clear" w:color="auto" w:fill="auto"/>
            <w:vAlign w:val="center"/>
            <w:hideMark/>
          </w:tcPr>
          <w:p w14:paraId="7D5ADC01"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8512</w:t>
            </w:r>
          </w:p>
        </w:tc>
        <w:tc>
          <w:tcPr>
            <w:tcW w:w="231" w:type="pct"/>
            <w:tcBorders>
              <w:top w:val="nil"/>
              <w:left w:val="nil"/>
              <w:bottom w:val="double" w:sz="6" w:space="0" w:color="auto"/>
              <w:right w:val="single" w:sz="4" w:space="0" w:color="auto"/>
            </w:tcBorders>
            <w:shd w:val="clear" w:color="auto" w:fill="auto"/>
            <w:vAlign w:val="center"/>
            <w:hideMark/>
          </w:tcPr>
          <w:p w14:paraId="21B70EBF"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8904</w:t>
            </w:r>
          </w:p>
        </w:tc>
        <w:tc>
          <w:tcPr>
            <w:tcW w:w="231" w:type="pct"/>
            <w:tcBorders>
              <w:top w:val="nil"/>
              <w:left w:val="nil"/>
              <w:bottom w:val="double" w:sz="6" w:space="0" w:color="auto"/>
              <w:right w:val="single" w:sz="4" w:space="0" w:color="auto"/>
            </w:tcBorders>
            <w:shd w:val="clear" w:color="auto" w:fill="auto"/>
            <w:vAlign w:val="center"/>
            <w:hideMark/>
          </w:tcPr>
          <w:p w14:paraId="06BD7CF2"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9207</w:t>
            </w:r>
          </w:p>
        </w:tc>
        <w:tc>
          <w:tcPr>
            <w:tcW w:w="232" w:type="pct"/>
            <w:tcBorders>
              <w:top w:val="nil"/>
              <w:left w:val="nil"/>
              <w:bottom w:val="double" w:sz="6" w:space="0" w:color="auto"/>
              <w:right w:val="single" w:sz="4" w:space="0" w:color="auto"/>
            </w:tcBorders>
            <w:shd w:val="clear" w:color="auto" w:fill="auto"/>
            <w:vAlign w:val="center"/>
            <w:hideMark/>
          </w:tcPr>
          <w:p w14:paraId="2E6F154D"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9575</w:t>
            </w:r>
          </w:p>
        </w:tc>
        <w:tc>
          <w:tcPr>
            <w:tcW w:w="232" w:type="pct"/>
            <w:tcBorders>
              <w:top w:val="nil"/>
              <w:left w:val="nil"/>
              <w:bottom w:val="double" w:sz="6" w:space="0" w:color="auto"/>
              <w:right w:val="single" w:sz="4" w:space="0" w:color="auto"/>
            </w:tcBorders>
            <w:shd w:val="clear" w:color="auto" w:fill="auto"/>
            <w:vAlign w:val="center"/>
            <w:hideMark/>
          </w:tcPr>
          <w:p w14:paraId="7690E617"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9958</w:t>
            </w:r>
          </w:p>
        </w:tc>
        <w:tc>
          <w:tcPr>
            <w:tcW w:w="232" w:type="pct"/>
            <w:tcBorders>
              <w:top w:val="nil"/>
              <w:left w:val="nil"/>
              <w:bottom w:val="double" w:sz="6" w:space="0" w:color="auto"/>
              <w:right w:val="single" w:sz="4" w:space="0" w:color="auto"/>
            </w:tcBorders>
            <w:shd w:val="clear" w:color="auto" w:fill="auto"/>
            <w:vAlign w:val="center"/>
            <w:hideMark/>
          </w:tcPr>
          <w:p w14:paraId="2FD7E642"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10356</w:t>
            </w:r>
          </w:p>
        </w:tc>
        <w:tc>
          <w:tcPr>
            <w:tcW w:w="231" w:type="pct"/>
            <w:tcBorders>
              <w:top w:val="nil"/>
              <w:left w:val="nil"/>
              <w:bottom w:val="double" w:sz="6" w:space="0" w:color="auto"/>
              <w:right w:val="single" w:sz="4" w:space="0" w:color="auto"/>
            </w:tcBorders>
            <w:shd w:val="clear" w:color="auto" w:fill="auto"/>
            <w:vAlign w:val="center"/>
            <w:hideMark/>
          </w:tcPr>
          <w:p w14:paraId="08A94D05"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10771</w:t>
            </w:r>
          </w:p>
        </w:tc>
        <w:tc>
          <w:tcPr>
            <w:tcW w:w="232" w:type="pct"/>
            <w:tcBorders>
              <w:top w:val="nil"/>
              <w:left w:val="nil"/>
              <w:bottom w:val="double" w:sz="6" w:space="0" w:color="auto"/>
              <w:right w:val="single" w:sz="4" w:space="0" w:color="auto"/>
            </w:tcBorders>
            <w:shd w:val="clear" w:color="auto" w:fill="auto"/>
            <w:vAlign w:val="center"/>
            <w:hideMark/>
          </w:tcPr>
          <w:p w14:paraId="61FC6087"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11201</w:t>
            </w:r>
          </w:p>
        </w:tc>
        <w:tc>
          <w:tcPr>
            <w:tcW w:w="231" w:type="pct"/>
            <w:tcBorders>
              <w:top w:val="nil"/>
              <w:left w:val="nil"/>
              <w:bottom w:val="double" w:sz="6" w:space="0" w:color="auto"/>
              <w:right w:val="single" w:sz="4" w:space="0" w:color="auto"/>
            </w:tcBorders>
            <w:shd w:val="clear" w:color="auto" w:fill="auto"/>
            <w:vAlign w:val="center"/>
            <w:hideMark/>
          </w:tcPr>
          <w:p w14:paraId="2A0FFF39"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11649</w:t>
            </w:r>
          </w:p>
        </w:tc>
        <w:tc>
          <w:tcPr>
            <w:tcW w:w="232" w:type="pct"/>
            <w:tcBorders>
              <w:top w:val="nil"/>
              <w:left w:val="nil"/>
              <w:bottom w:val="double" w:sz="6" w:space="0" w:color="auto"/>
              <w:right w:val="single" w:sz="4" w:space="0" w:color="auto"/>
            </w:tcBorders>
            <w:shd w:val="clear" w:color="auto" w:fill="auto"/>
            <w:vAlign w:val="center"/>
            <w:hideMark/>
          </w:tcPr>
          <w:p w14:paraId="42BF01ED"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 </w:t>
            </w:r>
          </w:p>
        </w:tc>
        <w:tc>
          <w:tcPr>
            <w:tcW w:w="230" w:type="pct"/>
            <w:tcBorders>
              <w:top w:val="nil"/>
              <w:left w:val="nil"/>
              <w:bottom w:val="double" w:sz="6" w:space="0" w:color="auto"/>
              <w:right w:val="single" w:sz="4" w:space="0" w:color="auto"/>
            </w:tcBorders>
            <w:shd w:val="clear" w:color="auto" w:fill="auto"/>
            <w:vAlign w:val="center"/>
            <w:hideMark/>
          </w:tcPr>
          <w:p w14:paraId="34B9C13B" w14:textId="77777777" w:rsidR="003A5CC9" w:rsidRPr="000A58F3" w:rsidRDefault="003A5CC9" w:rsidP="003A5CC9">
            <w:pPr>
              <w:autoSpaceDE/>
              <w:autoSpaceDN/>
              <w:spacing w:line="240" w:lineRule="auto"/>
              <w:ind w:firstLine="0"/>
              <w:jc w:val="center"/>
              <w:rPr>
                <w:color w:val="000000"/>
                <w:sz w:val="15"/>
                <w:szCs w:val="15"/>
                <w:lang w:bidi="ar-SA"/>
              </w:rPr>
            </w:pPr>
            <w:r w:rsidRPr="000A58F3">
              <w:rPr>
                <w:color w:val="000000"/>
                <w:sz w:val="15"/>
                <w:szCs w:val="15"/>
                <w:lang w:bidi="ar-SA"/>
              </w:rPr>
              <w:t> </w:t>
            </w:r>
          </w:p>
        </w:tc>
      </w:tr>
      <w:tr w:rsidR="003A5CC9" w:rsidRPr="000A58F3" w14:paraId="39906A90"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32D64221"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1ТС-3.0</w:t>
            </w:r>
          </w:p>
        </w:tc>
        <w:tc>
          <w:tcPr>
            <w:tcW w:w="278" w:type="pct"/>
            <w:tcBorders>
              <w:top w:val="nil"/>
              <w:left w:val="nil"/>
              <w:bottom w:val="single" w:sz="4" w:space="0" w:color="auto"/>
              <w:right w:val="single" w:sz="4" w:space="0" w:color="auto"/>
            </w:tcBorders>
            <w:shd w:val="clear" w:color="auto" w:fill="auto"/>
            <w:vAlign w:val="center"/>
            <w:hideMark/>
          </w:tcPr>
          <w:p w14:paraId="60B3B351"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АО «РИР»</w:t>
            </w:r>
          </w:p>
        </w:tc>
        <w:tc>
          <w:tcPr>
            <w:tcW w:w="1205" w:type="pct"/>
            <w:tcBorders>
              <w:top w:val="nil"/>
              <w:left w:val="nil"/>
              <w:bottom w:val="single" w:sz="4" w:space="0" w:color="auto"/>
              <w:right w:val="single" w:sz="4" w:space="0" w:color="auto"/>
            </w:tcBorders>
            <w:shd w:val="clear" w:color="auto" w:fill="auto"/>
            <w:vAlign w:val="center"/>
            <w:hideMark/>
          </w:tcPr>
          <w:p w14:paraId="68F327A1" w14:textId="77777777" w:rsidR="003A5CC9" w:rsidRPr="009D70AC" w:rsidRDefault="003A5CC9" w:rsidP="003A5CC9">
            <w:pPr>
              <w:autoSpaceDE/>
              <w:autoSpaceDN/>
              <w:spacing w:line="240" w:lineRule="auto"/>
              <w:ind w:firstLine="0"/>
              <w:jc w:val="left"/>
              <w:rPr>
                <w:b/>
                <w:bCs/>
                <w:sz w:val="15"/>
                <w:szCs w:val="15"/>
                <w:lang w:bidi="ar-SA"/>
              </w:rPr>
            </w:pPr>
            <w:r w:rsidRPr="009D70AC">
              <w:rPr>
                <w:b/>
                <w:bCs/>
                <w:sz w:val="15"/>
                <w:szCs w:val="15"/>
                <w:lang w:eastAsia="ar-SA" w:bidi="ar-SA"/>
              </w:rPr>
              <w:t>Первоочередные мероприятия по реконструкции\строительству\диспетчеризации, в т.ч.:</w:t>
            </w:r>
          </w:p>
        </w:tc>
        <w:tc>
          <w:tcPr>
            <w:tcW w:w="417" w:type="pct"/>
            <w:tcBorders>
              <w:top w:val="nil"/>
              <w:left w:val="nil"/>
              <w:bottom w:val="single" w:sz="4" w:space="0" w:color="auto"/>
              <w:right w:val="single" w:sz="4" w:space="0" w:color="auto"/>
            </w:tcBorders>
            <w:shd w:val="clear" w:color="auto" w:fill="auto"/>
            <w:vAlign w:val="center"/>
            <w:hideMark/>
          </w:tcPr>
          <w:p w14:paraId="53443955"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78" w:type="pct"/>
            <w:tcBorders>
              <w:top w:val="nil"/>
              <w:left w:val="nil"/>
              <w:bottom w:val="single" w:sz="4" w:space="0" w:color="auto"/>
              <w:right w:val="single" w:sz="4" w:space="0" w:color="auto"/>
            </w:tcBorders>
            <w:shd w:val="clear" w:color="auto" w:fill="auto"/>
            <w:vAlign w:val="center"/>
            <w:hideMark/>
          </w:tcPr>
          <w:p w14:paraId="7B5856A7"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1291040</w:t>
            </w:r>
          </w:p>
        </w:tc>
        <w:tc>
          <w:tcPr>
            <w:tcW w:w="232" w:type="pct"/>
            <w:tcBorders>
              <w:top w:val="nil"/>
              <w:left w:val="nil"/>
              <w:bottom w:val="single" w:sz="4" w:space="0" w:color="auto"/>
              <w:right w:val="single" w:sz="4" w:space="0" w:color="auto"/>
            </w:tcBorders>
            <w:shd w:val="clear" w:color="auto" w:fill="auto"/>
            <w:vAlign w:val="center"/>
            <w:hideMark/>
          </w:tcPr>
          <w:p w14:paraId="070150A3"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0</w:t>
            </w:r>
          </w:p>
        </w:tc>
        <w:tc>
          <w:tcPr>
            <w:tcW w:w="231" w:type="pct"/>
            <w:tcBorders>
              <w:top w:val="nil"/>
              <w:left w:val="nil"/>
              <w:bottom w:val="single" w:sz="4" w:space="0" w:color="auto"/>
              <w:right w:val="single" w:sz="4" w:space="0" w:color="auto"/>
            </w:tcBorders>
            <w:shd w:val="clear" w:color="auto" w:fill="auto"/>
            <w:vAlign w:val="center"/>
          </w:tcPr>
          <w:p w14:paraId="587F3C61"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bCs/>
                <w:sz w:val="15"/>
                <w:szCs w:val="15"/>
                <w:lang w:bidi="ar-SA"/>
              </w:rPr>
              <w:t>36000</w:t>
            </w:r>
          </w:p>
        </w:tc>
        <w:tc>
          <w:tcPr>
            <w:tcW w:w="231" w:type="pct"/>
            <w:tcBorders>
              <w:top w:val="nil"/>
              <w:left w:val="nil"/>
              <w:bottom w:val="single" w:sz="4" w:space="0" w:color="auto"/>
              <w:right w:val="single" w:sz="4" w:space="0" w:color="auto"/>
            </w:tcBorders>
            <w:shd w:val="clear" w:color="auto" w:fill="auto"/>
            <w:vAlign w:val="center"/>
          </w:tcPr>
          <w:p w14:paraId="243C33CD"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84002</w:t>
            </w:r>
          </w:p>
        </w:tc>
        <w:tc>
          <w:tcPr>
            <w:tcW w:w="232" w:type="pct"/>
            <w:tcBorders>
              <w:top w:val="nil"/>
              <w:left w:val="nil"/>
              <w:bottom w:val="single" w:sz="4" w:space="0" w:color="auto"/>
              <w:right w:val="single" w:sz="4" w:space="0" w:color="auto"/>
            </w:tcBorders>
            <w:shd w:val="clear" w:color="auto" w:fill="auto"/>
            <w:vAlign w:val="center"/>
          </w:tcPr>
          <w:p w14:paraId="349BFBCA"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184390</w:t>
            </w:r>
          </w:p>
        </w:tc>
        <w:tc>
          <w:tcPr>
            <w:tcW w:w="232" w:type="pct"/>
            <w:tcBorders>
              <w:top w:val="nil"/>
              <w:left w:val="nil"/>
              <w:bottom w:val="single" w:sz="4" w:space="0" w:color="auto"/>
              <w:right w:val="single" w:sz="4" w:space="0" w:color="auto"/>
            </w:tcBorders>
            <w:shd w:val="clear" w:color="auto" w:fill="auto"/>
            <w:vAlign w:val="center"/>
          </w:tcPr>
          <w:p w14:paraId="5F1756B0"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196557</w:t>
            </w:r>
          </w:p>
        </w:tc>
        <w:tc>
          <w:tcPr>
            <w:tcW w:w="232" w:type="pct"/>
            <w:tcBorders>
              <w:top w:val="nil"/>
              <w:left w:val="nil"/>
              <w:bottom w:val="single" w:sz="4" w:space="0" w:color="auto"/>
              <w:right w:val="single" w:sz="4" w:space="0" w:color="auto"/>
            </w:tcBorders>
            <w:shd w:val="clear" w:color="auto" w:fill="auto"/>
            <w:vAlign w:val="center"/>
          </w:tcPr>
          <w:p w14:paraId="1D6583C4"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119999</w:t>
            </w:r>
          </w:p>
        </w:tc>
        <w:tc>
          <w:tcPr>
            <w:tcW w:w="231" w:type="pct"/>
            <w:tcBorders>
              <w:top w:val="nil"/>
              <w:left w:val="nil"/>
              <w:bottom w:val="single" w:sz="4" w:space="0" w:color="auto"/>
              <w:right w:val="single" w:sz="4" w:space="0" w:color="auto"/>
            </w:tcBorders>
            <w:shd w:val="clear" w:color="auto" w:fill="auto"/>
            <w:vAlign w:val="center"/>
          </w:tcPr>
          <w:p w14:paraId="5A7CCA45"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150717</w:t>
            </w:r>
          </w:p>
        </w:tc>
        <w:tc>
          <w:tcPr>
            <w:tcW w:w="232" w:type="pct"/>
            <w:tcBorders>
              <w:top w:val="nil"/>
              <w:left w:val="nil"/>
              <w:bottom w:val="single" w:sz="4" w:space="0" w:color="auto"/>
              <w:right w:val="single" w:sz="4" w:space="0" w:color="auto"/>
            </w:tcBorders>
            <w:shd w:val="clear" w:color="auto" w:fill="auto"/>
            <w:vAlign w:val="center"/>
          </w:tcPr>
          <w:p w14:paraId="0068B1A1"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bCs/>
                <w:sz w:val="15"/>
                <w:szCs w:val="15"/>
                <w:lang w:bidi="ar-SA"/>
              </w:rPr>
              <w:t>130992</w:t>
            </w:r>
          </w:p>
        </w:tc>
        <w:tc>
          <w:tcPr>
            <w:tcW w:w="231" w:type="pct"/>
            <w:tcBorders>
              <w:top w:val="nil"/>
              <w:left w:val="nil"/>
              <w:bottom w:val="single" w:sz="4" w:space="0" w:color="auto"/>
              <w:right w:val="single" w:sz="4" w:space="0" w:color="auto"/>
            </w:tcBorders>
            <w:shd w:val="clear" w:color="auto" w:fill="auto"/>
            <w:vAlign w:val="center"/>
            <w:hideMark/>
          </w:tcPr>
          <w:p w14:paraId="4B732AEE"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254167</w:t>
            </w:r>
          </w:p>
        </w:tc>
        <w:tc>
          <w:tcPr>
            <w:tcW w:w="232" w:type="pct"/>
            <w:tcBorders>
              <w:top w:val="nil"/>
              <w:left w:val="nil"/>
              <w:bottom w:val="single" w:sz="4" w:space="0" w:color="auto"/>
              <w:right w:val="single" w:sz="4" w:space="0" w:color="auto"/>
            </w:tcBorders>
            <w:shd w:val="clear" w:color="auto" w:fill="auto"/>
            <w:vAlign w:val="center"/>
            <w:hideMark/>
          </w:tcPr>
          <w:p w14:paraId="1C42C435"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94976</w:t>
            </w:r>
          </w:p>
        </w:tc>
        <w:tc>
          <w:tcPr>
            <w:tcW w:w="230" w:type="pct"/>
            <w:tcBorders>
              <w:top w:val="nil"/>
              <w:left w:val="nil"/>
              <w:bottom w:val="single" w:sz="4" w:space="0" w:color="auto"/>
              <w:right w:val="single" w:sz="4" w:space="0" w:color="auto"/>
            </w:tcBorders>
            <w:shd w:val="clear" w:color="auto" w:fill="auto"/>
            <w:vAlign w:val="center"/>
            <w:hideMark/>
          </w:tcPr>
          <w:p w14:paraId="486DDBA7" w14:textId="77777777" w:rsidR="003A5CC9" w:rsidRPr="009D70AC" w:rsidRDefault="003A5CC9" w:rsidP="003A5CC9">
            <w:pPr>
              <w:autoSpaceDE/>
              <w:autoSpaceDN/>
              <w:spacing w:line="240" w:lineRule="auto"/>
              <w:ind w:firstLine="0"/>
              <w:jc w:val="center"/>
              <w:rPr>
                <w:b/>
                <w:bCs/>
                <w:sz w:val="15"/>
                <w:szCs w:val="15"/>
                <w:highlight w:val="yellow"/>
                <w:lang w:bidi="ar-SA"/>
              </w:rPr>
            </w:pPr>
            <w:r w:rsidRPr="009D70AC">
              <w:rPr>
                <w:b/>
                <w:sz w:val="15"/>
                <w:szCs w:val="15"/>
              </w:rPr>
              <w:t>39240</w:t>
            </w:r>
          </w:p>
        </w:tc>
      </w:tr>
      <w:tr w:rsidR="003A5CC9" w:rsidRPr="00E132BA" w14:paraId="589E6A7E"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454E86E"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1ТС-3.1</w:t>
            </w:r>
          </w:p>
        </w:tc>
        <w:tc>
          <w:tcPr>
            <w:tcW w:w="278" w:type="pct"/>
            <w:tcBorders>
              <w:top w:val="nil"/>
              <w:left w:val="nil"/>
              <w:bottom w:val="single" w:sz="4" w:space="0" w:color="auto"/>
              <w:right w:val="single" w:sz="4" w:space="0" w:color="auto"/>
            </w:tcBorders>
            <w:shd w:val="clear" w:color="auto" w:fill="auto"/>
            <w:vAlign w:val="center"/>
            <w:hideMark/>
          </w:tcPr>
          <w:p w14:paraId="7865C728"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73964BD4" w14:textId="77777777" w:rsidR="003A5CC9" w:rsidRPr="009D70AC" w:rsidRDefault="003A5CC9" w:rsidP="003A5CC9">
            <w:pPr>
              <w:autoSpaceDE/>
              <w:autoSpaceDN/>
              <w:spacing w:line="240" w:lineRule="auto"/>
              <w:ind w:firstLine="0"/>
              <w:jc w:val="left"/>
              <w:rPr>
                <w:b/>
                <w:sz w:val="15"/>
                <w:szCs w:val="15"/>
                <w:lang w:bidi="ar-SA"/>
              </w:rPr>
            </w:pPr>
            <w:r w:rsidRPr="009D70AC">
              <w:rPr>
                <w:b/>
                <w:sz w:val="15"/>
                <w:szCs w:val="15"/>
                <w:lang w:eastAsia="ar-SA" w:bidi="ar-SA"/>
              </w:rPr>
              <w:t>Строительство объектов недвижимого имущества тепловых сетей для повышения надежности и резервирования систем теплоснабжения</w:t>
            </w:r>
          </w:p>
        </w:tc>
        <w:tc>
          <w:tcPr>
            <w:tcW w:w="417" w:type="pct"/>
            <w:tcBorders>
              <w:top w:val="nil"/>
              <w:left w:val="nil"/>
              <w:bottom w:val="single" w:sz="4" w:space="0" w:color="auto"/>
              <w:right w:val="single" w:sz="4" w:space="0" w:color="auto"/>
            </w:tcBorders>
            <w:shd w:val="clear" w:color="auto" w:fill="auto"/>
            <w:vAlign w:val="center"/>
            <w:hideMark/>
          </w:tcPr>
          <w:p w14:paraId="67E7FF6C"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4A3EB25E"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121267</w:t>
            </w:r>
          </w:p>
        </w:tc>
        <w:tc>
          <w:tcPr>
            <w:tcW w:w="232" w:type="pct"/>
            <w:tcBorders>
              <w:top w:val="nil"/>
              <w:left w:val="nil"/>
              <w:bottom w:val="single" w:sz="4" w:space="0" w:color="auto"/>
              <w:right w:val="single" w:sz="4" w:space="0" w:color="auto"/>
            </w:tcBorders>
            <w:shd w:val="clear" w:color="auto" w:fill="auto"/>
            <w:vAlign w:val="center"/>
            <w:hideMark/>
          </w:tcPr>
          <w:p w14:paraId="624D9BB6"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565B6D9B"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274</w:t>
            </w:r>
          </w:p>
        </w:tc>
        <w:tc>
          <w:tcPr>
            <w:tcW w:w="231" w:type="pct"/>
            <w:tcBorders>
              <w:top w:val="nil"/>
              <w:left w:val="nil"/>
              <w:bottom w:val="single" w:sz="4" w:space="0" w:color="auto"/>
              <w:right w:val="single" w:sz="4" w:space="0" w:color="auto"/>
            </w:tcBorders>
            <w:shd w:val="clear" w:color="auto" w:fill="auto"/>
            <w:vAlign w:val="center"/>
            <w:hideMark/>
          </w:tcPr>
          <w:p w14:paraId="0C88C102"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16533</w:t>
            </w:r>
          </w:p>
        </w:tc>
        <w:tc>
          <w:tcPr>
            <w:tcW w:w="232" w:type="pct"/>
            <w:tcBorders>
              <w:top w:val="nil"/>
              <w:left w:val="nil"/>
              <w:bottom w:val="single" w:sz="4" w:space="0" w:color="auto"/>
              <w:right w:val="single" w:sz="4" w:space="0" w:color="auto"/>
            </w:tcBorders>
            <w:shd w:val="clear" w:color="auto" w:fill="auto"/>
            <w:vAlign w:val="center"/>
            <w:hideMark/>
          </w:tcPr>
          <w:p w14:paraId="75611A34"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2 </w:t>
            </w:r>
          </w:p>
        </w:tc>
        <w:tc>
          <w:tcPr>
            <w:tcW w:w="232" w:type="pct"/>
            <w:tcBorders>
              <w:top w:val="nil"/>
              <w:left w:val="nil"/>
              <w:bottom w:val="single" w:sz="4" w:space="0" w:color="auto"/>
              <w:right w:val="single" w:sz="4" w:space="0" w:color="auto"/>
            </w:tcBorders>
            <w:shd w:val="clear" w:color="auto" w:fill="auto"/>
            <w:vAlign w:val="center"/>
            <w:hideMark/>
          </w:tcPr>
          <w:p w14:paraId="29372ABD"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tcPr>
          <w:p w14:paraId="446F5313" w14:textId="77777777" w:rsidR="003A5CC9" w:rsidRPr="009D70AC" w:rsidRDefault="003A5CC9" w:rsidP="003A5CC9">
            <w:pPr>
              <w:autoSpaceDE/>
              <w:autoSpaceDN/>
              <w:spacing w:line="240" w:lineRule="auto"/>
              <w:ind w:firstLine="0"/>
              <w:jc w:val="center"/>
              <w:rPr>
                <w:b/>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7DD2E580"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EBB6B65"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1713B9F7"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34819 </w:t>
            </w:r>
          </w:p>
        </w:tc>
        <w:tc>
          <w:tcPr>
            <w:tcW w:w="232" w:type="pct"/>
            <w:tcBorders>
              <w:top w:val="nil"/>
              <w:left w:val="nil"/>
              <w:bottom w:val="single" w:sz="4" w:space="0" w:color="auto"/>
              <w:right w:val="single" w:sz="4" w:space="0" w:color="auto"/>
            </w:tcBorders>
            <w:shd w:val="clear" w:color="auto" w:fill="auto"/>
            <w:vAlign w:val="center"/>
            <w:hideMark/>
          </w:tcPr>
          <w:p w14:paraId="6AD1FC04"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34819 </w:t>
            </w:r>
          </w:p>
        </w:tc>
        <w:tc>
          <w:tcPr>
            <w:tcW w:w="230" w:type="pct"/>
            <w:tcBorders>
              <w:top w:val="nil"/>
              <w:left w:val="nil"/>
              <w:bottom w:val="single" w:sz="4" w:space="0" w:color="auto"/>
              <w:right w:val="single" w:sz="4" w:space="0" w:color="auto"/>
            </w:tcBorders>
            <w:shd w:val="clear" w:color="auto" w:fill="auto"/>
            <w:vAlign w:val="center"/>
            <w:hideMark/>
          </w:tcPr>
          <w:p w14:paraId="14BE03A4"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34820</w:t>
            </w:r>
          </w:p>
        </w:tc>
      </w:tr>
      <w:tr w:rsidR="003A5CC9" w:rsidRPr="000A58F3" w14:paraId="5B3C7B74"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50683B4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1ТС-3.1.1</w:t>
            </w:r>
          </w:p>
        </w:tc>
        <w:tc>
          <w:tcPr>
            <w:tcW w:w="278" w:type="pct"/>
            <w:tcBorders>
              <w:top w:val="nil"/>
              <w:left w:val="nil"/>
              <w:bottom w:val="single" w:sz="4" w:space="0" w:color="auto"/>
              <w:right w:val="single" w:sz="4" w:space="0" w:color="auto"/>
            </w:tcBorders>
            <w:shd w:val="clear" w:color="auto" w:fill="auto"/>
          </w:tcPr>
          <w:p w14:paraId="49B765B7"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1BC60389" w14:textId="77777777" w:rsidR="003A5CC9" w:rsidRPr="009D70AC" w:rsidRDefault="003A5CC9" w:rsidP="003A5CC9">
            <w:pPr>
              <w:autoSpaceDE/>
              <w:autoSpaceDN/>
              <w:spacing w:line="240" w:lineRule="auto"/>
              <w:ind w:firstLine="0"/>
              <w:jc w:val="left"/>
              <w:rPr>
                <w:i/>
                <w:iCs/>
                <w:sz w:val="15"/>
                <w:szCs w:val="15"/>
                <w:lang w:bidi="ar-SA"/>
              </w:rPr>
            </w:pPr>
            <w:r w:rsidRPr="009D70AC">
              <w:rPr>
                <w:i/>
                <w:iCs/>
                <w:sz w:val="15"/>
                <w:szCs w:val="15"/>
                <w:lang w:eastAsia="ar-SA" w:bidi="ar-SA"/>
              </w:rPr>
              <w:t xml:space="preserve">Строительство теплотрассы от ТК-51а переход через проезжую часть ул. Советской в районе д. 36 и 37/30 ТК-51а (+камера (между ТК-94 и ТК-95) Ду-100мм, L=0,12 км (подземная канальная прокладка с теплоизоляцией из ППУ) </w:t>
            </w:r>
          </w:p>
        </w:tc>
        <w:tc>
          <w:tcPr>
            <w:tcW w:w="417" w:type="pct"/>
            <w:tcBorders>
              <w:top w:val="nil"/>
              <w:left w:val="nil"/>
              <w:bottom w:val="single" w:sz="4" w:space="0" w:color="auto"/>
              <w:right w:val="single" w:sz="4" w:space="0" w:color="auto"/>
            </w:tcBorders>
            <w:shd w:val="clear" w:color="auto" w:fill="auto"/>
            <w:vAlign w:val="center"/>
            <w:hideMark/>
          </w:tcPr>
          <w:p w14:paraId="1682616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22DEB270"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6749</w:t>
            </w:r>
          </w:p>
        </w:tc>
        <w:tc>
          <w:tcPr>
            <w:tcW w:w="232" w:type="pct"/>
            <w:tcBorders>
              <w:top w:val="nil"/>
              <w:left w:val="nil"/>
              <w:bottom w:val="single" w:sz="4" w:space="0" w:color="auto"/>
              <w:right w:val="single" w:sz="4" w:space="0" w:color="auto"/>
            </w:tcBorders>
            <w:shd w:val="clear" w:color="auto" w:fill="auto"/>
            <w:vAlign w:val="center"/>
            <w:hideMark/>
          </w:tcPr>
          <w:p w14:paraId="5470314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F1E57C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102</w:t>
            </w:r>
          </w:p>
        </w:tc>
        <w:tc>
          <w:tcPr>
            <w:tcW w:w="231" w:type="pct"/>
            <w:tcBorders>
              <w:top w:val="nil"/>
              <w:left w:val="nil"/>
              <w:bottom w:val="single" w:sz="4" w:space="0" w:color="auto"/>
              <w:right w:val="single" w:sz="4" w:space="0" w:color="auto"/>
            </w:tcBorders>
            <w:shd w:val="clear" w:color="auto" w:fill="auto"/>
            <w:vAlign w:val="center"/>
            <w:hideMark/>
          </w:tcPr>
          <w:p w14:paraId="7A1ABDA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6647</w:t>
            </w:r>
          </w:p>
        </w:tc>
        <w:tc>
          <w:tcPr>
            <w:tcW w:w="232" w:type="pct"/>
            <w:tcBorders>
              <w:top w:val="nil"/>
              <w:left w:val="nil"/>
              <w:bottom w:val="single" w:sz="4" w:space="0" w:color="auto"/>
              <w:right w:val="single" w:sz="4" w:space="0" w:color="auto"/>
            </w:tcBorders>
            <w:shd w:val="clear" w:color="auto" w:fill="auto"/>
            <w:vAlign w:val="center"/>
            <w:hideMark/>
          </w:tcPr>
          <w:p w14:paraId="6EEB288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E7DBF8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tcPr>
          <w:p w14:paraId="492A19E0"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6F2F932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F2DCEF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B68797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208D7D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484D5ED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2408048D"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3A58FC1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1ТС-3.1.2</w:t>
            </w:r>
          </w:p>
        </w:tc>
        <w:tc>
          <w:tcPr>
            <w:tcW w:w="278" w:type="pct"/>
            <w:tcBorders>
              <w:top w:val="nil"/>
              <w:left w:val="nil"/>
              <w:bottom w:val="single" w:sz="4" w:space="0" w:color="auto"/>
              <w:right w:val="single" w:sz="4" w:space="0" w:color="auto"/>
            </w:tcBorders>
            <w:shd w:val="clear" w:color="auto" w:fill="auto"/>
          </w:tcPr>
          <w:p w14:paraId="02CAD360"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3A1BAA05" w14:textId="77777777" w:rsidR="003A5CC9" w:rsidRPr="009D70AC" w:rsidRDefault="003A5CC9" w:rsidP="003A5CC9">
            <w:pPr>
              <w:autoSpaceDE/>
              <w:autoSpaceDN/>
              <w:spacing w:line="240" w:lineRule="auto"/>
              <w:ind w:firstLine="0"/>
              <w:jc w:val="left"/>
              <w:rPr>
                <w:i/>
                <w:iCs/>
                <w:sz w:val="15"/>
                <w:szCs w:val="15"/>
                <w:lang w:bidi="ar-SA"/>
              </w:rPr>
            </w:pPr>
            <w:r w:rsidRPr="009D70AC">
              <w:rPr>
                <w:i/>
                <w:iCs/>
                <w:sz w:val="15"/>
                <w:szCs w:val="15"/>
                <w:lang w:eastAsia="ar-SA" w:bidi="ar-SA"/>
              </w:rPr>
              <w:t xml:space="preserve">Строительство теплотрассы от ТК-58а до ТК-24а Ø200 мм, L-0,1 км (подземная канальная прокладка с теплоизоляцией из ППУ) -переход через проезжую часть ул. Республиканской в районе д. 22 </w:t>
            </w:r>
          </w:p>
        </w:tc>
        <w:tc>
          <w:tcPr>
            <w:tcW w:w="417" w:type="pct"/>
            <w:tcBorders>
              <w:top w:val="nil"/>
              <w:left w:val="nil"/>
              <w:bottom w:val="single" w:sz="4" w:space="0" w:color="auto"/>
              <w:right w:val="single" w:sz="4" w:space="0" w:color="auto"/>
            </w:tcBorders>
            <w:shd w:val="clear" w:color="auto" w:fill="auto"/>
            <w:vAlign w:val="center"/>
            <w:hideMark/>
          </w:tcPr>
          <w:p w14:paraId="525658B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559709C0"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6006</w:t>
            </w:r>
          </w:p>
        </w:tc>
        <w:tc>
          <w:tcPr>
            <w:tcW w:w="232" w:type="pct"/>
            <w:tcBorders>
              <w:top w:val="nil"/>
              <w:left w:val="nil"/>
              <w:bottom w:val="single" w:sz="4" w:space="0" w:color="auto"/>
              <w:right w:val="single" w:sz="4" w:space="0" w:color="auto"/>
            </w:tcBorders>
            <w:shd w:val="clear" w:color="auto" w:fill="auto"/>
            <w:vAlign w:val="center"/>
            <w:hideMark/>
          </w:tcPr>
          <w:p w14:paraId="1E5DE25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12C10A6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86</w:t>
            </w:r>
          </w:p>
        </w:tc>
        <w:tc>
          <w:tcPr>
            <w:tcW w:w="231" w:type="pct"/>
            <w:tcBorders>
              <w:top w:val="nil"/>
              <w:left w:val="nil"/>
              <w:bottom w:val="single" w:sz="4" w:space="0" w:color="auto"/>
              <w:right w:val="single" w:sz="4" w:space="0" w:color="auto"/>
            </w:tcBorders>
            <w:shd w:val="clear" w:color="auto" w:fill="auto"/>
            <w:vAlign w:val="center"/>
            <w:hideMark/>
          </w:tcPr>
          <w:p w14:paraId="12B919B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5919</w:t>
            </w:r>
          </w:p>
        </w:tc>
        <w:tc>
          <w:tcPr>
            <w:tcW w:w="232" w:type="pct"/>
            <w:tcBorders>
              <w:top w:val="nil"/>
              <w:left w:val="nil"/>
              <w:bottom w:val="single" w:sz="4" w:space="0" w:color="auto"/>
              <w:right w:val="single" w:sz="4" w:space="0" w:color="auto"/>
            </w:tcBorders>
            <w:shd w:val="clear" w:color="auto" w:fill="auto"/>
            <w:vAlign w:val="center"/>
            <w:hideMark/>
          </w:tcPr>
          <w:p w14:paraId="621C447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w:t>
            </w:r>
          </w:p>
        </w:tc>
        <w:tc>
          <w:tcPr>
            <w:tcW w:w="232" w:type="pct"/>
            <w:tcBorders>
              <w:top w:val="nil"/>
              <w:left w:val="nil"/>
              <w:bottom w:val="single" w:sz="4" w:space="0" w:color="auto"/>
              <w:right w:val="single" w:sz="4" w:space="0" w:color="auto"/>
            </w:tcBorders>
            <w:shd w:val="clear" w:color="auto" w:fill="auto"/>
            <w:vAlign w:val="center"/>
            <w:hideMark/>
          </w:tcPr>
          <w:p w14:paraId="717B71E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tcPr>
          <w:p w14:paraId="27CDA19B"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16BD865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FD8431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2693017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0ABA43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03C7D37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4592AD07"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2A34EE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1ТС-3.1.3</w:t>
            </w:r>
          </w:p>
        </w:tc>
        <w:tc>
          <w:tcPr>
            <w:tcW w:w="278" w:type="pct"/>
            <w:tcBorders>
              <w:top w:val="nil"/>
              <w:left w:val="nil"/>
              <w:bottom w:val="single" w:sz="4" w:space="0" w:color="auto"/>
              <w:right w:val="single" w:sz="4" w:space="0" w:color="auto"/>
            </w:tcBorders>
            <w:shd w:val="clear" w:color="auto" w:fill="auto"/>
          </w:tcPr>
          <w:p w14:paraId="2E1761F7"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52161D57" w14:textId="77777777" w:rsidR="003A5CC9" w:rsidRPr="009D70AC" w:rsidRDefault="003A5CC9" w:rsidP="003A5CC9">
            <w:pPr>
              <w:autoSpaceDE/>
              <w:autoSpaceDN/>
              <w:spacing w:line="240" w:lineRule="auto"/>
              <w:ind w:firstLine="0"/>
              <w:jc w:val="left"/>
              <w:rPr>
                <w:i/>
                <w:iCs/>
                <w:sz w:val="15"/>
                <w:szCs w:val="15"/>
                <w:lang w:bidi="ar-SA"/>
              </w:rPr>
            </w:pPr>
            <w:r w:rsidRPr="009D70AC">
              <w:rPr>
                <w:i/>
                <w:iCs/>
                <w:sz w:val="15"/>
                <w:szCs w:val="15"/>
                <w:lang w:eastAsia="ar-SA" w:bidi="ar-SA"/>
              </w:rPr>
              <w:t>Строительство теплотрассы от ТК-509 до ТК-618 Ø100 мм, L-0,1 км (подземная канальная прокладка с теплоизоляцией из ППУ) через внутриквартальные проезды в районе ул. Чепецкая, 3 </w:t>
            </w:r>
          </w:p>
        </w:tc>
        <w:tc>
          <w:tcPr>
            <w:tcW w:w="417" w:type="pct"/>
            <w:tcBorders>
              <w:top w:val="nil"/>
              <w:left w:val="nil"/>
              <w:bottom w:val="single" w:sz="4" w:space="0" w:color="auto"/>
              <w:right w:val="single" w:sz="4" w:space="0" w:color="auto"/>
            </w:tcBorders>
            <w:shd w:val="clear" w:color="auto" w:fill="auto"/>
            <w:vAlign w:val="center"/>
            <w:hideMark/>
          </w:tcPr>
          <w:p w14:paraId="35707FE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37E88176"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4054</w:t>
            </w:r>
          </w:p>
        </w:tc>
        <w:tc>
          <w:tcPr>
            <w:tcW w:w="232" w:type="pct"/>
            <w:tcBorders>
              <w:top w:val="nil"/>
              <w:left w:val="nil"/>
              <w:bottom w:val="single" w:sz="4" w:space="0" w:color="auto"/>
              <w:right w:val="single" w:sz="4" w:space="0" w:color="auto"/>
            </w:tcBorders>
            <w:shd w:val="clear" w:color="auto" w:fill="auto"/>
            <w:vAlign w:val="center"/>
            <w:hideMark/>
          </w:tcPr>
          <w:p w14:paraId="6DBB67F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498FDE8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86</w:t>
            </w:r>
          </w:p>
        </w:tc>
        <w:tc>
          <w:tcPr>
            <w:tcW w:w="231" w:type="pct"/>
            <w:tcBorders>
              <w:top w:val="nil"/>
              <w:left w:val="nil"/>
              <w:bottom w:val="single" w:sz="4" w:space="0" w:color="auto"/>
              <w:right w:val="single" w:sz="4" w:space="0" w:color="auto"/>
            </w:tcBorders>
            <w:shd w:val="clear" w:color="auto" w:fill="auto"/>
            <w:vAlign w:val="center"/>
            <w:hideMark/>
          </w:tcPr>
          <w:p w14:paraId="2F5971B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3967</w:t>
            </w:r>
          </w:p>
        </w:tc>
        <w:tc>
          <w:tcPr>
            <w:tcW w:w="232" w:type="pct"/>
            <w:tcBorders>
              <w:top w:val="nil"/>
              <w:left w:val="nil"/>
              <w:bottom w:val="single" w:sz="4" w:space="0" w:color="auto"/>
              <w:right w:val="single" w:sz="4" w:space="0" w:color="auto"/>
            </w:tcBorders>
            <w:shd w:val="clear" w:color="auto" w:fill="auto"/>
            <w:vAlign w:val="center"/>
            <w:hideMark/>
          </w:tcPr>
          <w:p w14:paraId="156C063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w:t>
            </w:r>
          </w:p>
        </w:tc>
        <w:tc>
          <w:tcPr>
            <w:tcW w:w="232" w:type="pct"/>
            <w:tcBorders>
              <w:top w:val="nil"/>
              <w:left w:val="nil"/>
              <w:bottom w:val="single" w:sz="4" w:space="0" w:color="auto"/>
              <w:right w:val="single" w:sz="4" w:space="0" w:color="auto"/>
            </w:tcBorders>
            <w:shd w:val="clear" w:color="auto" w:fill="auto"/>
            <w:vAlign w:val="center"/>
            <w:hideMark/>
          </w:tcPr>
          <w:p w14:paraId="6C37678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tcPr>
          <w:p w14:paraId="248BE0C4"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253A8B8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208A3F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3086613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E4B6C5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1E873F4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3FCA0878" w14:textId="77777777" w:rsidTr="003A5CC9">
        <w:trPr>
          <w:trHeight w:val="421"/>
        </w:trPr>
        <w:tc>
          <w:tcPr>
            <w:tcW w:w="276" w:type="pct"/>
            <w:tcBorders>
              <w:top w:val="nil"/>
              <w:left w:val="single" w:sz="4" w:space="0" w:color="auto"/>
              <w:bottom w:val="single" w:sz="4" w:space="0" w:color="auto"/>
              <w:right w:val="single" w:sz="4" w:space="0" w:color="auto"/>
            </w:tcBorders>
            <w:shd w:val="clear" w:color="auto" w:fill="auto"/>
            <w:vAlign w:val="center"/>
          </w:tcPr>
          <w:p w14:paraId="2704CE8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1ТС-3.1.4</w:t>
            </w:r>
          </w:p>
        </w:tc>
        <w:tc>
          <w:tcPr>
            <w:tcW w:w="278" w:type="pct"/>
            <w:tcBorders>
              <w:top w:val="nil"/>
              <w:left w:val="nil"/>
              <w:bottom w:val="single" w:sz="4" w:space="0" w:color="auto"/>
              <w:right w:val="single" w:sz="4" w:space="0" w:color="auto"/>
            </w:tcBorders>
            <w:shd w:val="clear" w:color="auto" w:fill="auto"/>
          </w:tcPr>
          <w:p w14:paraId="7E738A25"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3187B8BC" w14:textId="77777777" w:rsidR="003A5CC9" w:rsidRPr="009D70AC" w:rsidRDefault="003A5CC9" w:rsidP="003A5CC9">
            <w:pPr>
              <w:autoSpaceDE/>
              <w:autoSpaceDN/>
              <w:spacing w:line="240" w:lineRule="auto"/>
              <w:ind w:firstLine="0"/>
              <w:jc w:val="left"/>
              <w:rPr>
                <w:i/>
                <w:iCs/>
                <w:sz w:val="15"/>
                <w:szCs w:val="15"/>
                <w:lang w:eastAsia="ar-SA" w:bidi="ar-SA"/>
              </w:rPr>
            </w:pPr>
            <w:r w:rsidRPr="009D70AC">
              <w:rPr>
                <w:i/>
                <w:iCs/>
                <w:sz w:val="15"/>
                <w:szCs w:val="15"/>
                <w:lang w:eastAsia="ar-SA" w:bidi="ar-SA"/>
              </w:rPr>
              <w:t>Строительство перемычек между магистральными теплотрассами ул.К.Маркса и ул.Буденого</w:t>
            </w:r>
          </w:p>
        </w:tc>
        <w:tc>
          <w:tcPr>
            <w:tcW w:w="417" w:type="pct"/>
            <w:tcBorders>
              <w:top w:val="nil"/>
              <w:left w:val="nil"/>
              <w:bottom w:val="single" w:sz="4" w:space="0" w:color="auto"/>
              <w:right w:val="single" w:sz="4" w:space="0" w:color="auto"/>
            </w:tcBorders>
            <w:shd w:val="clear" w:color="auto" w:fill="auto"/>
            <w:vAlign w:val="center"/>
          </w:tcPr>
          <w:p w14:paraId="3EC6D18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6C61CC1C"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39120</w:t>
            </w:r>
          </w:p>
        </w:tc>
        <w:tc>
          <w:tcPr>
            <w:tcW w:w="232" w:type="pct"/>
            <w:tcBorders>
              <w:top w:val="nil"/>
              <w:left w:val="nil"/>
              <w:bottom w:val="single" w:sz="4" w:space="0" w:color="auto"/>
              <w:right w:val="single" w:sz="4" w:space="0" w:color="auto"/>
            </w:tcBorders>
            <w:shd w:val="clear" w:color="auto" w:fill="auto"/>
            <w:vAlign w:val="center"/>
          </w:tcPr>
          <w:p w14:paraId="7EE04FB8"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E5F484A"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2865483A"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5090B0F6"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59E1A9AD"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413749A9"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1119CE2"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1BBC3E54"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1FAFE72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13040</w:t>
            </w:r>
          </w:p>
        </w:tc>
        <w:tc>
          <w:tcPr>
            <w:tcW w:w="232" w:type="pct"/>
            <w:tcBorders>
              <w:top w:val="nil"/>
              <w:left w:val="nil"/>
              <w:bottom w:val="single" w:sz="4" w:space="0" w:color="auto"/>
              <w:right w:val="single" w:sz="4" w:space="0" w:color="auto"/>
            </w:tcBorders>
            <w:shd w:val="clear" w:color="auto" w:fill="auto"/>
            <w:vAlign w:val="center"/>
          </w:tcPr>
          <w:p w14:paraId="3A43587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13040</w:t>
            </w:r>
          </w:p>
        </w:tc>
        <w:tc>
          <w:tcPr>
            <w:tcW w:w="230" w:type="pct"/>
            <w:tcBorders>
              <w:top w:val="nil"/>
              <w:left w:val="nil"/>
              <w:bottom w:val="single" w:sz="4" w:space="0" w:color="auto"/>
              <w:right w:val="single" w:sz="4" w:space="0" w:color="auto"/>
            </w:tcBorders>
            <w:shd w:val="clear" w:color="auto" w:fill="auto"/>
            <w:vAlign w:val="center"/>
          </w:tcPr>
          <w:p w14:paraId="44A66DA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13040</w:t>
            </w:r>
          </w:p>
        </w:tc>
      </w:tr>
      <w:tr w:rsidR="003A5CC9" w:rsidRPr="000A58F3" w14:paraId="57C180F5" w14:textId="77777777" w:rsidTr="003A5CC9">
        <w:trPr>
          <w:trHeight w:val="683"/>
        </w:trPr>
        <w:tc>
          <w:tcPr>
            <w:tcW w:w="276" w:type="pct"/>
            <w:tcBorders>
              <w:top w:val="nil"/>
              <w:left w:val="single" w:sz="4" w:space="0" w:color="auto"/>
              <w:bottom w:val="single" w:sz="4" w:space="0" w:color="auto"/>
              <w:right w:val="single" w:sz="4" w:space="0" w:color="auto"/>
            </w:tcBorders>
            <w:shd w:val="clear" w:color="auto" w:fill="auto"/>
            <w:vAlign w:val="center"/>
          </w:tcPr>
          <w:p w14:paraId="44B3CB2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1ТС-3.1.5</w:t>
            </w:r>
          </w:p>
        </w:tc>
        <w:tc>
          <w:tcPr>
            <w:tcW w:w="278" w:type="pct"/>
            <w:tcBorders>
              <w:top w:val="nil"/>
              <w:left w:val="nil"/>
              <w:bottom w:val="single" w:sz="4" w:space="0" w:color="auto"/>
              <w:right w:val="single" w:sz="4" w:space="0" w:color="auto"/>
            </w:tcBorders>
            <w:shd w:val="clear" w:color="auto" w:fill="auto"/>
          </w:tcPr>
          <w:p w14:paraId="40852554"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4EF5EE04" w14:textId="77777777" w:rsidR="003A5CC9" w:rsidRPr="009D70AC" w:rsidRDefault="003A5CC9" w:rsidP="003A5CC9">
            <w:pPr>
              <w:autoSpaceDE/>
              <w:autoSpaceDN/>
              <w:spacing w:line="240" w:lineRule="auto"/>
              <w:ind w:firstLine="0"/>
              <w:jc w:val="left"/>
              <w:rPr>
                <w:i/>
                <w:iCs/>
                <w:sz w:val="15"/>
                <w:szCs w:val="15"/>
                <w:lang w:eastAsia="ar-SA" w:bidi="ar-SA"/>
              </w:rPr>
            </w:pPr>
            <w:r w:rsidRPr="009D70AC">
              <w:rPr>
                <w:i/>
                <w:iCs/>
                <w:sz w:val="15"/>
                <w:szCs w:val="15"/>
                <w:lang w:eastAsia="ar-SA" w:bidi="ar-SA"/>
              </w:rPr>
              <w:t>Строительство сетей теплоснабжения в районе Левобережье 2 (ул.Толстого - ул.Пехтина - ул.Сибирская)</w:t>
            </w:r>
          </w:p>
        </w:tc>
        <w:tc>
          <w:tcPr>
            <w:tcW w:w="417" w:type="pct"/>
            <w:tcBorders>
              <w:top w:val="nil"/>
              <w:left w:val="nil"/>
              <w:bottom w:val="single" w:sz="4" w:space="0" w:color="auto"/>
              <w:right w:val="single" w:sz="4" w:space="0" w:color="auto"/>
            </w:tcBorders>
            <w:shd w:val="clear" w:color="auto" w:fill="auto"/>
            <w:vAlign w:val="center"/>
          </w:tcPr>
          <w:p w14:paraId="4BB8FBE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12A393D9"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43138</w:t>
            </w:r>
          </w:p>
        </w:tc>
        <w:tc>
          <w:tcPr>
            <w:tcW w:w="232" w:type="pct"/>
            <w:tcBorders>
              <w:top w:val="nil"/>
              <w:left w:val="nil"/>
              <w:bottom w:val="single" w:sz="4" w:space="0" w:color="auto"/>
              <w:right w:val="single" w:sz="4" w:space="0" w:color="auto"/>
            </w:tcBorders>
            <w:shd w:val="clear" w:color="auto" w:fill="auto"/>
            <w:vAlign w:val="center"/>
          </w:tcPr>
          <w:p w14:paraId="286BACA6"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45CB145A"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1AD89571"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01E9D43D"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027FE6E1"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7FC8FA7D"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5C3E7973"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3C6267D"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43BF70F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14379</w:t>
            </w:r>
          </w:p>
        </w:tc>
        <w:tc>
          <w:tcPr>
            <w:tcW w:w="232" w:type="pct"/>
            <w:tcBorders>
              <w:top w:val="nil"/>
              <w:left w:val="nil"/>
              <w:bottom w:val="single" w:sz="4" w:space="0" w:color="auto"/>
              <w:right w:val="single" w:sz="4" w:space="0" w:color="auto"/>
            </w:tcBorders>
            <w:shd w:val="clear" w:color="auto" w:fill="auto"/>
            <w:vAlign w:val="center"/>
          </w:tcPr>
          <w:p w14:paraId="225D684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14379</w:t>
            </w:r>
          </w:p>
        </w:tc>
        <w:tc>
          <w:tcPr>
            <w:tcW w:w="230" w:type="pct"/>
            <w:tcBorders>
              <w:top w:val="nil"/>
              <w:left w:val="nil"/>
              <w:bottom w:val="single" w:sz="4" w:space="0" w:color="auto"/>
              <w:right w:val="single" w:sz="4" w:space="0" w:color="auto"/>
            </w:tcBorders>
            <w:shd w:val="clear" w:color="auto" w:fill="auto"/>
            <w:vAlign w:val="center"/>
          </w:tcPr>
          <w:p w14:paraId="74756C1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14380</w:t>
            </w:r>
          </w:p>
        </w:tc>
      </w:tr>
      <w:tr w:rsidR="003A5CC9" w:rsidRPr="000A58F3" w14:paraId="67CBBA4C" w14:textId="77777777" w:rsidTr="003A5CC9">
        <w:trPr>
          <w:trHeight w:val="423"/>
        </w:trPr>
        <w:tc>
          <w:tcPr>
            <w:tcW w:w="276" w:type="pct"/>
            <w:tcBorders>
              <w:top w:val="nil"/>
              <w:left w:val="single" w:sz="4" w:space="0" w:color="auto"/>
              <w:bottom w:val="single" w:sz="4" w:space="0" w:color="auto"/>
              <w:right w:val="single" w:sz="4" w:space="0" w:color="auto"/>
            </w:tcBorders>
            <w:shd w:val="clear" w:color="auto" w:fill="auto"/>
            <w:vAlign w:val="center"/>
          </w:tcPr>
          <w:p w14:paraId="357D0A8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lastRenderedPageBreak/>
              <w:t>1ТС-3.1.6</w:t>
            </w:r>
          </w:p>
        </w:tc>
        <w:tc>
          <w:tcPr>
            <w:tcW w:w="278" w:type="pct"/>
            <w:tcBorders>
              <w:top w:val="nil"/>
              <w:left w:val="nil"/>
              <w:bottom w:val="single" w:sz="4" w:space="0" w:color="auto"/>
              <w:right w:val="single" w:sz="4" w:space="0" w:color="auto"/>
            </w:tcBorders>
            <w:shd w:val="clear" w:color="auto" w:fill="auto"/>
          </w:tcPr>
          <w:p w14:paraId="190A8B02"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44837FA7" w14:textId="77777777" w:rsidR="003A5CC9" w:rsidRPr="009D70AC" w:rsidRDefault="003A5CC9" w:rsidP="003A5CC9">
            <w:pPr>
              <w:autoSpaceDE/>
              <w:autoSpaceDN/>
              <w:spacing w:line="240" w:lineRule="auto"/>
              <w:ind w:firstLine="0"/>
              <w:jc w:val="left"/>
              <w:rPr>
                <w:i/>
                <w:iCs/>
                <w:sz w:val="15"/>
                <w:szCs w:val="15"/>
                <w:lang w:eastAsia="ar-SA" w:bidi="ar-SA"/>
              </w:rPr>
            </w:pPr>
            <w:r w:rsidRPr="009D70AC">
              <w:rPr>
                <w:i/>
                <w:iCs/>
                <w:sz w:val="15"/>
                <w:szCs w:val="15"/>
                <w:lang w:eastAsia="ar-SA" w:bidi="ar-SA"/>
              </w:rPr>
              <w:t>Строительство сетей теплоснабжения в районе Левобережье 2 (ул.К.Маркса - ул.Пехтина)</w:t>
            </w:r>
          </w:p>
        </w:tc>
        <w:tc>
          <w:tcPr>
            <w:tcW w:w="417" w:type="pct"/>
            <w:tcBorders>
              <w:top w:val="nil"/>
              <w:left w:val="nil"/>
              <w:bottom w:val="single" w:sz="4" w:space="0" w:color="auto"/>
              <w:right w:val="single" w:sz="4" w:space="0" w:color="auto"/>
            </w:tcBorders>
            <w:shd w:val="clear" w:color="auto" w:fill="auto"/>
            <w:vAlign w:val="center"/>
          </w:tcPr>
          <w:p w14:paraId="03C4FEC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376F4C0C"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22200</w:t>
            </w:r>
          </w:p>
        </w:tc>
        <w:tc>
          <w:tcPr>
            <w:tcW w:w="232" w:type="pct"/>
            <w:tcBorders>
              <w:top w:val="nil"/>
              <w:left w:val="nil"/>
              <w:bottom w:val="single" w:sz="4" w:space="0" w:color="auto"/>
              <w:right w:val="single" w:sz="4" w:space="0" w:color="auto"/>
            </w:tcBorders>
            <w:shd w:val="clear" w:color="auto" w:fill="auto"/>
            <w:vAlign w:val="center"/>
          </w:tcPr>
          <w:p w14:paraId="43C538D5"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022205E"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38407996"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1C853541"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3D58C499"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117AEE16"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340C86ED"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5FA11022"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40F4C09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7400</w:t>
            </w:r>
          </w:p>
        </w:tc>
        <w:tc>
          <w:tcPr>
            <w:tcW w:w="232" w:type="pct"/>
            <w:tcBorders>
              <w:top w:val="nil"/>
              <w:left w:val="nil"/>
              <w:bottom w:val="single" w:sz="4" w:space="0" w:color="auto"/>
              <w:right w:val="single" w:sz="4" w:space="0" w:color="auto"/>
            </w:tcBorders>
            <w:shd w:val="clear" w:color="auto" w:fill="auto"/>
            <w:vAlign w:val="center"/>
          </w:tcPr>
          <w:p w14:paraId="088E463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7400</w:t>
            </w:r>
          </w:p>
        </w:tc>
        <w:tc>
          <w:tcPr>
            <w:tcW w:w="230" w:type="pct"/>
            <w:tcBorders>
              <w:top w:val="nil"/>
              <w:left w:val="nil"/>
              <w:bottom w:val="single" w:sz="4" w:space="0" w:color="auto"/>
              <w:right w:val="single" w:sz="4" w:space="0" w:color="auto"/>
            </w:tcBorders>
            <w:shd w:val="clear" w:color="auto" w:fill="auto"/>
            <w:vAlign w:val="center"/>
          </w:tcPr>
          <w:p w14:paraId="552782A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7400</w:t>
            </w:r>
          </w:p>
        </w:tc>
      </w:tr>
      <w:tr w:rsidR="003A5CC9" w:rsidRPr="00E132BA" w14:paraId="73330545"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DB6E4F5"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1ТС-3.2</w:t>
            </w:r>
          </w:p>
        </w:tc>
        <w:tc>
          <w:tcPr>
            <w:tcW w:w="278" w:type="pct"/>
            <w:tcBorders>
              <w:top w:val="nil"/>
              <w:left w:val="nil"/>
              <w:bottom w:val="single" w:sz="4" w:space="0" w:color="auto"/>
              <w:right w:val="single" w:sz="4" w:space="0" w:color="auto"/>
            </w:tcBorders>
            <w:shd w:val="clear" w:color="auto" w:fill="auto"/>
          </w:tcPr>
          <w:p w14:paraId="3C7A3B55"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38430BCA" w14:textId="77777777" w:rsidR="003A5CC9" w:rsidRPr="009D70AC" w:rsidRDefault="003A5CC9" w:rsidP="003A5CC9">
            <w:pPr>
              <w:autoSpaceDE/>
              <w:autoSpaceDN/>
              <w:spacing w:line="240" w:lineRule="auto"/>
              <w:ind w:firstLine="0"/>
              <w:jc w:val="left"/>
              <w:rPr>
                <w:b/>
                <w:sz w:val="15"/>
                <w:szCs w:val="15"/>
                <w:lang w:bidi="ar-SA"/>
              </w:rPr>
            </w:pPr>
            <w:r w:rsidRPr="009D70AC">
              <w:rPr>
                <w:b/>
                <w:sz w:val="15"/>
                <w:szCs w:val="15"/>
                <w:lang w:eastAsia="ar-SA" w:bidi="ar-SA"/>
              </w:rPr>
              <w:t>Строительство объектов недвижимого имущества тепловых сетей для переключения тепловых нагрузок потребителей от котельной АО «Реммаш» и</w:t>
            </w:r>
            <w:r w:rsidRPr="009D70AC">
              <w:t xml:space="preserve"> </w:t>
            </w:r>
            <w:r w:rsidRPr="009D70AC">
              <w:rPr>
                <w:b/>
                <w:sz w:val="15"/>
                <w:szCs w:val="15"/>
                <w:lang w:eastAsia="ar-SA" w:bidi="ar-SA"/>
              </w:rPr>
              <w:t>котельной по ул. Куйбышева, д. 77 на ТЭЦ АО «РИР»</w:t>
            </w:r>
          </w:p>
        </w:tc>
        <w:tc>
          <w:tcPr>
            <w:tcW w:w="417" w:type="pct"/>
            <w:tcBorders>
              <w:top w:val="nil"/>
              <w:left w:val="nil"/>
              <w:bottom w:val="single" w:sz="4" w:space="0" w:color="auto"/>
              <w:right w:val="single" w:sz="4" w:space="0" w:color="auto"/>
            </w:tcBorders>
            <w:shd w:val="clear" w:color="auto" w:fill="auto"/>
            <w:vAlign w:val="center"/>
            <w:hideMark/>
          </w:tcPr>
          <w:p w14:paraId="7F280B09"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3E3C637D"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131956</w:t>
            </w:r>
          </w:p>
        </w:tc>
        <w:tc>
          <w:tcPr>
            <w:tcW w:w="232" w:type="pct"/>
            <w:tcBorders>
              <w:top w:val="nil"/>
              <w:left w:val="nil"/>
              <w:bottom w:val="single" w:sz="4" w:space="0" w:color="auto"/>
              <w:right w:val="single" w:sz="4" w:space="0" w:color="auto"/>
            </w:tcBorders>
            <w:shd w:val="clear" w:color="auto" w:fill="auto"/>
            <w:vAlign w:val="center"/>
            <w:hideMark/>
          </w:tcPr>
          <w:p w14:paraId="2DC1789F"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723D26CD"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6526</w:t>
            </w:r>
          </w:p>
        </w:tc>
        <w:tc>
          <w:tcPr>
            <w:tcW w:w="231" w:type="pct"/>
            <w:tcBorders>
              <w:top w:val="nil"/>
              <w:left w:val="nil"/>
              <w:bottom w:val="single" w:sz="4" w:space="0" w:color="auto"/>
              <w:right w:val="single" w:sz="4" w:space="0" w:color="auto"/>
            </w:tcBorders>
            <w:shd w:val="clear" w:color="auto" w:fill="auto"/>
            <w:vAlign w:val="center"/>
            <w:hideMark/>
          </w:tcPr>
          <w:p w14:paraId="2F068BC5"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2504</w:t>
            </w:r>
          </w:p>
        </w:tc>
        <w:tc>
          <w:tcPr>
            <w:tcW w:w="232" w:type="pct"/>
            <w:tcBorders>
              <w:top w:val="nil"/>
              <w:left w:val="nil"/>
              <w:bottom w:val="single" w:sz="4" w:space="0" w:color="auto"/>
              <w:right w:val="single" w:sz="4" w:space="0" w:color="auto"/>
            </w:tcBorders>
            <w:shd w:val="clear" w:color="auto" w:fill="auto"/>
            <w:vAlign w:val="center"/>
            <w:hideMark/>
          </w:tcPr>
          <w:p w14:paraId="292CE3CD"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47025</w:t>
            </w:r>
          </w:p>
        </w:tc>
        <w:tc>
          <w:tcPr>
            <w:tcW w:w="232" w:type="pct"/>
            <w:tcBorders>
              <w:top w:val="nil"/>
              <w:left w:val="nil"/>
              <w:bottom w:val="single" w:sz="4" w:space="0" w:color="auto"/>
              <w:right w:val="single" w:sz="4" w:space="0" w:color="auto"/>
            </w:tcBorders>
            <w:shd w:val="clear" w:color="auto" w:fill="auto"/>
            <w:vAlign w:val="center"/>
            <w:hideMark/>
          </w:tcPr>
          <w:p w14:paraId="3A2C0424"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53775</w:t>
            </w:r>
          </w:p>
        </w:tc>
        <w:tc>
          <w:tcPr>
            <w:tcW w:w="232" w:type="pct"/>
            <w:tcBorders>
              <w:top w:val="nil"/>
              <w:left w:val="nil"/>
              <w:bottom w:val="single" w:sz="4" w:space="0" w:color="auto"/>
              <w:right w:val="single" w:sz="4" w:space="0" w:color="auto"/>
            </w:tcBorders>
            <w:shd w:val="clear" w:color="auto" w:fill="auto"/>
            <w:vAlign w:val="center"/>
            <w:hideMark/>
          </w:tcPr>
          <w:p w14:paraId="45A7BCA8"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22126 </w:t>
            </w:r>
          </w:p>
        </w:tc>
        <w:tc>
          <w:tcPr>
            <w:tcW w:w="231" w:type="pct"/>
            <w:tcBorders>
              <w:top w:val="nil"/>
              <w:left w:val="nil"/>
              <w:bottom w:val="single" w:sz="4" w:space="0" w:color="auto"/>
              <w:right w:val="single" w:sz="4" w:space="0" w:color="auto"/>
            </w:tcBorders>
            <w:shd w:val="clear" w:color="auto" w:fill="auto"/>
            <w:vAlign w:val="center"/>
            <w:hideMark/>
          </w:tcPr>
          <w:p w14:paraId="4EFD623B"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9AE4C2B"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5EAD0C8C"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FC74B86"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0BA92667"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r>
      <w:tr w:rsidR="003A5CC9" w:rsidRPr="000A58F3" w14:paraId="3941B60F"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75E2FB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1ТС-3.2.1</w:t>
            </w:r>
          </w:p>
        </w:tc>
        <w:tc>
          <w:tcPr>
            <w:tcW w:w="278" w:type="pct"/>
            <w:tcBorders>
              <w:top w:val="nil"/>
              <w:left w:val="nil"/>
              <w:bottom w:val="single" w:sz="4" w:space="0" w:color="auto"/>
              <w:right w:val="single" w:sz="4" w:space="0" w:color="auto"/>
            </w:tcBorders>
            <w:shd w:val="clear" w:color="auto" w:fill="auto"/>
          </w:tcPr>
          <w:p w14:paraId="435843EF"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2C330F3A" w14:textId="77777777" w:rsidR="003A5CC9" w:rsidRPr="009D70AC" w:rsidRDefault="003A5CC9" w:rsidP="003A5CC9">
            <w:pPr>
              <w:autoSpaceDE/>
              <w:autoSpaceDN/>
              <w:spacing w:line="240" w:lineRule="auto"/>
              <w:ind w:firstLine="0"/>
              <w:jc w:val="left"/>
              <w:rPr>
                <w:i/>
                <w:iCs/>
                <w:sz w:val="15"/>
                <w:szCs w:val="15"/>
                <w:lang w:bidi="ar-SA"/>
              </w:rPr>
            </w:pPr>
            <w:r w:rsidRPr="009D70AC">
              <w:rPr>
                <w:i/>
                <w:iCs/>
                <w:sz w:val="15"/>
                <w:szCs w:val="15"/>
                <w:lang w:eastAsia="ar-SA" w:bidi="ar-SA"/>
              </w:rPr>
              <w:t xml:space="preserve">Строительство теплотрассы от ТК-1070 ул. Ф. Васильева д.1 до Уз-1010 ул. Драгунова д.50., L-0,6 км, Ду200 (подземная канальная прокладка с теплоизоляцией из ППУ). </w:t>
            </w:r>
          </w:p>
        </w:tc>
        <w:tc>
          <w:tcPr>
            <w:tcW w:w="417" w:type="pct"/>
            <w:tcBorders>
              <w:top w:val="nil"/>
              <w:left w:val="nil"/>
              <w:bottom w:val="single" w:sz="4" w:space="0" w:color="auto"/>
              <w:right w:val="single" w:sz="4" w:space="0" w:color="auto"/>
            </w:tcBorders>
            <w:shd w:val="clear" w:color="auto" w:fill="auto"/>
            <w:vAlign w:val="center"/>
            <w:hideMark/>
          </w:tcPr>
          <w:p w14:paraId="3DDBF10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hideMark/>
          </w:tcPr>
          <w:p w14:paraId="39BA3B90"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27626</w:t>
            </w:r>
          </w:p>
        </w:tc>
        <w:tc>
          <w:tcPr>
            <w:tcW w:w="232" w:type="pct"/>
            <w:tcBorders>
              <w:top w:val="nil"/>
              <w:left w:val="nil"/>
              <w:bottom w:val="single" w:sz="4" w:space="0" w:color="auto"/>
              <w:right w:val="single" w:sz="4" w:space="0" w:color="auto"/>
            </w:tcBorders>
            <w:shd w:val="clear" w:color="auto" w:fill="auto"/>
            <w:vAlign w:val="center"/>
            <w:hideMark/>
          </w:tcPr>
          <w:p w14:paraId="388BC89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59C564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490</w:t>
            </w:r>
          </w:p>
        </w:tc>
        <w:tc>
          <w:tcPr>
            <w:tcW w:w="231" w:type="pct"/>
            <w:tcBorders>
              <w:top w:val="nil"/>
              <w:left w:val="nil"/>
              <w:bottom w:val="single" w:sz="4" w:space="0" w:color="auto"/>
              <w:right w:val="single" w:sz="4" w:space="0" w:color="auto"/>
            </w:tcBorders>
            <w:shd w:val="clear" w:color="auto" w:fill="auto"/>
            <w:vAlign w:val="center"/>
            <w:hideMark/>
          </w:tcPr>
          <w:p w14:paraId="39A6A57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1106</w:t>
            </w:r>
          </w:p>
        </w:tc>
        <w:tc>
          <w:tcPr>
            <w:tcW w:w="232" w:type="pct"/>
            <w:tcBorders>
              <w:top w:val="nil"/>
              <w:left w:val="nil"/>
              <w:bottom w:val="single" w:sz="4" w:space="0" w:color="auto"/>
              <w:right w:val="single" w:sz="4" w:space="0" w:color="auto"/>
            </w:tcBorders>
            <w:shd w:val="clear" w:color="auto" w:fill="auto"/>
            <w:vAlign w:val="center"/>
            <w:hideMark/>
          </w:tcPr>
          <w:p w14:paraId="49262DC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24616 </w:t>
            </w:r>
          </w:p>
        </w:tc>
        <w:tc>
          <w:tcPr>
            <w:tcW w:w="232" w:type="pct"/>
            <w:tcBorders>
              <w:top w:val="nil"/>
              <w:left w:val="nil"/>
              <w:bottom w:val="single" w:sz="4" w:space="0" w:color="auto"/>
              <w:right w:val="single" w:sz="4" w:space="0" w:color="auto"/>
            </w:tcBorders>
            <w:shd w:val="clear" w:color="auto" w:fill="auto"/>
            <w:vAlign w:val="center"/>
            <w:hideMark/>
          </w:tcPr>
          <w:p w14:paraId="58B8096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1414</w:t>
            </w:r>
          </w:p>
        </w:tc>
        <w:tc>
          <w:tcPr>
            <w:tcW w:w="232" w:type="pct"/>
            <w:tcBorders>
              <w:top w:val="nil"/>
              <w:left w:val="nil"/>
              <w:bottom w:val="single" w:sz="4" w:space="0" w:color="auto"/>
              <w:right w:val="single" w:sz="4" w:space="0" w:color="auto"/>
            </w:tcBorders>
            <w:shd w:val="clear" w:color="auto" w:fill="auto"/>
            <w:vAlign w:val="center"/>
            <w:hideMark/>
          </w:tcPr>
          <w:p w14:paraId="274EB9B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1238A6B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26145A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08BACD5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1649E7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0C1FC12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23D7396C"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28F227F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1ТС-3.2.2</w:t>
            </w:r>
          </w:p>
        </w:tc>
        <w:tc>
          <w:tcPr>
            <w:tcW w:w="278" w:type="pct"/>
            <w:tcBorders>
              <w:top w:val="nil"/>
              <w:left w:val="nil"/>
              <w:bottom w:val="single" w:sz="4" w:space="0" w:color="auto"/>
              <w:right w:val="single" w:sz="4" w:space="0" w:color="auto"/>
            </w:tcBorders>
            <w:shd w:val="clear" w:color="auto" w:fill="auto"/>
          </w:tcPr>
          <w:p w14:paraId="6CF40E09"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69CB7145" w14:textId="77777777" w:rsidR="003A5CC9" w:rsidRPr="009D70AC" w:rsidRDefault="003A5CC9" w:rsidP="003A5CC9">
            <w:pPr>
              <w:autoSpaceDE/>
              <w:autoSpaceDN/>
              <w:spacing w:line="240" w:lineRule="auto"/>
              <w:ind w:firstLine="0"/>
              <w:jc w:val="left"/>
              <w:rPr>
                <w:i/>
                <w:iCs/>
                <w:sz w:val="15"/>
                <w:szCs w:val="15"/>
                <w:lang w:bidi="ar-SA"/>
              </w:rPr>
            </w:pPr>
            <w:r w:rsidRPr="009D70AC">
              <w:rPr>
                <w:i/>
                <w:iCs/>
                <w:sz w:val="15"/>
                <w:szCs w:val="15"/>
                <w:lang w:eastAsia="ar-SA" w:bidi="ar-SA"/>
              </w:rPr>
              <w:t xml:space="preserve">Строительство теплотрассы над железной дорогой </w:t>
            </w:r>
          </w:p>
        </w:tc>
        <w:tc>
          <w:tcPr>
            <w:tcW w:w="417" w:type="pct"/>
            <w:tcBorders>
              <w:top w:val="nil"/>
              <w:left w:val="nil"/>
              <w:bottom w:val="single" w:sz="4" w:space="0" w:color="auto"/>
              <w:right w:val="single" w:sz="4" w:space="0" w:color="auto"/>
            </w:tcBorders>
            <w:shd w:val="clear" w:color="auto" w:fill="auto"/>
            <w:vAlign w:val="center"/>
            <w:hideMark/>
          </w:tcPr>
          <w:p w14:paraId="3CC5439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hideMark/>
          </w:tcPr>
          <w:p w14:paraId="76BF351F"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30260</w:t>
            </w:r>
          </w:p>
        </w:tc>
        <w:tc>
          <w:tcPr>
            <w:tcW w:w="232" w:type="pct"/>
            <w:tcBorders>
              <w:top w:val="nil"/>
              <w:left w:val="nil"/>
              <w:bottom w:val="single" w:sz="4" w:space="0" w:color="auto"/>
              <w:right w:val="single" w:sz="4" w:space="0" w:color="auto"/>
            </w:tcBorders>
            <w:shd w:val="clear" w:color="auto" w:fill="auto"/>
            <w:vAlign w:val="center"/>
            <w:hideMark/>
          </w:tcPr>
          <w:p w14:paraId="2065DFB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7F44809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3000 </w:t>
            </w:r>
          </w:p>
        </w:tc>
        <w:tc>
          <w:tcPr>
            <w:tcW w:w="231" w:type="pct"/>
            <w:tcBorders>
              <w:top w:val="nil"/>
              <w:left w:val="nil"/>
              <w:bottom w:val="single" w:sz="4" w:space="0" w:color="auto"/>
              <w:right w:val="single" w:sz="4" w:space="0" w:color="auto"/>
            </w:tcBorders>
            <w:shd w:val="clear" w:color="auto" w:fill="auto"/>
            <w:vAlign w:val="center"/>
            <w:hideMark/>
          </w:tcPr>
          <w:p w14:paraId="0207010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1218</w:t>
            </w:r>
          </w:p>
        </w:tc>
        <w:tc>
          <w:tcPr>
            <w:tcW w:w="232" w:type="pct"/>
            <w:tcBorders>
              <w:top w:val="nil"/>
              <w:left w:val="nil"/>
              <w:bottom w:val="single" w:sz="4" w:space="0" w:color="auto"/>
              <w:right w:val="single" w:sz="4" w:space="0" w:color="auto"/>
            </w:tcBorders>
            <w:shd w:val="clear" w:color="auto" w:fill="auto"/>
            <w:vAlign w:val="center"/>
            <w:hideMark/>
          </w:tcPr>
          <w:p w14:paraId="61BEEB9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45FEFD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5976</w:t>
            </w:r>
          </w:p>
        </w:tc>
        <w:tc>
          <w:tcPr>
            <w:tcW w:w="232" w:type="pct"/>
            <w:tcBorders>
              <w:top w:val="nil"/>
              <w:left w:val="nil"/>
              <w:bottom w:val="single" w:sz="4" w:space="0" w:color="auto"/>
              <w:right w:val="single" w:sz="4" w:space="0" w:color="auto"/>
            </w:tcBorders>
            <w:shd w:val="clear" w:color="auto" w:fill="auto"/>
            <w:vAlign w:val="center"/>
            <w:hideMark/>
          </w:tcPr>
          <w:p w14:paraId="1F811DF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20066 </w:t>
            </w:r>
          </w:p>
        </w:tc>
        <w:tc>
          <w:tcPr>
            <w:tcW w:w="231" w:type="pct"/>
            <w:tcBorders>
              <w:top w:val="nil"/>
              <w:left w:val="nil"/>
              <w:bottom w:val="single" w:sz="4" w:space="0" w:color="auto"/>
              <w:right w:val="single" w:sz="4" w:space="0" w:color="auto"/>
            </w:tcBorders>
            <w:shd w:val="clear" w:color="auto" w:fill="auto"/>
            <w:vAlign w:val="center"/>
            <w:hideMark/>
          </w:tcPr>
          <w:p w14:paraId="3767672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4EDBFA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7FDF2EA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00CCE1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764A84D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1EC40849"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12C2ADB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1ТС-3.2.3</w:t>
            </w:r>
          </w:p>
        </w:tc>
        <w:tc>
          <w:tcPr>
            <w:tcW w:w="278" w:type="pct"/>
            <w:tcBorders>
              <w:top w:val="nil"/>
              <w:left w:val="nil"/>
              <w:bottom w:val="single" w:sz="4" w:space="0" w:color="auto"/>
              <w:right w:val="single" w:sz="4" w:space="0" w:color="auto"/>
            </w:tcBorders>
            <w:shd w:val="clear" w:color="auto" w:fill="auto"/>
            <w:hideMark/>
          </w:tcPr>
          <w:p w14:paraId="51900CC4"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1E46A4A1" w14:textId="77777777" w:rsidR="003A5CC9" w:rsidRPr="009D70AC" w:rsidRDefault="003A5CC9" w:rsidP="003A5CC9">
            <w:pPr>
              <w:autoSpaceDE/>
              <w:autoSpaceDN/>
              <w:spacing w:line="240" w:lineRule="auto"/>
              <w:ind w:firstLine="0"/>
              <w:jc w:val="left"/>
              <w:rPr>
                <w:i/>
                <w:iCs/>
                <w:sz w:val="15"/>
                <w:szCs w:val="15"/>
                <w:lang w:bidi="ar-SA"/>
              </w:rPr>
            </w:pPr>
            <w:r w:rsidRPr="009D70AC">
              <w:rPr>
                <w:i/>
                <w:iCs/>
                <w:sz w:val="15"/>
                <w:szCs w:val="15"/>
                <w:lang w:eastAsia="ar-SA" w:bidi="ar-SA"/>
              </w:rPr>
              <w:t>Строительство теплотрассы от УЗ-805/2 до УЗ-1173а, L=1,5 км, Ду350 (подземная бесканальная прокладка с теплоизоляцией из ППУ)  </w:t>
            </w:r>
          </w:p>
        </w:tc>
        <w:tc>
          <w:tcPr>
            <w:tcW w:w="417" w:type="pct"/>
            <w:tcBorders>
              <w:top w:val="nil"/>
              <w:left w:val="nil"/>
              <w:bottom w:val="single" w:sz="4" w:space="0" w:color="auto"/>
              <w:right w:val="single" w:sz="4" w:space="0" w:color="auto"/>
            </w:tcBorders>
            <w:shd w:val="clear" w:color="auto" w:fill="auto"/>
            <w:vAlign w:val="center"/>
            <w:hideMark/>
          </w:tcPr>
          <w:p w14:paraId="17267DC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hideMark/>
          </w:tcPr>
          <w:p w14:paraId="3AB3BAC5"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74070</w:t>
            </w:r>
          </w:p>
        </w:tc>
        <w:tc>
          <w:tcPr>
            <w:tcW w:w="232" w:type="pct"/>
            <w:tcBorders>
              <w:top w:val="nil"/>
              <w:left w:val="nil"/>
              <w:bottom w:val="single" w:sz="4" w:space="0" w:color="auto"/>
              <w:right w:val="single" w:sz="4" w:space="0" w:color="auto"/>
            </w:tcBorders>
            <w:shd w:val="clear" w:color="auto" w:fill="auto"/>
            <w:vAlign w:val="center"/>
            <w:hideMark/>
          </w:tcPr>
          <w:p w14:paraId="1C10E6F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4F7A666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3036</w:t>
            </w:r>
          </w:p>
        </w:tc>
        <w:tc>
          <w:tcPr>
            <w:tcW w:w="231" w:type="pct"/>
            <w:tcBorders>
              <w:top w:val="nil"/>
              <w:left w:val="nil"/>
              <w:bottom w:val="single" w:sz="4" w:space="0" w:color="auto"/>
              <w:right w:val="single" w:sz="4" w:space="0" w:color="auto"/>
            </w:tcBorders>
            <w:shd w:val="clear" w:color="auto" w:fill="auto"/>
            <w:vAlign w:val="center"/>
            <w:hideMark/>
          </w:tcPr>
          <w:p w14:paraId="25B860B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180</w:t>
            </w:r>
          </w:p>
        </w:tc>
        <w:tc>
          <w:tcPr>
            <w:tcW w:w="232" w:type="pct"/>
            <w:tcBorders>
              <w:top w:val="nil"/>
              <w:left w:val="nil"/>
              <w:bottom w:val="single" w:sz="4" w:space="0" w:color="auto"/>
              <w:right w:val="single" w:sz="4" w:space="0" w:color="auto"/>
            </w:tcBorders>
            <w:shd w:val="clear" w:color="auto" w:fill="auto"/>
            <w:vAlign w:val="center"/>
            <w:hideMark/>
          </w:tcPr>
          <w:p w14:paraId="2D63A67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22409 </w:t>
            </w:r>
          </w:p>
        </w:tc>
        <w:tc>
          <w:tcPr>
            <w:tcW w:w="232" w:type="pct"/>
            <w:tcBorders>
              <w:top w:val="nil"/>
              <w:left w:val="nil"/>
              <w:bottom w:val="single" w:sz="4" w:space="0" w:color="auto"/>
              <w:right w:val="single" w:sz="4" w:space="0" w:color="auto"/>
            </w:tcBorders>
            <w:shd w:val="clear" w:color="auto" w:fill="auto"/>
            <w:vAlign w:val="center"/>
            <w:hideMark/>
          </w:tcPr>
          <w:p w14:paraId="62F54C5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46385</w:t>
            </w:r>
          </w:p>
        </w:tc>
        <w:tc>
          <w:tcPr>
            <w:tcW w:w="232" w:type="pct"/>
            <w:tcBorders>
              <w:top w:val="nil"/>
              <w:left w:val="nil"/>
              <w:bottom w:val="single" w:sz="4" w:space="0" w:color="auto"/>
              <w:right w:val="single" w:sz="4" w:space="0" w:color="auto"/>
            </w:tcBorders>
            <w:shd w:val="clear" w:color="auto" w:fill="auto"/>
            <w:vAlign w:val="center"/>
            <w:hideMark/>
          </w:tcPr>
          <w:p w14:paraId="777D7E4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2060</w:t>
            </w:r>
          </w:p>
        </w:tc>
        <w:tc>
          <w:tcPr>
            <w:tcW w:w="231" w:type="pct"/>
            <w:tcBorders>
              <w:top w:val="nil"/>
              <w:left w:val="nil"/>
              <w:bottom w:val="single" w:sz="4" w:space="0" w:color="auto"/>
              <w:right w:val="single" w:sz="4" w:space="0" w:color="auto"/>
            </w:tcBorders>
            <w:shd w:val="clear" w:color="auto" w:fill="auto"/>
            <w:vAlign w:val="center"/>
            <w:hideMark/>
          </w:tcPr>
          <w:p w14:paraId="2462C5E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C502E9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2B1990E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ED9EE6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599AB2A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E132BA" w14:paraId="4A81CFD1"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17E8FAA"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1ТС-3.3</w:t>
            </w:r>
          </w:p>
        </w:tc>
        <w:tc>
          <w:tcPr>
            <w:tcW w:w="278" w:type="pct"/>
            <w:tcBorders>
              <w:top w:val="nil"/>
              <w:left w:val="nil"/>
              <w:bottom w:val="single" w:sz="4" w:space="0" w:color="auto"/>
              <w:right w:val="single" w:sz="4" w:space="0" w:color="auto"/>
            </w:tcBorders>
            <w:shd w:val="clear" w:color="auto" w:fill="auto"/>
            <w:hideMark/>
          </w:tcPr>
          <w:p w14:paraId="4F5A60F9"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5946FFBB" w14:textId="77777777" w:rsidR="003A5CC9" w:rsidRPr="009D70AC" w:rsidRDefault="003A5CC9" w:rsidP="003A5CC9">
            <w:pPr>
              <w:autoSpaceDE/>
              <w:autoSpaceDN/>
              <w:spacing w:line="240" w:lineRule="auto"/>
              <w:ind w:firstLine="0"/>
              <w:jc w:val="left"/>
              <w:rPr>
                <w:b/>
                <w:i/>
                <w:sz w:val="15"/>
                <w:szCs w:val="15"/>
                <w:lang w:bidi="ar-SA"/>
              </w:rPr>
            </w:pPr>
            <w:r w:rsidRPr="009D70AC">
              <w:rPr>
                <w:b/>
                <w:bCs/>
                <w:sz w:val="15"/>
                <w:szCs w:val="15"/>
              </w:rPr>
              <w:t xml:space="preserve">Комплексная реконструкция объектов недвижимого имущества с кадастровыми номерами 18:28:000000:3059, 18:28:000000:3087, 18:28:000000:3107, 18:28:000000:3079, 18:28:000000:498, 18:28:000000:3085, 18:28:000000:3113, 18:28:000000:3055, 18:28:000000:3062, 18:28:000000:3104, 18:28:000000:2745, 18:28:000000:7888, </w:t>
            </w:r>
            <w:r w:rsidRPr="009D70AC">
              <w:rPr>
                <w:b/>
                <w:bCs/>
                <w:sz w:val="15"/>
                <w:szCs w:val="15"/>
                <w:u w:val="single"/>
              </w:rPr>
              <w:t>в связи с превышением нормативного срока эксплуатации</w:t>
            </w:r>
          </w:p>
        </w:tc>
        <w:tc>
          <w:tcPr>
            <w:tcW w:w="417" w:type="pct"/>
            <w:tcBorders>
              <w:top w:val="nil"/>
              <w:left w:val="nil"/>
              <w:bottom w:val="single" w:sz="4" w:space="0" w:color="auto"/>
              <w:right w:val="single" w:sz="4" w:space="0" w:color="auto"/>
            </w:tcBorders>
            <w:shd w:val="clear" w:color="auto" w:fill="auto"/>
            <w:vAlign w:val="center"/>
            <w:hideMark/>
          </w:tcPr>
          <w:p w14:paraId="13CD8985"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4F216BF6"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805708</w:t>
            </w:r>
          </w:p>
        </w:tc>
        <w:tc>
          <w:tcPr>
            <w:tcW w:w="232" w:type="pct"/>
            <w:tcBorders>
              <w:top w:val="nil"/>
              <w:left w:val="nil"/>
              <w:bottom w:val="single" w:sz="4" w:space="0" w:color="auto"/>
              <w:right w:val="single" w:sz="4" w:space="0" w:color="auto"/>
            </w:tcBorders>
            <w:shd w:val="clear" w:color="auto" w:fill="auto"/>
            <w:vAlign w:val="center"/>
            <w:hideMark/>
          </w:tcPr>
          <w:p w14:paraId="5037A27E" w14:textId="77777777" w:rsidR="003A5CC9" w:rsidRPr="009D70AC" w:rsidRDefault="003A5CC9" w:rsidP="003A5CC9">
            <w:pPr>
              <w:autoSpaceDE/>
              <w:autoSpaceDN/>
              <w:spacing w:line="240" w:lineRule="auto"/>
              <w:ind w:firstLine="0"/>
              <w:jc w:val="center"/>
              <w:rPr>
                <w:b/>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161ABB8"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20328</w:t>
            </w:r>
          </w:p>
        </w:tc>
        <w:tc>
          <w:tcPr>
            <w:tcW w:w="231" w:type="pct"/>
            <w:tcBorders>
              <w:top w:val="nil"/>
              <w:left w:val="nil"/>
              <w:bottom w:val="single" w:sz="4" w:space="0" w:color="auto"/>
              <w:right w:val="single" w:sz="4" w:space="0" w:color="auto"/>
            </w:tcBorders>
            <w:shd w:val="clear" w:color="auto" w:fill="auto"/>
            <w:vAlign w:val="center"/>
          </w:tcPr>
          <w:p w14:paraId="1B05738F"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rPr>
              <w:t>52242</w:t>
            </w:r>
          </w:p>
        </w:tc>
        <w:tc>
          <w:tcPr>
            <w:tcW w:w="232" w:type="pct"/>
            <w:tcBorders>
              <w:top w:val="nil"/>
              <w:left w:val="nil"/>
              <w:bottom w:val="single" w:sz="4" w:space="0" w:color="auto"/>
              <w:right w:val="single" w:sz="4" w:space="0" w:color="auto"/>
            </w:tcBorders>
            <w:shd w:val="clear" w:color="auto" w:fill="auto"/>
            <w:vAlign w:val="center"/>
          </w:tcPr>
          <w:p w14:paraId="3B2EF3E4"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rPr>
              <w:t>118721</w:t>
            </w:r>
          </w:p>
        </w:tc>
        <w:tc>
          <w:tcPr>
            <w:tcW w:w="232" w:type="pct"/>
            <w:tcBorders>
              <w:top w:val="nil"/>
              <w:left w:val="nil"/>
              <w:bottom w:val="single" w:sz="4" w:space="0" w:color="auto"/>
              <w:right w:val="single" w:sz="4" w:space="0" w:color="auto"/>
            </w:tcBorders>
            <w:shd w:val="clear" w:color="auto" w:fill="auto"/>
            <w:vAlign w:val="center"/>
          </w:tcPr>
          <w:p w14:paraId="134F46FD"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rPr>
              <w:t>110916</w:t>
            </w:r>
          </w:p>
        </w:tc>
        <w:tc>
          <w:tcPr>
            <w:tcW w:w="232" w:type="pct"/>
            <w:tcBorders>
              <w:top w:val="nil"/>
              <w:left w:val="nil"/>
              <w:bottom w:val="single" w:sz="4" w:space="0" w:color="auto"/>
              <w:right w:val="single" w:sz="4" w:space="0" w:color="auto"/>
            </w:tcBorders>
            <w:shd w:val="clear" w:color="auto" w:fill="auto"/>
            <w:vAlign w:val="center"/>
          </w:tcPr>
          <w:p w14:paraId="636308E9"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rPr>
              <w:t>68081</w:t>
            </w:r>
          </w:p>
        </w:tc>
        <w:tc>
          <w:tcPr>
            <w:tcW w:w="231" w:type="pct"/>
            <w:tcBorders>
              <w:top w:val="nil"/>
              <w:left w:val="nil"/>
              <w:bottom w:val="single" w:sz="4" w:space="0" w:color="auto"/>
              <w:right w:val="single" w:sz="4" w:space="0" w:color="auto"/>
            </w:tcBorders>
            <w:shd w:val="clear" w:color="auto" w:fill="auto"/>
            <w:vAlign w:val="center"/>
          </w:tcPr>
          <w:p w14:paraId="6959CAE7"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rPr>
              <w:t>141237</w:t>
            </w:r>
          </w:p>
        </w:tc>
        <w:tc>
          <w:tcPr>
            <w:tcW w:w="232" w:type="pct"/>
            <w:tcBorders>
              <w:top w:val="nil"/>
              <w:left w:val="nil"/>
              <w:bottom w:val="single" w:sz="4" w:space="0" w:color="auto"/>
              <w:right w:val="single" w:sz="4" w:space="0" w:color="auto"/>
            </w:tcBorders>
            <w:shd w:val="clear" w:color="auto" w:fill="auto"/>
            <w:vAlign w:val="center"/>
          </w:tcPr>
          <w:p w14:paraId="34C9EE37"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81311</w:t>
            </w:r>
          </w:p>
        </w:tc>
        <w:tc>
          <w:tcPr>
            <w:tcW w:w="231" w:type="pct"/>
            <w:tcBorders>
              <w:top w:val="nil"/>
              <w:left w:val="nil"/>
              <w:bottom w:val="single" w:sz="4" w:space="0" w:color="auto"/>
              <w:right w:val="single" w:sz="4" w:space="0" w:color="auto"/>
            </w:tcBorders>
            <w:shd w:val="clear" w:color="auto" w:fill="auto"/>
            <w:vAlign w:val="center"/>
          </w:tcPr>
          <w:p w14:paraId="41C475D8"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rPr>
              <w:t>168695</w:t>
            </w:r>
          </w:p>
        </w:tc>
        <w:tc>
          <w:tcPr>
            <w:tcW w:w="232" w:type="pct"/>
            <w:tcBorders>
              <w:top w:val="nil"/>
              <w:left w:val="nil"/>
              <w:bottom w:val="single" w:sz="4" w:space="0" w:color="auto"/>
              <w:right w:val="single" w:sz="4" w:space="0" w:color="auto"/>
            </w:tcBorders>
            <w:shd w:val="clear" w:color="auto" w:fill="auto"/>
            <w:vAlign w:val="center"/>
          </w:tcPr>
          <w:p w14:paraId="28E9AC59"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rPr>
              <w:t>39757</w:t>
            </w:r>
          </w:p>
        </w:tc>
        <w:tc>
          <w:tcPr>
            <w:tcW w:w="230" w:type="pct"/>
            <w:tcBorders>
              <w:top w:val="nil"/>
              <w:left w:val="nil"/>
              <w:bottom w:val="single" w:sz="4" w:space="0" w:color="auto"/>
              <w:right w:val="single" w:sz="4" w:space="0" w:color="auto"/>
            </w:tcBorders>
            <w:shd w:val="clear" w:color="auto" w:fill="auto"/>
            <w:vAlign w:val="center"/>
            <w:hideMark/>
          </w:tcPr>
          <w:p w14:paraId="278593BF" w14:textId="77777777" w:rsidR="003A5CC9" w:rsidRPr="009D70AC" w:rsidRDefault="003A5CC9" w:rsidP="003A5CC9">
            <w:pPr>
              <w:autoSpaceDE/>
              <w:autoSpaceDN/>
              <w:spacing w:line="240" w:lineRule="auto"/>
              <w:ind w:firstLine="0"/>
              <w:jc w:val="center"/>
              <w:rPr>
                <w:b/>
                <w:sz w:val="15"/>
                <w:szCs w:val="15"/>
                <w:highlight w:val="yellow"/>
                <w:lang w:bidi="ar-SA"/>
              </w:rPr>
            </w:pPr>
            <w:r w:rsidRPr="009D70AC">
              <w:rPr>
                <w:b/>
                <w:sz w:val="15"/>
                <w:szCs w:val="15"/>
              </w:rPr>
              <w:t>4420</w:t>
            </w:r>
          </w:p>
        </w:tc>
      </w:tr>
      <w:tr w:rsidR="003A5CC9" w:rsidRPr="000A58F3" w14:paraId="27F921E1"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10E5F1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1ТС-3.3.1</w:t>
            </w:r>
          </w:p>
        </w:tc>
        <w:tc>
          <w:tcPr>
            <w:tcW w:w="278" w:type="pct"/>
            <w:tcBorders>
              <w:top w:val="nil"/>
              <w:left w:val="nil"/>
              <w:bottom w:val="single" w:sz="4" w:space="0" w:color="auto"/>
              <w:right w:val="single" w:sz="4" w:space="0" w:color="auto"/>
            </w:tcBorders>
            <w:shd w:val="clear" w:color="auto" w:fill="auto"/>
          </w:tcPr>
          <w:p w14:paraId="4F61D65B"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77695053"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«Магистральная теплосеть от ТК-399 до ТК-710 протяженностью 2010,0 м» (участок теплотрассы от ТК-402 до ТК-710 (ул. Кирова) (подземная прокладка с заменой теплоизоляции на ППУ)</w:t>
            </w:r>
          </w:p>
        </w:tc>
        <w:tc>
          <w:tcPr>
            <w:tcW w:w="417" w:type="pct"/>
            <w:tcBorders>
              <w:top w:val="nil"/>
              <w:left w:val="nil"/>
              <w:bottom w:val="single" w:sz="4" w:space="0" w:color="auto"/>
              <w:right w:val="single" w:sz="4" w:space="0" w:color="auto"/>
            </w:tcBorders>
            <w:shd w:val="clear" w:color="auto" w:fill="auto"/>
            <w:vAlign w:val="center"/>
            <w:hideMark/>
          </w:tcPr>
          <w:p w14:paraId="1E3B763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hideMark/>
          </w:tcPr>
          <w:p w14:paraId="6A33E630"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144690</w:t>
            </w:r>
          </w:p>
        </w:tc>
        <w:tc>
          <w:tcPr>
            <w:tcW w:w="232" w:type="pct"/>
            <w:tcBorders>
              <w:top w:val="nil"/>
              <w:left w:val="nil"/>
              <w:bottom w:val="single" w:sz="4" w:space="0" w:color="auto"/>
              <w:right w:val="single" w:sz="4" w:space="0" w:color="auto"/>
            </w:tcBorders>
            <w:shd w:val="clear" w:color="auto" w:fill="auto"/>
            <w:vAlign w:val="center"/>
            <w:hideMark/>
          </w:tcPr>
          <w:p w14:paraId="6412AC1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3B608A0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2426</w:t>
            </w:r>
          </w:p>
        </w:tc>
        <w:tc>
          <w:tcPr>
            <w:tcW w:w="231" w:type="pct"/>
            <w:tcBorders>
              <w:top w:val="nil"/>
              <w:left w:val="nil"/>
              <w:bottom w:val="single" w:sz="4" w:space="0" w:color="auto"/>
              <w:right w:val="single" w:sz="4" w:space="0" w:color="auto"/>
            </w:tcBorders>
            <w:shd w:val="clear" w:color="auto" w:fill="auto"/>
            <w:vAlign w:val="center"/>
            <w:hideMark/>
          </w:tcPr>
          <w:p w14:paraId="019B232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2426</w:t>
            </w:r>
          </w:p>
        </w:tc>
        <w:tc>
          <w:tcPr>
            <w:tcW w:w="232" w:type="pct"/>
            <w:tcBorders>
              <w:top w:val="nil"/>
              <w:left w:val="nil"/>
              <w:bottom w:val="single" w:sz="4" w:space="0" w:color="auto"/>
              <w:right w:val="single" w:sz="4" w:space="0" w:color="auto"/>
            </w:tcBorders>
            <w:shd w:val="clear" w:color="auto" w:fill="auto"/>
            <w:vAlign w:val="center"/>
            <w:hideMark/>
          </w:tcPr>
          <w:p w14:paraId="37A154E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3422C4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1800 </w:t>
            </w:r>
          </w:p>
        </w:tc>
        <w:tc>
          <w:tcPr>
            <w:tcW w:w="232" w:type="pct"/>
            <w:tcBorders>
              <w:top w:val="nil"/>
              <w:left w:val="nil"/>
              <w:bottom w:val="single" w:sz="4" w:space="0" w:color="auto"/>
              <w:right w:val="single" w:sz="4" w:space="0" w:color="auto"/>
            </w:tcBorders>
            <w:shd w:val="clear" w:color="auto" w:fill="auto"/>
            <w:vAlign w:val="center"/>
            <w:hideMark/>
          </w:tcPr>
          <w:p w14:paraId="5CA9A4B7"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7320E32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108720 </w:t>
            </w:r>
          </w:p>
        </w:tc>
        <w:tc>
          <w:tcPr>
            <w:tcW w:w="232" w:type="pct"/>
            <w:tcBorders>
              <w:top w:val="nil"/>
              <w:left w:val="nil"/>
              <w:bottom w:val="single" w:sz="4" w:space="0" w:color="auto"/>
              <w:right w:val="single" w:sz="4" w:space="0" w:color="auto"/>
            </w:tcBorders>
            <w:shd w:val="clear" w:color="auto" w:fill="auto"/>
            <w:vAlign w:val="center"/>
            <w:hideMark/>
          </w:tcPr>
          <w:p w14:paraId="4FB77E3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29318</w:t>
            </w:r>
          </w:p>
        </w:tc>
        <w:tc>
          <w:tcPr>
            <w:tcW w:w="231" w:type="pct"/>
            <w:tcBorders>
              <w:top w:val="nil"/>
              <w:left w:val="nil"/>
              <w:bottom w:val="single" w:sz="4" w:space="0" w:color="auto"/>
              <w:right w:val="single" w:sz="4" w:space="0" w:color="auto"/>
            </w:tcBorders>
            <w:shd w:val="clear" w:color="auto" w:fill="auto"/>
            <w:vAlign w:val="center"/>
            <w:hideMark/>
          </w:tcPr>
          <w:p w14:paraId="4D71505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F24872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0760CF3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04A6B45D"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1B958C7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1ТС-3.3.2</w:t>
            </w:r>
          </w:p>
        </w:tc>
        <w:tc>
          <w:tcPr>
            <w:tcW w:w="278" w:type="pct"/>
            <w:tcBorders>
              <w:top w:val="nil"/>
              <w:left w:val="nil"/>
              <w:bottom w:val="single" w:sz="4" w:space="0" w:color="auto"/>
              <w:right w:val="single" w:sz="4" w:space="0" w:color="auto"/>
            </w:tcBorders>
            <w:shd w:val="clear" w:color="auto" w:fill="auto"/>
          </w:tcPr>
          <w:p w14:paraId="533B190F"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1D3D2E24" w14:textId="42E3EAC9" w:rsidR="003A5CC9" w:rsidRPr="009D70AC" w:rsidRDefault="003A5CC9" w:rsidP="0072715B">
            <w:pPr>
              <w:autoSpaceDE/>
              <w:autoSpaceDN/>
              <w:spacing w:line="240" w:lineRule="auto"/>
              <w:ind w:firstLine="0"/>
              <w:jc w:val="left"/>
              <w:rPr>
                <w:i/>
                <w:iCs/>
                <w:sz w:val="15"/>
                <w:szCs w:val="15"/>
                <w:lang w:bidi="ar-SA"/>
              </w:rPr>
            </w:pPr>
            <w:r w:rsidRPr="009D70AC">
              <w:rPr>
                <w:i/>
                <w:sz w:val="15"/>
                <w:szCs w:val="15"/>
              </w:rPr>
              <w:t xml:space="preserve">Реконструкция объекта соглашения «Магистральная теплосеть 2 </w:t>
            </w:r>
            <w:r w:rsidR="0072715B">
              <w:rPr>
                <w:i/>
                <w:sz w:val="15"/>
                <w:szCs w:val="15"/>
              </w:rPr>
              <w:t>диаметром</w:t>
            </w:r>
            <w:r w:rsidRPr="009D70AC">
              <w:rPr>
                <w:i/>
                <w:sz w:val="15"/>
                <w:szCs w:val="15"/>
              </w:rPr>
              <w:t xml:space="preserve"> 500 мм от ТК-710 до ТК-733 протяженностью 1456 м» (участок теплотрассы от ТК-710 (ул. Кирова) до ТК-733 (ул. Мира) (подземная прокладка с заменой теплоизоляции на ППУ) с отводящими теплотрассами)</w:t>
            </w:r>
          </w:p>
        </w:tc>
        <w:tc>
          <w:tcPr>
            <w:tcW w:w="417" w:type="pct"/>
            <w:tcBorders>
              <w:top w:val="nil"/>
              <w:left w:val="nil"/>
              <w:bottom w:val="single" w:sz="4" w:space="0" w:color="auto"/>
              <w:right w:val="single" w:sz="4" w:space="0" w:color="auto"/>
            </w:tcBorders>
            <w:shd w:val="clear" w:color="auto" w:fill="auto"/>
            <w:vAlign w:val="center"/>
            <w:hideMark/>
          </w:tcPr>
          <w:p w14:paraId="4F1FDED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hideMark/>
          </w:tcPr>
          <w:p w14:paraId="14B3B332"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160027</w:t>
            </w:r>
          </w:p>
        </w:tc>
        <w:tc>
          <w:tcPr>
            <w:tcW w:w="232" w:type="pct"/>
            <w:tcBorders>
              <w:top w:val="nil"/>
              <w:left w:val="nil"/>
              <w:bottom w:val="single" w:sz="4" w:space="0" w:color="auto"/>
              <w:right w:val="single" w:sz="4" w:space="0" w:color="auto"/>
            </w:tcBorders>
            <w:shd w:val="clear" w:color="auto" w:fill="auto"/>
            <w:vAlign w:val="center"/>
            <w:hideMark/>
          </w:tcPr>
          <w:p w14:paraId="4CEE52A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DE5305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8367</w:t>
            </w:r>
          </w:p>
        </w:tc>
        <w:tc>
          <w:tcPr>
            <w:tcW w:w="231" w:type="pct"/>
            <w:tcBorders>
              <w:top w:val="nil"/>
              <w:left w:val="nil"/>
              <w:bottom w:val="single" w:sz="4" w:space="0" w:color="auto"/>
              <w:right w:val="single" w:sz="4" w:space="0" w:color="auto"/>
            </w:tcBorders>
            <w:shd w:val="clear" w:color="auto" w:fill="auto"/>
            <w:vAlign w:val="center"/>
            <w:hideMark/>
          </w:tcPr>
          <w:p w14:paraId="0C7DA1B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43344</w:t>
            </w:r>
          </w:p>
        </w:tc>
        <w:tc>
          <w:tcPr>
            <w:tcW w:w="232" w:type="pct"/>
            <w:tcBorders>
              <w:top w:val="nil"/>
              <w:left w:val="nil"/>
              <w:bottom w:val="single" w:sz="4" w:space="0" w:color="auto"/>
              <w:right w:val="single" w:sz="4" w:space="0" w:color="auto"/>
            </w:tcBorders>
            <w:shd w:val="clear" w:color="auto" w:fill="auto"/>
            <w:vAlign w:val="center"/>
            <w:hideMark/>
          </w:tcPr>
          <w:p w14:paraId="4AB12D2A"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28183</w:t>
            </w:r>
          </w:p>
        </w:tc>
        <w:tc>
          <w:tcPr>
            <w:tcW w:w="232" w:type="pct"/>
            <w:tcBorders>
              <w:top w:val="nil"/>
              <w:left w:val="nil"/>
              <w:bottom w:val="single" w:sz="4" w:space="0" w:color="auto"/>
              <w:right w:val="single" w:sz="4" w:space="0" w:color="auto"/>
            </w:tcBorders>
            <w:shd w:val="clear" w:color="auto" w:fill="auto"/>
            <w:vAlign w:val="center"/>
            <w:hideMark/>
          </w:tcPr>
          <w:p w14:paraId="0A1E75A2"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77759</w:t>
            </w:r>
          </w:p>
        </w:tc>
        <w:tc>
          <w:tcPr>
            <w:tcW w:w="232" w:type="pct"/>
            <w:tcBorders>
              <w:top w:val="nil"/>
              <w:left w:val="nil"/>
              <w:bottom w:val="single" w:sz="4" w:space="0" w:color="auto"/>
              <w:right w:val="single" w:sz="4" w:space="0" w:color="auto"/>
            </w:tcBorders>
            <w:shd w:val="clear" w:color="auto" w:fill="auto"/>
            <w:vAlign w:val="center"/>
            <w:hideMark/>
          </w:tcPr>
          <w:p w14:paraId="4D93855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2374</w:t>
            </w:r>
          </w:p>
        </w:tc>
        <w:tc>
          <w:tcPr>
            <w:tcW w:w="231" w:type="pct"/>
            <w:tcBorders>
              <w:top w:val="nil"/>
              <w:left w:val="nil"/>
              <w:bottom w:val="single" w:sz="4" w:space="0" w:color="auto"/>
              <w:right w:val="single" w:sz="4" w:space="0" w:color="auto"/>
            </w:tcBorders>
            <w:shd w:val="clear" w:color="auto" w:fill="auto"/>
            <w:vAlign w:val="center"/>
            <w:hideMark/>
          </w:tcPr>
          <w:p w14:paraId="2F7045D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134D32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2963F6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90B85B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0A15E2B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643E83D5"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0A62044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1ТС-3.3.3.0</w:t>
            </w:r>
          </w:p>
        </w:tc>
        <w:tc>
          <w:tcPr>
            <w:tcW w:w="278" w:type="pct"/>
            <w:tcBorders>
              <w:top w:val="nil"/>
              <w:left w:val="nil"/>
              <w:bottom w:val="single" w:sz="4" w:space="0" w:color="auto"/>
              <w:right w:val="single" w:sz="4" w:space="0" w:color="auto"/>
            </w:tcBorders>
            <w:shd w:val="clear" w:color="auto" w:fill="auto"/>
          </w:tcPr>
          <w:p w14:paraId="6D4A6C2F"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5B252BDA"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ПИР по реконструкции объекта соглашения «Распределительная теплосеть от ТК-733 до ТК-185 протяженностью 851,58 м» (участок теплотрассы от ТК- 733 (ул. Кирова д.60) до ТК-173 (ул. Кирова, д.74)</w:t>
            </w:r>
          </w:p>
        </w:tc>
        <w:tc>
          <w:tcPr>
            <w:tcW w:w="417" w:type="pct"/>
            <w:tcBorders>
              <w:top w:val="nil"/>
              <w:left w:val="nil"/>
              <w:bottom w:val="single" w:sz="4" w:space="0" w:color="auto"/>
              <w:right w:val="single" w:sz="4" w:space="0" w:color="auto"/>
            </w:tcBorders>
            <w:shd w:val="clear" w:color="auto" w:fill="auto"/>
            <w:vAlign w:val="center"/>
          </w:tcPr>
          <w:p w14:paraId="3C102FE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54096A82"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851</w:t>
            </w:r>
          </w:p>
        </w:tc>
        <w:tc>
          <w:tcPr>
            <w:tcW w:w="232" w:type="pct"/>
            <w:tcBorders>
              <w:top w:val="nil"/>
              <w:left w:val="nil"/>
              <w:bottom w:val="single" w:sz="4" w:space="0" w:color="auto"/>
              <w:right w:val="single" w:sz="4" w:space="0" w:color="auto"/>
            </w:tcBorders>
            <w:shd w:val="clear" w:color="auto" w:fill="auto"/>
            <w:vAlign w:val="center"/>
          </w:tcPr>
          <w:p w14:paraId="0847D7AB"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472977D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400</w:t>
            </w:r>
          </w:p>
        </w:tc>
        <w:tc>
          <w:tcPr>
            <w:tcW w:w="231" w:type="pct"/>
            <w:tcBorders>
              <w:top w:val="nil"/>
              <w:left w:val="nil"/>
              <w:bottom w:val="single" w:sz="4" w:space="0" w:color="auto"/>
              <w:right w:val="single" w:sz="4" w:space="0" w:color="auto"/>
            </w:tcBorders>
            <w:shd w:val="clear" w:color="auto" w:fill="auto"/>
            <w:vAlign w:val="center"/>
          </w:tcPr>
          <w:p w14:paraId="1CE6455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451</w:t>
            </w:r>
          </w:p>
        </w:tc>
        <w:tc>
          <w:tcPr>
            <w:tcW w:w="232" w:type="pct"/>
            <w:tcBorders>
              <w:top w:val="nil"/>
              <w:left w:val="nil"/>
              <w:bottom w:val="single" w:sz="4" w:space="0" w:color="auto"/>
              <w:right w:val="single" w:sz="4" w:space="0" w:color="auto"/>
            </w:tcBorders>
            <w:shd w:val="clear" w:color="auto" w:fill="auto"/>
            <w:vAlign w:val="center"/>
          </w:tcPr>
          <w:p w14:paraId="48FF388E"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02297588"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0B8EA2FF"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A0FDA24"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4D308F2E"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5AF1A8DB"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03E7CEE6"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6EF91243"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74C57891"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D54670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1ТС-3.3.3</w:t>
            </w:r>
          </w:p>
        </w:tc>
        <w:tc>
          <w:tcPr>
            <w:tcW w:w="278" w:type="pct"/>
            <w:tcBorders>
              <w:top w:val="nil"/>
              <w:left w:val="nil"/>
              <w:bottom w:val="single" w:sz="4" w:space="0" w:color="auto"/>
              <w:right w:val="single" w:sz="4" w:space="0" w:color="auto"/>
            </w:tcBorders>
            <w:shd w:val="clear" w:color="auto" w:fill="auto"/>
            <w:hideMark/>
          </w:tcPr>
          <w:p w14:paraId="3A008F65"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4289DD19"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«Распределительная теплосеть от ТК-733 до ТК-185 протяженностью 851,58 м» (участок теплотрассы от ТК- 733 (ул. Кирова д.60) до ТК-173 (ул. Кирова, д.74))</w:t>
            </w:r>
          </w:p>
        </w:tc>
        <w:tc>
          <w:tcPr>
            <w:tcW w:w="417" w:type="pct"/>
            <w:tcBorders>
              <w:top w:val="nil"/>
              <w:left w:val="nil"/>
              <w:bottom w:val="single" w:sz="4" w:space="0" w:color="auto"/>
              <w:right w:val="single" w:sz="4" w:space="0" w:color="auto"/>
            </w:tcBorders>
            <w:shd w:val="clear" w:color="auto" w:fill="auto"/>
            <w:vAlign w:val="center"/>
            <w:hideMark/>
          </w:tcPr>
          <w:p w14:paraId="3DF3E5E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50C7458D"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32708</w:t>
            </w:r>
          </w:p>
        </w:tc>
        <w:tc>
          <w:tcPr>
            <w:tcW w:w="232" w:type="pct"/>
            <w:tcBorders>
              <w:top w:val="nil"/>
              <w:left w:val="nil"/>
              <w:bottom w:val="single" w:sz="4" w:space="0" w:color="auto"/>
              <w:right w:val="single" w:sz="4" w:space="0" w:color="auto"/>
            </w:tcBorders>
            <w:shd w:val="clear" w:color="auto" w:fill="auto"/>
            <w:vAlign w:val="center"/>
            <w:hideMark/>
          </w:tcPr>
          <w:p w14:paraId="07C4176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tcPr>
          <w:p w14:paraId="08C19FF6"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7224AEE"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49A14688"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4B1BA07A"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7DE856B0"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55528D21"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30717</w:t>
            </w:r>
          </w:p>
        </w:tc>
        <w:tc>
          <w:tcPr>
            <w:tcW w:w="232" w:type="pct"/>
            <w:tcBorders>
              <w:top w:val="nil"/>
              <w:left w:val="nil"/>
              <w:bottom w:val="single" w:sz="4" w:space="0" w:color="auto"/>
              <w:right w:val="single" w:sz="4" w:space="0" w:color="auto"/>
            </w:tcBorders>
            <w:shd w:val="clear" w:color="auto" w:fill="auto"/>
            <w:vAlign w:val="center"/>
            <w:hideMark/>
          </w:tcPr>
          <w:p w14:paraId="5AFD1A1B"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1991 </w:t>
            </w:r>
          </w:p>
        </w:tc>
        <w:tc>
          <w:tcPr>
            <w:tcW w:w="231" w:type="pct"/>
            <w:tcBorders>
              <w:top w:val="nil"/>
              <w:left w:val="nil"/>
              <w:bottom w:val="single" w:sz="4" w:space="0" w:color="auto"/>
              <w:right w:val="single" w:sz="4" w:space="0" w:color="auto"/>
            </w:tcBorders>
            <w:shd w:val="clear" w:color="auto" w:fill="auto"/>
            <w:vAlign w:val="center"/>
            <w:hideMark/>
          </w:tcPr>
          <w:p w14:paraId="3ADF65F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757544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5C48ED5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263D0585"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56AF56B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lastRenderedPageBreak/>
              <w:t>1ТС-3.3.4.0</w:t>
            </w:r>
          </w:p>
        </w:tc>
        <w:tc>
          <w:tcPr>
            <w:tcW w:w="278" w:type="pct"/>
            <w:tcBorders>
              <w:top w:val="nil"/>
              <w:left w:val="nil"/>
              <w:bottom w:val="single" w:sz="4" w:space="0" w:color="auto"/>
              <w:right w:val="single" w:sz="4" w:space="0" w:color="auto"/>
            </w:tcBorders>
            <w:shd w:val="clear" w:color="auto" w:fill="auto"/>
          </w:tcPr>
          <w:p w14:paraId="1F9DECD1"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0892D4F6"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ПИР по реконструкции объекта соглашения «Распределительная теплосеть от ТК-173 до ТК-178 протяженностью 325 м» (участок теплотрассы от ТК-173 до ТК-174 (ул. Заречная)</w:t>
            </w:r>
          </w:p>
        </w:tc>
        <w:tc>
          <w:tcPr>
            <w:tcW w:w="417" w:type="pct"/>
            <w:tcBorders>
              <w:top w:val="nil"/>
              <w:left w:val="nil"/>
              <w:bottom w:val="single" w:sz="4" w:space="0" w:color="auto"/>
              <w:right w:val="single" w:sz="4" w:space="0" w:color="auto"/>
            </w:tcBorders>
            <w:shd w:val="clear" w:color="auto" w:fill="auto"/>
            <w:vAlign w:val="center"/>
          </w:tcPr>
          <w:p w14:paraId="04009C5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267A6736"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801</w:t>
            </w:r>
          </w:p>
        </w:tc>
        <w:tc>
          <w:tcPr>
            <w:tcW w:w="232" w:type="pct"/>
            <w:tcBorders>
              <w:top w:val="nil"/>
              <w:left w:val="nil"/>
              <w:bottom w:val="single" w:sz="4" w:space="0" w:color="auto"/>
              <w:right w:val="single" w:sz="4" w:space="0" w:color="auto"/>
            </w:tcBorders>
            <w:shd w:val="clear" w:color="auto" w:fill="auto"/>
            <w:vAlign w:val="center"/>
          </w:tcPr>
          <w:p w14:paraId="40D63F89"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650381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400</w:t>
            </w:r>
          </w:p>
        </w:tc>
        <w:tc>
          <w:tcPr>
            <w:tcW w:w="231" w:type="pct"/>
            <w:tcBorders>
              <w:top w:val="nil"/>
              <w:left w:val="nil"/>
              <w:bottom w:val="single" w:sz="4" w:space="0" w:color="auto"/>
              <w:right w:val="single" w:sz="4" w:space="0" w:color="auto"/>
            </w:tcBorders>
            <w:shd w:val="clear" w:color="auto" w:fill="auto"/>
            <w:vAlign w:val="center"/>
          </w:tcPr>
          <w:p w14:paraId="7E84DBF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401</w:t>
            </w:r>
          </w:p>
        </w:tc>
        <w:tc>
          <w:tcPr>
            <w:tcW w:w="232" w:type="pct"/>
            <w:tcBorders>
              <w:top w:val="nil"/>
              <w:left w:val="nil"/>
              <w:bottom w:val="single" w:sz="4" w:space="0" w:color="auto"/>
              <w:right w:val="single" w:sz="4" w:space="0" w:color="auto"/>
            </w:tcBorders>
            <w:shd w:val="clear" w:color="auto" w:fill="auto"/>
            <w:vAlign w:val="center"/>
          </w:tcPr>
          <w:p w14:paraId="49F683B1"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112700BC"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2053E133"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4CF31E25"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25D84942"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57F3E51"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2D86A55C"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21827E89"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596A1E83"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E09783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1ТС-3.3.4</w:t>
            </w:r>
          </w:p>
        </w:tc>
        <w:tc>
          <w:tcPr>
            <w:tcW w:w="278" w:type="pct"/>
            <w:tcBorders>
              <w:top w:val="nil"/>
              <w:left w:val="nil"/>
              <w:bottom w:val="single" w:sz="4" w:space="0" w:color="auto"/>
              <w:right w:val="single" w:sz="4" w:space="0" w:color="auto"/>
            </w:tcBorders>
            <w:shd w:val="clear" w:color="auto" w:fill="auto"/>
            <w:hideMark/>
          </w:tcPr>
          <w:p w14:paraId="1C549E1C"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75425563"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«Распределительная теплосеть от ТК-173 до ТК-178 протяженностью 325 м» (участок теплотрассы от ТК-173 до ТК-174 (ул. Заречная)</w:t>
            </w:r>
          </w:p>
        </w:tc>
        <w:tc>
          <w:tcPr>
            <w:tcW w:w="417" w:type="pct"/>
            <w:tcBorders>
              <w:top w:val="nil"/>
              <w:left w:val="nil"/>
              <w:bottom w:val="single" w:sz="4" w:space="0" w:color="auto"/>
              <w:right w:val="single" w:sz="4" w:space="0" w:color="auto"/>
            </w:tcBorders>
            <w:shd w:val="clear" w:color="auto" w:fill="auto"/>
            <w:vAlign w:val="center"/>
            <w:hideMark/>
          </w:tcPr>
          <w:p w14:paraId="0CD2A02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07574600"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17588</w:t>
            </w:r>
          </w:p>
        </w:tc>
        <w:tc>
          <w:tcPr>
            <w:tcW w:w="232" w:type="pct"/>
            <w:tcBorders>
              <w:top w:val="nil"/>
              <w:left w:val="nil"/>
              <w:bottom w:val="single" w:sz="4" w:space="0" w:color="auto"/>
              <w:right w:val="single" w:sz="4" w:space="0" w:color="auto"/>
            </w:tcBorders>
            <w:shd w:val="clear" w:color="auto" w:fill="auto"/>
            <w:vAlign w:val="center"/>
          </w:tcPr>
          <w:p w14:paraId="3A252034"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3D513931"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700BDF85"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128ADF8A"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74AE6C19"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6275F969"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62EE146C"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629266EC"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258356F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15597 </w:t>
            </w:r>
          </w:p>
        </w:tc>
        <w:tc>
          <w:tcPr>
            <w:tcW w:w="232" w:type="pct"/>
            <w:tcBorders>
              <w:top w:val="nil"/>
              <w:left w:val="nil"/>
              <w:bottom w:val="single" w:sz="4" w:space="0" w:color="auto"/>
              <w:right w:val="single" w:sz="4" w:space="0" w:color="auto"/>
            </w:tcBorders>
            <w:shd w:val="clear" w:color="auto" w:fill="auto"/>
            <w:vAlign w:val="center"/>
            <w:hideMark/>
          </w:tcPr>
          <w:p w14:paraId="3AABCC1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1991 </w:t>
            </w:r>
          </w:p>
        </w:tc>
        <w:tc>
          <w:tcPr>
            <w:tcW w:w="230" w:type="pct"/>
            <w:tcBorders>
              <w:top w:val="nil"/>
              <w:left w:val="nil"/>
              <w:bottom w:val="single" w:sz="4" w:space="0" w:color="auto"/>
              <w:right w:val="single" w:sz="4" w:space="0" w:color="auto"/>
            </w:tcBorders>
            <w:shd w:val="clear" w:color="auto" w:fill="auto"/>
            <w:vAlign w:val="center"/>
            <w:hideMark/>
          </w:tcPr>
          <w:p w14:paraId="6BC0AAE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1D6BCCBC"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57216E5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1ТС-3.3.5.0</w:t>
            </w:r>
          </w:p>
        </w:tc>
        <w:tc>
          <w:tcPr>
            <w:tcW w:w="278" w:type="pct"/>
            <w:tcBorders>
              <w:top w:val="nil"/>
              <w:left w:val="nil"/>
              <w:bottom w:val="single" w:sz="4" w:space="0" w:color="auto"/>
              <w:right w:val="single" w:sz="4" w:space="0" w:color="auto"/>
            </w:tcBorders>
            <w:shd w:val="clear" w:color="auto" w:fill="auto"/>
          </w:tcPr>
          <w:p w14:paraId="3891F464"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5259676F"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ПИР по реконструкции объекта соглашения «Магистральная теплосеть 2 диаметра 400 мм от УЗ-А до ТК 294 протяженностью 1518,85 м» (участок теплотрассы от ТК- 733 (ул.Мира д.28) до ТК-165 (ул. Мира д.14))</w:t>
            </w:r>
          </w:p>
        </w:tc>
        <w:tc>
          <w:tcPr>
            <w:tcW w:w="417" w:type="pct"/>
            <w:tcBorders>
              <w:top w:val="nil"/>
              <w:left w:val="nil"/>
              <w:bottom w:val="single" w:sz="4" w:space="0" w:color="auto"/>
              <w:right w:val="single" w:sz="4" w:space="0" w:color="auto"/>
            </w:tcBorders>
            <w:shd w:val="clear" w:color="auto" w:fill="auto"/>
            <w:vAlign w:val="center"/>
          </w:tcPr>
          <w:p w14:paraId="4AE1F5A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tcPr>
          <w:p w14:paraId="5998CEF8"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3310</w:t>
            </w:r>
          </w:p>
        </w:tc>
        <w:tc>
          <w:tcPr>
            <w:tcW w:w="232" w:type="pct"/>
            <w:tcBorders>
              <w:top w:val="nil"/>
              <w:left w:val="nil"/>
              <w:bottom w:val="single" w:sz="4" w:space="0" w:color="auto"/>
              <w:right w:val="single" w:sz="4" w:space="0" w:color="auto"/>
            </w:tcBorders>
            <w:shd w:val="clear" w:color="auto" w:fill="auto"/>
            <w:vAlign w:val="center"/>
          </w:tcPr>
          <w:p w14:paraId="5648E3BF"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4556068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2400</w:t>
            </w:r>
          </w:p>
        </w:tc>
        <w:tc>
          <w:tcPr>
            <w:tcW w:w="231" w:type="pct"/>
            <w:tcBorders>
              <w:top w:val="nil"/>
              <w:left w:val="nil"/>
              <w:bottom w:val="single" w:sz="4" w:space="0" w:color="auto"/>
              <w:right w:val="single" w:sz="4" w:space="0" w:color="auto"/>
            </w:tcBorders>
            <w:shd w:val="clear" w:color="auto" w:fill="auto"/>
            <w:vAlign w:val="center"/>
          </w:tcPr>
          <w:p w14:paraId="10464C3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910</w:t>
            </w:r>
          </w:p>
        </w:tc>
        <w:tc>
          <w:tcPr>
            <w:tcW w:w="232" w:type="pct"/>
            <w:tcBorders>
              <w:top w:val="nil"/>
              <w:left w:val="nil"/>
              <w:bottom w:val="single" w:sz="4" w:space="0" w:color="auto"/>
              <w:right w:val="single" w:sz="4" w:space="0" w:color="auto"/>
            </w:tcBorders>
            <w:shd w:val="clear" w:color="auto" w:fill="auto"/>
            <w:vAlign w:val="center"/>
          </w:tcPr>
          <w:p w14:paraId="73E63FD4"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632B9928"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1A9F7803"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2CBD4D1"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10B04BF1"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565E1353"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72182886"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23D78090"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730C4F4E"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B9A198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1ТС-3.3.5</w:t>
            </w:r>
          </w:p>
        </w:tc>
        <w:tc>
          <w:tcPr>
            <w:tcW w:w="278" w:type="pct"/>
            <w:tcBorders>
              <w:top w:val="nil"/>
              <w:left w:val="nil"/>
              <w:bottom w:val="single" w:sz="4" w:space="0" w:color="auto"/>
              <w:right w:val="single" w:sz="4" w:space="0" w:color="auto"/>
            </w:tcBorders>
            <w:shd w:val="clear" w:color="auto" w:fill="auto"/>
            <w:hideMark/>
          </w:tcPr>
          <w:p w14:paraId="71D1D942"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1A889FEE" w14:textId="77777777" w:rsidR="003A5CC9" w:rsidRPr="009D70AC" w:rsidRDefault="003A5CC9" w:rsidP="003A5CC9">
            <w:pPr>
              <w:autoSpaceDE/>
              <w:autoSpaceDN/>
              <w:spacing w:line="240" w:lineRule="auto"/>
              <w:ind w:firstLine="0"/>
              <w:jc w:val="left"/>
              <w:rPr>
                <w:i/>
                <w:iCs/>
                <w:sz w:val="15"/>
                <w:szCs w:val="15"/>
                <w:lang w:bidi="ar-SA"/>
              </w:rPr>
            </w:pPr>
            <w:r w:rsidRPr="009D70AC">
              <w:rPr>
                <w:sz w:val="15"/>
                <w:szCs w:val="15"/>
              </w:rPr>
              <w:t>Реконструкция объекта соглашения «Магистральная теплосеть 2 диаметра 400 мм от УЗ-А до ТК 294 протяженностью 1518,85 м» (участок теплотрассы от ТК- 733 (ул.Мира д.28) до ТК-165 (ул. Мира д.14))</w:t>
            </w:r>
          </w:p>
        </w:tc>
        <w:tc>
          <w:tcPr>
            <w:tcW w:w="417" w:type="pct"/>
            <w:tcBorders>
              <w:top w:val="nil"/>
              <w:left w:val="nil"/>
              <w:bottom w:val="single" w:sz="4" w:space="0" w:color="auto"/>
              <w:right w:val="single" w:sz="4" w:space="0" w:color="auto"/>
            </w:tcBorders>
            <w:shd w:val="clear" w:color="auto" w:fill="auto"/>
            <w:vAlign w:val="center"/>
            <w:hideMark/>
          </w:tcPr>
          <w:p w14:paraId="066C36F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008582D7"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44795</w:t>
            </w:r>
          </w:p>
        </w:tc>
        <w:tc>
          <w:tcPr>
            <w:tcW w:w="232" w:type="pct"/>
            <w:tcBorders>
              <w:top w:val="nil"/>
              <w:left w:val="nil"/>
              <w:bottom w:val="single" w:sz="4" w:space="0" w:color="auto"/>
              <w:right w:val="single" w:sz="4" w:space="0" w:color="auto"/>
            </w:tcBorders>
            <w:shd w:val="clear" w:color="auto" w:fill="auto"/>
            <w:vAlign w:val="center"/>
          </w:tcPr>
          <w:p w14:paraId="1CF9352B"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1F797BE8"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129324A0"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31F0C5D6"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7CE26B4F"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153B9F9D"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2B67071A"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2A884BB6"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49CD41B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24820 </w:t>
            </w:r>
          </w:p>
        </w:tc>
        <w:tc>
          <w:tcPr>
            <w:tcW w:w="232" w:type="pct"/>
            <w:tcBorders>
              <w:top w:val="nil"/>
              <w:left w:val="nil"/>
              <w:bottom w:val="single" w:sz="4" w:space="0" w:color="auto"/>
              <w:right w:val="single" w:sz="4" w:space="0" w:color="auto"/>
            </w:tcBorders>
            <w:shd w:val="clear" w:color="auto" w:fill="auto"/>
            <w:vAlign w:val="center"/>
            <w:hideMark/>
          </w:tcPr>
          <w:p w14:paraId="625FA11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19975 </w:t>
            </w:r>
          </w:p>
        </w:tc>
        <w:tc>
          <w:tcPr>
            <w:tcW w:w="230" w:type="pct"/>
            <w:tcBorders>
              <w:top w:val="nil"/>
              <w:left w:val="nil"/>
              <w:bottom w:val="single" w:sz="4" w:space="0" w:color="auto"/>
              <w:right w:val="single" w:sz="4" w:space="0" w:color="auto"/>
            </w:tcBorders>
            <w:shd w:val="clear" w:color="auto" w:fill="auto"/>
            <w:vAlign w:val="center"/>
            <w:hideMark/>
          </w:tcPr>
          <w:p w14:paraId="09B4AAE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0F3B9E3C"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3A4B4DC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1ТС-3.3.6.0</w:t>
            </w:r>
          </w:p>
        </w:tc>
        <w:tc>
          <w:tcPr>
            <w:tcW w:w="278" w:type="pct"/>
            <w:tcBorders>
              <w:top w:val="nil"/>
              <w:left w:val="nil"/>
              <w:bottom w:val="single" w:sz="4" w:space="0" w:color="auto"/>
              <w:right w:val="single" w:sz="4" w:space="0" w:color="auto"/>
            </w:tcBorders>
            <w:shd w:val="clear" w:color="auto" w:fill="auto"/>
          </w:tcPr>
          <w:p w14:paraId="75F4DC62"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4DB781CE" w14:textId="77777777" w:rsidR="003A5CC9" w:rsidRPr="009D70AC" w:rsidRDefault="003A5CC9" w:rsidP="003A5CC9">
            <w:pPr>
              <w:autoSpaceDE/>
              <w:autoSpaceDN/>
              <w:spacing w:line="240" w:lineRule="auto"/>
              <w:ind w:firstLine="0"/>
              <w:jc w:val="left"/>
              <w:rPr>
                <w:i/>
                <w:iCs/>
                <w:sz w:val="15"/>
                <w:szCs w:val="15"/>
              </w:rPr>
            </w:pPr>
            <w:r w:rsidRPr="009D70AC">
              <w:rPr>
                <w:i/>
                <w:iCs/>
                <w:sz w:val="15"/>
                <w:szCs w:val="15"/>
              </w:rPr>
              <w:t>ПИР по реконструкции объекта соглашения «Магистральная теплосеть 2 диаметра 400 мм от УЗ-А до ТК 294 протяженностью 1518,85 м», «Распределительная теплосеть от ТК-294 до ТК-378 протяженностью 1583,54 м» (участок теплотрассы от ТК-733 до Уз.306 (ул. Пряженникова 6))</w:t>
            </w:r>
          </w:p>
        </w:tc>
        <w:tc>
          <w:tcPr>
            <w:tcW w:w="417" w:type="pct"/>
            <w:tcBorders>
              <w:top w:val="nil"/>
              <w:left w:val="nil"/>
              <w:bottom w:val="single" w:sz="4" w:space="0" w:color="auto"/>
              <w:right w:val="single" w:sz="4" w:space="0" w:color="auto"/>
            </w:tcBorders>
            <w:shd w:val="clear" w:color="auto" w:fill="auto"/>
            <w:vAlign w:val="center"/>
          </w:tcPr>
          <w:p w14:paraId="13FB8C6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tcPr>
          <w:p w14:paraId="34456F8F"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2723</w:t>
            </w:r>
          </w:p>
        </w:tc>
        <w:tc>
          <w:tcPr>
            <w:tcW w:w="232" w:type="pct"/>
            <w:tcBorders>
              <w:top w:val="nil"/>
              <w:left w:val="nil"/>
              <w:bottom w:val="single" w:sz="4" w:space="0" w:color="auto"/>
              <w:right w:val="single" w:sz="4" w:space="0" w:color="auto"/>
            </w:tcBorders>
            <w:shd w:val="clear" w:color="auto" w:fill="auto"/>
            <w:vAlign w:val="center"/>
          </w:tcPr>
          <w:p w14:paraId="66D58043"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27A676D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2400</w:t>
            </w:r>
          </w:p>
        </w:tc>
        <w:tc>
          <w:tcPr>
            <w:tcW w:w="231" w:type="pct"/>
            <w:tcBorders>
              <w:top w:val="nil"/>
              <w:left w:val="nil"/>
              <w:bottom w:val="single" w:sz="4" w:space="0" w:color="auto"/>
              <w:right w:val="single" w:sz="4" w:space="0" w:color="auto"/>
            </w:tcBorders>
            <w:shd w:val="clear" w:color="auto" w:fill="auto"/>
            <w:vAlign w:val="center"/>
          </w:tcPr>
          <w:p w14:paraId="3829CA2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323</w:t>
            </w:r>
          </w:p>
        </w:tc>
        <w:tc>
          <w:tcPr>
            <w:tcW w:w="232" w:type="pct"/>
            <w:tcBorders>
              <w:top w:val="nil"/>
              <w:left w:val="nil"/>
              <w:bottom w:val="single" w:sz="4" w:space="0" w:color="auto"/>
              <w:right w:val="single" w:sz="4" w:space="0" w:color="auto"/>
            </w:tcBorders>
            <w:shd w:val="clear" w:color="auto" w:fill="auto"/>
            <w:vAlign w:val="center"/>
          </w:tcPr>
          <w:p w14:paraId="363E29C4"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09D522FE"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50AC1522"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4B38F4B"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278D1733"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6ABFC908"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5A901903"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651C7183"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37DF5ADD"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D322FF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1ТС-3.3.6</w:t>
            </w:r>
          </w:p>
        </w:tc>
        <w:tc>
          <w:tcPr>
            <w:tcW w:w="278" w:type="pct"/>
            <w:tcBorders>
              <w:top w:val="nil"/>
              <w:left w:val="nil"/>
              <w:bottom w:val="single" w:sz="4" w:space="0" w:color="auto"/>
              <w:right w:val="single" w:sz="4" w:space="0" w:color="auto"/>
            </w:tcBorders>
            <w:shd w:val="clear" w:color="auto" w:fill="auto"/>
            <w:hideMark/>
          </w:tcPr>
          <w:p w14:paraId="09683F6D"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7F5600C0"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«Магистральная теплосеть 2 диаметра 400 мм от УЗ-А до ТК 294 протяженностью 1518,85 м», «Распределительная теплосеть от ТК-294 до ТК-378 протяженностью 1583,54 м» (участок теплотрассы от ТК-733 до Уз.306 (ул. Пряженникова 6))</w:t>
            </w:r>
          </w:p>
        </w:tc>
        <w:tc>
          <w:tcPr>
            <w:tcW w:w="417" w:type="pct"/>
            <w:tcBorders>
              <w:top w:val="nil"/>
              <w:left w:val="nil"/>
              <w:bottom w:val="single" w:sz="4" w:space="0" w:color="auto"/>
              <w:right w:val="single" w:sz="4" w:space="0" w:color="auto"/>
            </w:tcBorders>
            <w:shd w:val="clear" w:color="auto" w:fill="auto"/>
            <w:vAlign w:val="center"/>
            <w:hideMark/>
          </w:tcPr>
          <w:p w14:paraId="2167C2E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24AC189E"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93302</w:t>
            </w:r>
          </w:p>
        </w:tc>
        <w:tc>
          <w:tcPr>
            <w:tcW w:w="232" w:type="pct"/>
            <w:tcBorders>
              <w:top w:val="nil"/>
              <w:left w:val="nil"/>
              <w:bottom w:val="single" w:sz="4" w:space="0" w:color="auto"/>
              <w:right w:val="single" w:sz="4" w:space="0" w:color="auto"/>
            </w:tcBorders>
            <w:shd w:val="clear" w:color="auto" w:fill="auto"/>
            <w:vAlign w:val="center"/>
          </w:tcPr>
          <w:p w14:paraId="793927EE"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20BDE10E"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2F6F98D9"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6747909A"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3F8340A2"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295354C7"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CE82C88"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7201603A"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39D596D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81922 </w:t>
            </w:r>
          </w:p>
        </w:tc>
        <w:tc>
          <w:tcPr>
            <w:tcW w:w="232" w:type="pct"/>
            <w:tcBorders>
              <w:top w:val="nil"/>
              <w:left w:val="nil"/>
              <w:bottom w:val="single" w:sz="4" w:space="0" w:color="auto"/>
              <w:right w:val="single" w:sz="4" w:space="0" w:color="auto"/>
            </w:tcBorders>
            <w:shd w:val="clear" w:color="auto" w:fill="auto"/>
            <w:vAlign w:val="center"/>
            <w:hideMark/>
          </w:tcPr>
          <w:p w14:paraId="5207B29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11380 </w:t>
            </w:r>
          </w:p>
        </w:tc>
        <w:tc>
          <w:tcPr>
            <w:tcW w:w="230" w:type="pct"/>
            <w:tcBorders>
              <w:top w:val="nil"/>
              <w:left w:val="nil"/>
              <w:bottom w:val="single" w:sz="4" w:space="0" w:color="auto"/>
              <w:right w:val="single" w:sz="4" w:space="0" w:color="auto"/>
            </w:tcBorders>
            <w:shd w:val="clear" w:color="auto" w:fill="auto"/>
            <w:vAlign w:val="center"/>
            <w:hideMark/>
          </w:tcPr>
          <w:p w14:paraId="0C5BC69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3770AEA6"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0EADA45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1ТС-3.3.7.0</w:t>
            </w:r>
          </w:p>
        </w:tc>
        <w:tc>
          <w:tcPr>
            <w:tcW w:w="278" w:type="pct"/>
            <w:tcBorders>
              <w:top w:val="nil"/>
              <w:left w:val="nil"/>
              <w:bottom w:val="single" w:sz="4" w:space="0" w:color="auto"/>
              <w:right w:val="single" w:sz="4" w:space="0" w:color="auto"/>
            </w:tcBorders>
            <w:shd w:val="clear" w:color="auto" w:fill="auto"/>
          </w:tcPr>
          <w:p w14:paraId="36870941"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757AE66A"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ПИР по реконструкции объекта соглашения «Распределительная теплосеть от ТК-96 до ТК-376 протяженностью 430,0 м» (участок от ТК-372 до ТК-375 Ø200 мм, L-0,0775 км (подземная прокладка с заменой теплоизоляции на ППУ))</w:t>
            </w:r>
          </w:p>
        </w:tc>
        <w:tc>
          <w:tcPr>
            <w:tcW w:w="417" w:type="pct"/>
            <w:tcBorders>
              <w:top w:val="nil"/>
              <w:left w:val="nil"/>
              <w:bottom w:val="single" w:sz="4" w:space="0" w:color="auto"/>
              <w:right w:val="single" w:sz="4" w:space="0" w:color="auto"/>
            </w:tcBorders>
            <w:shd w:val="clear" w:color="auto" w:fill="auto"/>
            <w:vAlign w:val="center"/>
          </w:tcPr>
          <w:p w14:paraId="06E66E9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512E4B7C"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224</w:t>
            </w:r>
          </w:p>
        </w:tc>
        <w:tc>
          <w:tcPr>
            <w:tcW w:w="232" w:type="pct"/>
            <w:tcBorders>
              <w:top w:val="nil"/>
              <w:left w:val="nil"/>
              <w:bottom w:val="single" w:sz="4" w:space="0" w:color="auto"/>
              <w:right w:val="single" w:sz="4" w:space="0" w:color="auto"/>
            </w:tcBorders>
            <w:shd w:val="clear" w:color="auto" w:fill="auto"/>
            <w:vAlign w:val="center"/>
          </w:tcPr>
          <w:p w14:paraId="7812B4B4"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0AB435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60</w:t>
            </w:r>
          </w:p>
        </w:tc>
        <w:tc>
          <w:tcPr>
            <w:tcW w:w="231" w:type="pct"/>
            <w:tcBorders>
              <w:top w:val="nil"/>
              <w:left w:val="nil"/>
              <w:bottom w:val="single" w:sz="4" w:space="0" w:color="auto"/>
              <w:right w:val="single" w:sz="4" w:space="0" w:color="auto"/>
            </w:tcBorders>
            <w:shd w:val="clear" w:color="auto" w:fill="auto"/>
            <w:vAlign w:val="center"/>
          </w:tcPr>
          <w:p w14:paraId="45444F3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164</w:t>
            </w:r>
          </w:p>
        </w:tc>
        <w:tc>
          <w:tcPr>
            <w:tcW w:w="232" w:type="pct"/>
            <w:tcBorders>
              <w:top w:val="nil"/>
              <w:left w:val="nil"/>
              <w:bottom w:val="single" w:sz="4" w:space="0" w:color="auto"/>
              <w:right w:val="single" w:sz="4" w:space="0" w:color="auto"/>
            </w:tcBorders>
            <w:shd w:val="clear" w:color="auto" w:fill="auto"/>
            <w:vAlign w:val="center"/>
          </w:tcPr>
          <w:p w14:paraId="68A05B5B"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ADD9DF4"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5301890F"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CF3E22E"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333907D5"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2DEE394B"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2718AD97"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78C84E4C"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2EEC5CE6"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8E8E58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1ТС-3.3.7</w:t>
            </w:r>
          </w:p>
        </w:tc>
        <w:tc>
          <w:tcPr>
            <w:tcW w:w="278" w:type="pct"/>
            <w:tcBorders>
              <w:top w:val="nil"/>
              <w:left w:val="nil"/>
              <w:bottom w:val="single" w:sz="4" w:space="0" w:color="auto"/>
              <w:right w:val="single" w:sz="4" w:space="0" w:color="auto"/>
            </w:tcBorders>
            <w:shd w:val="clear" w:color="auto" w:fill="auto"/>
            <w:hideMark/>
          </w:tcPr>
          <w:p w14:paraId="19B95F7B"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7790AE73"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«Распределительная теплосеть от ТК-96 до ТК-376 протяженностью 430,0 м» (участок от ТК-372 до ТК-375 Ø200 мм, L-0,0775 км (подземная прокладка с заменой теплоизоляции на ППУ))</w:t>
            </w:r>
          </w:p>
        </w:tc>
        <w:tc>
          <w:tcPr>
            <w:tcW w:w="417" w:type="pct"/>
            <w:tcBorders>
              <w:top w:val="nil"/>
              <w:left w:val="nil"/>
              <w:bottom w:val="single" w:sz="4" w:space="0" w:color="auto"/>
              <w:right w:val="single" w:sz="4" w:space="0" w:color="auto"/>
            </w:tcBorders>
            <w:shd w:val="clear" w:color="auto" w:fill="auto"/>
            <w:vAlign w:val="center"/>
            <w:hideMark/>
          </w:tcPr>
          <w:p w14:paraId="0481578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7107C981"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6588</w:t>
            </w:r>
          </w:p>
        </w:tc>
        <w:tc>
          <w:tcPr>
            <w:tcW w:w="232" w:type="pct"/>
            <w:tcBorders>
              <w:top w:val="nil"/>
              <w:left w:val="nil"/>
              <w:bottom w:val="single" w:sz="4" w:space="0" w:color="auto"/>
              <w:right w:val="single" w:sz="4" w:space="0" w:color="auto"/>
            </w:tcBorders>
            <w:shd w:val="clear" w:color="auto" w:fill="auto"/>
            <w:vAlign w:val="center"/>
            <w:hideMark/>
          </w:tcPr>
          <w:p w14:paraId="52CA568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tcPr>
          <w:p w14:paraId="3766F5ED"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03F5605D"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777E8C66"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CDD233C"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A9D8A2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8C95CA5"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0FF4106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2126909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6588 </w:t>
            </w:r>
          </w:p>
        </w:tc>
        <w:tc>
          <w:tcPr>
            <w:tcW w:w="232" w:type="pct"/>
            <w:tcBorders>
              <w:top w:val="nil"/>
              <w:left w:val="nil"/>
              <w:bottom w:val="single" w:sz="4" w:space="0" w:color="auto"/>
              <w:right w:val="single" w:sz="4" w:space="0" w:color="auto"/>
            </w:tcBorders>
            <w:shd w:val="clear" w:color="auto" w:fill="auto"/>
            <w:vAlign w:val="center"/>
            <w:hideMark/>
          </w:tcPr>
          <w:p w14:paraId="5F86DCA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53CB078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21378B00"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3CB4A66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1ТС-3.3.8.0</w:t>
            </w:r>
          </w:p>
        </w:tc>
        <w:tc>
          <w:tcPr>
            <w:tcW w:w="278" w:type="pct"/>
            <w:tcBorders>
              <w:top w:val="nil"/>
              <w:left w:val="nil"/>
              <w:bottom w:val="single" w:sz="4" w:space="0" w:color="auto"/>
              <w:right w:val="single" w:sz="4" w:space="0" w:color="auto"/>
            </w:tcBorders>
            <w:shd w:val="clear" w:color="auto" w:fill="auto"/>
          </w:tcPr>
          <w:p w14:paraId="79602510"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787AD5BD"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 xml:space="preserve">ПИР по реконструкции объекта соглашения «Распределительная теплосеть от ТК-294 до ТК-378 протяженностью 1583,54 м» (участок от Уз-306 до ТК-310 Ø300 мм, L-0,0995 км (подземная прокладка с заменой теплоизоляции на ППУ)) </w:t>
            </w:r>
            <w:r w:rsidRPr="009D70AC">
              <w:rPr>
                <w:i/>
                <w:iCs/>
                <w:sz w:val="15"/>
                <w:szCs w:val="15"/>
                <w:lang w:eastAsia="ar-SA" w:bidi="ar-SA"/>
              </w:rPr>
              <w:t xml:space="preserve">теплоизоляции на ППУ)  </w:t>
            </w:r>
          </w:p>
        </w:tc>
        <w:tc>
          <w:tcPr>
            <w:tcW w:w="417" w:type="pct"/>
            <w:tcBorders>
              <w:top w:val="nil"/>
              <w:left w:val="nil"/>
              <w:bottom w:val="single" w:sz="4" w:space="0" w:color="auto"/>
              <w:right w:val="single" w:sz="4" w:space="0" w:color="auto"/>
            </w:tcBorders>
            <w:shd w:val="clear" w:color="auto" w:fill="auto"/>
            <w:vAlign w:val="center"/>
          </w:tcPr>
          <w:p w14:paraId="1B66A85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4C544AF3"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1470</w:t>
            </w:r>
          </w:p>
        </w:tc>
        <w:tc>
          <w:tcPr>
            <w:tcW w:w="232" w:type="pct"/>
            <w:tcBorders>
              <w:top w:val="nil"/>
              <w:left w:val="nil"/>
              <w:bottom w:val="single" w:sz="4" w:space="0" w:color="auto"/>
              <w:right w:val="single" w:sz="4" w:space="0" w:color="auto"/>
            </w:tcBorders>
            <w:shd w:val="clear" w:color="auto" w:fill="auto"/>
            <w:vAlign w:val="center"/>
          </w:tcPr>
          <w:p w14:paraId="58CC1B1A"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2938919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120</w:t>
            </w:r>
          </w:p>
        </w:tc>
        <w:tc>
          <w:tcPr>
            <w:tcW w:w="231" w:type="pct"/>
            <w:tcBorders>
              <w:top w:val="nil"/>
              <w:left w:val="nil"/>
              <w:bottom w:val="single" w:sz="4" w:space="0" w:color="auto"/>
              <w:right w:val="single" w:sz="4" w:space="0" w:color="auto"/>
            </w:tcBorders>
            <w:shd w:val="clear" w:color="auto" w:fill="auto"/>
            <w:vAlign w:val="center"/>
          </w:tcPr>
          <w:p w14:paraId="7A35D27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1350</w:t>
            </w:r>
          </w:p>
        </w:tc>
        <w:tc>
          <w:tcPr>
            <w:tcW w:w="232" w:type="pct"/>
            <w:tcBorders>
              <w:top w:val="nil"/>
              <w:left w:val="nil"/>
              <w:bottom w:val="single" w:sz="4" w:space="0" w:color="auto"/>
              <w:right w:val="single" w:sz="4" w:space="0" w:color="auto"/>
            </w:tcBorders>
            <w:shd w:val="clear" w:color="auto" w:fill="auto"/>
            <w:vAlign w:val="center"/>
          </w:tcPr>
          <w:p w14:paraId="7DD95C60"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16B9D407"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7207BB79"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2DB0143C"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5704FE43"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59B4094"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00971B6"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655C4E5F"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75FC7A3F"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ADC357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1ТС-3.3.8</w:t>
            </w:r>
          </w:p>
        </w:tc>
        <w:tc>
          <w:tcPr>
            <w:tcW w:w="278" w:type="pct"/>
            <w:tcBorders>
              <w:top w:val="nil"/>
              <w:left w:val="nil"/>
              <w:bottom w:val="single" w:sz="4" w:space="0" w:color="auto"/>
              <w:right w:val="single" w:sz="4" w:space="0" w:color="auto"/>
            </w:tcBorders>
            <w:shd w:val="clear" w:color="auto" w:fill="auto"/>
            <w:hideMark/>
          </w:tcPr>
          <w:p w14:paraId="1CFC3ED2"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1402CC4B"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«Распределительная теплосеть от ТК-294 до ТК-</w:t>
            </w:r>
            <w:r w:rsidRPr="009D70AC">
              <w:rPr>
                <w:i/>
                <w:sz w:val="15"/>
                <w:szCs w:val="15"/>
              </w:rPr>
              <w:lastRenderedPageBreak/>
              <w:t xml:space="preserve">378 протяженностью 1583,54 м» (участок от Уз-306 до ТК-310 Ø300 мм, L-0,0995 км (подземная прокладка с заменой теплоизоляции на ППУ)) </w:t>
            </w:r>
            <w:r w:rsidRPr="009D70AC">
              <w:rPr>
                <w:i/>
                <w:iCs/>
                <w:sz w:val="15"/>
                <w:szCs w:val="15"/>
                <w:lang w:eastAsia="ar-SA" w:bidi="ar-SA"/>
              </w:rPr>
              <w:t xml:space="preserve">теплоизоляции на ППУ)  </w:t>
            </w:r>
          </w:p>
        </w:tc>
        <w:tc>
          <w:tcPr>
            <w:tcW w:w="417" w:type="pct"/>
            <w:tcBorders>
              <w:top w:val="nil"/>
              <w:left w:val="nil"/>
              <w:bottom w:val="single" w:sz="4" w:space="0" w:color="auto"/>
              <w:right w:val="single" w:sz="4" w:space="0" w:color="auto"/>
            </w:tcBorders>
            <w:shd w:val="clear" w:color="auto" w:fill="auto"/>
            <w:vAlign w:val="center"/>
            <w:hideMark/>
          </w:tcPr>
          <w:p w14:paraId="4A64101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lastRenderedPageBreak/>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7BCA410E"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8269</w:t>
            </w:r>
          </w:p>
        </w:tc>
        <w:tc>
          <w:tcPr>
            <w:tcW w:w="232" w:type="pct"/>
            <w:tcBorders>
              <w:top w:val="nil"/>
              <w:left w:val="nil"/>
              <w:bottom w:val="single" w:sz="4" w:space="0" w:color="auto"/>
              <w:right w:val="single" w:sz="4" w:space="0" w:color="auto"/>
            </w:tcBorders>
            <w:shd w:val="clear" w:color="auto" w:fill="auto"/>
            <w:vAlign w:val="center"/>
            <w:hideMark/>
          </w:tcPr>
          <w:p w14:paraId="192EBC3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tcPr>
          <w:p w14:paraId="30F71C57"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1306FC57"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0E0B5B1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4B15D43"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0353B520"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3D5841A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DDC546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089EDA0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8269  </w:t>
            </w:r>
          </w:p>
        </w:tc>
        <w:tc>
          <w:tcPr>
            <w:tcW w:w="232" w:type="pct"/>
            <w:tcBorders>
              <w:top w:val="nil"/>
              <w:left w:val="nil"/>
              <w:bottom w:val="single" w:sz="4" w:space="0" w:color="auto"/>
              <w:right w:val="single" w:sz="4" w:space="0" w:color="auto"/>
            </w:tcBorders>
            <w:shd w:val="clear" w:color="auto" w:fill="auto"/>
            <w:vAlign w:val="center"/>
            <w:hideMark/>
          </w:tcPr>
          <w:p w14:paraId="511DD8B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0110A0F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3317FC54"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71EAC48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lastRenderedPageBreak/>
              <w:t>1ТС-3.3.9.0</w:t>
            </w:r>
          </w:p>
        </w:tc>
        <w:tc>
          <w:tcPr>
            <w:tcW w:w="278" w:type="pct"/>
            <w:tcBorders>
              <w:top w:val="nil"/>
              <w:left w:val="nil"/>
              <w:bottom w:val="single" w:sz="4" w:space="0" w:color="auto"/>
              <w:right w:val="single" w:sz="4" w:space="0" w:color="auto"/>
            </w:tcBorders>
            <w:shd w:val="clear" w:color="auto" w:fill="auto"/>
          </w:tcPr>
          <w:p w14:paraId="5681C41C"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4B4D3D03"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ПИР по реконструкции объекта соглашения «Магистральная теплосеть от УЗ-901 до УЗ-911а протяженностью 3990,81 м» (участок от ТК-907 до ТК-908 Ø400 мм, L-0,0481 км (подземная прокладка с заменой теплоизоляции на ППУ))</w:t>
            </w:r>
          </w:p>
        </w:tc>
        <w:tc>
          <w:tcPr>
            <w:tcW w:w="417" w:type="pct"/>
            <w:tcBorders>
              <w:top w:val="nil"/>
              <w:left w:val="nil"/>
              <w:bottom w:val="single" w:sz="4" w:space="0" w:color="auto"/>
              <w:right w:val="single" w:sz="4" w:space="0" w:color="auto"/>
            </w:tcBorders>
            <w:shd w:val="clear" w:color="auto" w:fill="auto"/>
            <w:vAlign w:val="center"/>
          </w:tcPr>
          <w:p w14:paraId="6D2A89E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13FA7A9B"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562</w:t>
            </w:r>
          </w:p>
        </w:tc>
        <w:tc>
          <w:tcPr>
            <w:tcW w:w="232" w:type="pct"/>
            <w:tcBorders>
              <w:top w:val="nil"/>
              <w:left w:val="nil"/>
              <w:bottom w:val="single" w:sz="4" w:space="0" w:color="auto"/>
              <w:right w:val="single" w:sz="4" w:space="0" w:color="auto"/>
            </w:tcBorders>
            <w:shd w:val="clear" w:color="auto" w:fill="auto"/>
            <w:vAlign w:val="center"/>
          </w:tcPr>
          <w:p w14:paraId="0B3E4BA0"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6FE7FF4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240</w:t>
            </w:r>
          </w:p>
        </w:tc>
        <w:tc>
          <w:tcPr>
            <w:tcW w:w="231" w:type="pct"/>
            <w:tcBorders>
              <w:top w:val="nil"/>
              <w:left w:val="nil"/>
              <w:bottom w:val="single" w:sz="4" w:space="0" w:color="auto"/>
              <w:right w:val="single" w:sz="4" w:space="0" w:color="auto"/>
            </w:tcBorders>
            <w:shd w:val="clear" w:color="auto" w:fill="auto"/>
            <w:vAlign w:val="center"/>
          </w:tcPr>
          <w:p w14:paraId="3238616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322</w:t>
            </w:r>
          </w:p>
        </w:tc>
        <w:tc>
          <w:tcPr>
            <w:tcW w:w="232" w:type="pct"/>
            <w:tcBorders>
              <w:top w:val="nil"/>
              <w:left w:val="nil"/>
              <w:bottom w:val="single" w:sz="4" w:space="0" w:color="auto"/>
              <w:right w:val="single" w:sz="4" w:space="0" w:color="auto"/>
            </w:tcBorders>
            <w:shd w:val="clear" w:color="auto" w:fill="auto"/>
            <w:vAlign w:val="center"/>
          </w:tcPr>
          <w:p w14:paraId="37FE02A4"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26B80CF8"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7DD65331"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22427B7C"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B88011C"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5B9F90CC"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1382C518"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1ACFDB2D"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6BE8C8BE"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3A37F81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1ТС-3.3.9</w:t>
            </w:r>
          </w:p>
        </w:tc>
        <w:tc>
          <w:tcPr>
            <w:tcW w:w="278" w:type="pct"/>
            <w:tcBorders>
              <w:top w:val="nil"/>
              <w:left w:val="nil"/>
              <w:bottom w:val="single" w:sz="4" w:space="0" w:color="auto"/>
              <w:right w:val="single" w:sz="4" w:space="0" w:color="auto"/>
            </w:tcBorders>
            <w:shd w:val="clear" w:color="auto" w:fill="auto"/>
            <w:hideMark/>
          </w:tcPr>
          <w:p w14:paraId="1035281B"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62504B8E"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«Магистральная теплосеть от УЗ-901 до УЗ-911а протяженностью 3990,81 м» (участок от ТК-907 до ТК-908 Ø400 мм, L-0,0481 км (подземная прокладка с заменой теплоизоляции на ППУ))</w:t>
            </w:r>
          </w:p>
        </w:tc>
        <w:tc>
          <w:tcPr>
            <w:tcW w:w="417" w:type="pct"/>
            <w:tcBorders>
              <w:top w:val="nil"/>
              <w:left w:val="nil"/>
              <w:bottom w:val="single" w:sz="4" w:space="0" w:color="auto"/>
              <w:right w:val="single" w:sz="4" w:space="0" w:color="auto"/>
            </w:tcBorders>
            <w:shd w:val="clear" w:color="auto" w:fill="auto"/>
            <w:vAlign w:val="center"/>
            <w:hideMark/>
          </w:tcPr>
          <w:p w14:paraId="3D6F65D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75A1FDF5"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8015</w:t>
            </w:r>
          </w:p>
        </w:tc>
        <w:tc>
          <w:tcPr>
            <w:tcW w:w="232" w:type="pct"/>
            <w:tcBorders>
              <w:top w:val="nil"/>
              <w:left w:val="nil"/>
              <w:bottom w:val="single" w:sz="4" w:space="0" w:color="auto"/>
              <w:right w:val="single" w:sz="4" w:space="0" w:color="auto"/>
            </w:tcBorders>
            <w:shd w:val="clear" w:color="auto" w:fill="auto"/>
            <w:vAlign w:val="center"/>
            <w:hideMark/>
          </w:tcPr>
          <w:p w14:paraId="6298839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tcPr>
          <w:p w14:paraId="0FFCD468"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716D551F"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0A67811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FCF5E4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161130E"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5424AF3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E62B47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4BB2DB4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8015 </w:t>
            </w:r>
          </w:p>
        </w:tc>
        <w:tc>
          <w:tcPr>
            <w:tcW w:w="232" w:type="pct"/>
            <w:tcBorders>
              <w:top w:val="nil"/>
              <w:left w:val="nil"/>
              <w:bottom w:val="single" w:sz="4" w:space="0" w:color="auto"/>
              <w:right w:val="single" w:sz="4" w:space="0" w:color="auto"/>
            </w:tcBorders>
            <w:shd w:val="clear" w:color="auto" w:fill="auto"/>
            <w:vAlign w:val="center"/>
            <w:hideMark/>
          </w:tcPr>
          <w:p w14:paraId="279311A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50190BD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432EAA88"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5C6A085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1ТС-3.3.10</w:t>
            </w:r>
          </w:p>
        </w:tc>
        <w:tc>
          <w:tcPr>
            <w:tcW w:w="278" w:type="pct"/>
            <w:tcBorders>
              <w:top w:val="nil"/>
              <w:left w:val="nil"/>
              <w:bottom w:val="single" w:sz="4" w:space="0" w:color="auto"/>
              <w:right w:val="single" w:sz="4" w:space="0" w:color="auto"/>
            </w:tcBorders>
            <w:shd w:val="clear" w:color="auto" w:fill="auto"/>
            <w:hideMark/>
          </w:tcPr>
          <w:p w14:paraId="6ACF2AC0"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hideMark/>
          </w:tcPr>
          <w:p w14:paraId="28A80196"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объектов соглашения «Распределительная теплосеть от ТК-620а до ТК-649 протяженность 1518,32 м», «Распределительная теплосеть от ТК-647 до ТК-679 протяженностью 605 м», «Распределительная теплосеть от ТК-670 до ТК-689 протяженностью 746 м» (участок теплотрассы от пл. Свободы д. 10а до ТК-683 ул. Буденного д.2 (подземная канальная прокладка с заменой теплоизоляции на ППУ)</w:t>
            </w:r>
          </w:p>
        </w:tc>
        <w:tc>
          <w:tcPr>
            <w:tcW w:w="417" w:type="pct"/>
            <w:tcBorders>
              <w:top w:val="nil"/>
              <w:left w:val="nil"/>
              <w:bottom w:val="single" w:sz="4" w:space="0" w:color="auto"/>
              <w:right w:val="single" w:sz="4" w:space="0" w:color="auto"/>
            </w:tcBorders>
            <w:shd w:val="clear" w:color="auto" w:fill="auto"/>
            <w:vAlign w:val="center"/>
            <w:hideMark/>
          </w:tcPr>
          <w:p w14:paraId="5051984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654CC6BE"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152384</w:t>
            </w:r>
          </w:p>
        </w:tc>
        <w:tc>
          <w:tcPr>
            <w:tcW w:w="232" w:type="pct"/>
            <w:tcBorders>
              <w:top w:val="nil"/>
              <w:left w:val="nil"/>
              <w:bottom w:val="single" w:sz="4" w:space="0" w:color="auto"/>
              <w:right w:val="single" w:sz="4" w:space="0" w:color="auto"/>
            </w:tcBorders>
            <w:shd w:val="clear" w:color="auto" w:fill="auto"/>
            <w:vAlign w:val="center"/>
            <w:hideMark/>
          </w:tcPr>
          <w:p w14:paraId="4D71622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11CE768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2608</w:t>
            </w:r>
          </w:p>
        </w:tc>
        <w:tc>
          <w:tcPr>
            <w:tcW w:w="231" w:type="pct"/>
            <w:tcBorders>
              <w:top w:val="nil"/>
              <w:left w:val="nil"/>
              <w:bottom w:val="single" w:sz="4" w:space="0" w:color="auto"/>
              <w:right w:val="single" w:sz="4" w:space="0" w:color="auto"/>
            </w:tcBorders>
            <w:shd w:val="clear" w:color="auto" w:fill="auto"/>
            <w:vAlign w:val="center"/>
            <w:hideMark/>
          </w:tcPr>
          <w:p w14:paraId="38A64AD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910</w:t>
            </w:r>
          </w:p>
        </w:tc>
        <w:tc>
          <w:tcPr>
            <w:tcW w:w="232" w:type="pct"/>
            <w:tcBorders>
              <w:top w:val="nil"/>
              <w:left w:val="nil"/>
              <w:bottom w:val="single" w:sz="4" w:space="0" w:color="auto"/>
              <w:right w:val="single" w:sz="4" w:space="0" w:color="auto"/>
            </w:tcBorders>
            <w:shd w:val="clear" w:color="auto" w:fill="auto"/>
            <w:vAlign w:val="center"/>
            <w:hideMark/>
          </w:tcPr>
          <w:p w14:paraId="5E9241F1"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BF8B5F6"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31357</w:t>
            </w:r>
          </w:p>
        </w:tc>
        <w:tc>
          <w:tcPr>
            <w:tcW w:w="232" w:type="pct"/>
            <w:tcBorders>
              <w:top w:val="nil"/>
              <w:left w:val="nil"/>
              <w:bottom w:val="single" w:sz="4" w:space="0" w:color="auto"/>
              <w:right w:val="single" w:sz="4" w:space="0" w:color="auto"/>
            </w:tcBorders>
            <w:shd w:val="clear" w:color="auto" w:fill="auto"/>
            <w:vAlign w:val="center"/>
            <w:hideMark/>
          </w:tcPr>
          <w:p w14:paraId="7F69580F"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65707</w:t>
            </w:r>
          </w:p>
        </w:tc>
        <w:tc>
          <w:tcPr>
            <w:tcW w:w="231" w:type="pct"/>
            <w:tcBorders>
              <w:top w:val="nil"/>
              <w:left w:val="nil"/>
              <w:bottom w:val="single" w:sz="4" w:space="0" w:color="auto"/>
              <w:right w:val="single" w:sz="4" w:space="0" w:color="auto"/>
            </w:tcBorders>
            <w:shd w:val="clear" w:color="auto" w:fill="auto"/>
            <w:vAlign w:val="center"/>
            <w:hideMark/>
          </w:tcPr>
          <w:p w14:paraId="0764326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1800</w:t>
            </w:r>
          </w:p>
        </w:tc>
        <w:tc>
          <w:tcPr>
            <w:tcW w:w="232" w:type="pct"/>
            <w:tcBorders>
              <w:top w:val="nil"/>
              <w:left w:val="nil"/>
              <w:bottom w:val="single" w:sz="4" w:space="0" w:color="auto"/>
              <w:right w:val="single" w:sz="4" w:space="0" w:color="auto"/>
            </w:tcBorders>
            <w:shd w:val="clear" w:color="auto" w:fill="auto"/>
            <w:vAlign w:val="center"/>
            <w:hideMark/>
          </w:tcPr>
          <w:p w14:paraId="29EE9C7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50002</w:t>
            </w:r>
          </w:p>
        </w:tc>
        <w:tc>
          <w:tcPr>
            <w:tcW w:w="231" w:type="pct"/>
            <w:tcBorders>
              <w:top w:val="nil"/>
              <w:left w:val="nil"/>
              <w:bottom w:val="single" w:sz="4" w:space="0" w:color="auto"/>
              <w:right w:val="single" w:sz="4" w:space="0" w:color="auto"/>
            </w:tcBorders>
            <w:shd w:val="clear" w:color="auto" w:fill="auto"/>
            <w:vAlign w:val="center"/>
            <w:hideMark/>
          </w:tcPr>
          <w:p w14:paraId="41F5758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0AA459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1F3B5B6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206AC7F8"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7050EB2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1ТС-3.3.11.0</w:t>
            </w:r>
          </w:p>
        </w:tc>
        <w:tc>
          <w:tcPr>
            <w:tcW w:w="278" w:type="pct"/>
            <w:tcBorders>
              <w:top w:val="nil"/>
              <w:left w:val="nil"/>
              <w:bottom w:val="single" w:sz="4" w:space="0" w:color="auto"/>
              <w:right w:val="single" w:sz="4" w:space="0" w:color="auto"/>
            </w:tcBorders>
            <w:shd w:val="clear" w:color="auto" w:fill="auto"/>
          </w:tcPr>
          <w:p w14:paraId="6B59FAD3"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tcPr>
          <w:p w14:paraId="75F871C0"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ПИР по реконструкции объекта соглашения «Распределительная теплосеть от ТК-610б до ТК-640 протяженность 610,7 м» (участок теплотрассы от ТК-640 до ТК 662а ул. Сибирская д.22 (подземная канальная прокладка с заменой теплоизоляции на ППУ)</w:t>
            </w:r>
          </w:p>
        </w:tc>
        <w:tc>
          <w:tcPr>
            <w:tcW w:w="417" w:type="pct"/>
            <w:tcBorders>
              <w:top w:val="nil"/>
              <w:left w:val="nil"/>
              <w:bottom w:val="single" w:sz="4" w:space="0" w:color="auto"/>
              <w:right w:val="single" w:sz="4" w:space="0" w:color="auto"/>
            </w:tcBorders>
            <w:shd w:val="clear" w:color="auto" w:fill="auto"/>
            <w:vAlign w:val="center"/>
          </w:tcPr>
          <w:p w14:paraId="5730D1C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06EBAE76"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756</w:t>
            </w:r>
          </w:p>
        </w:tc>
        <w:tc>
          <w:tcPr>
            <w:tcW w:w="232" w:type="pct"/>
            <w:tcBorders>
              <w:top w:val="nil"/>
              <w:left w:val="nil"/>
              <w:bottom w:val="single" w:sz="4" w:space="0" w:color="auto"/>
              <w:right w:val="single" w:sz="4" w:space="0" w:color="auto"/>
            </w:tcBorders>
            <w:shd w:val="clear" w:color="auto" w:fill="auto"/>
            <w:vAlign w:val="center"/>
          </w:tcPr>
          <w:p w14:paraId="1A909413"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378D610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400</w:t>
            </w:r>
          </w:p>
        </w:tc>
        <w:tc>
          <w:tcPr>
            <w:tcW w:w="231" w:type="pct"/>
            <w:tcBorders>
              <w:top w:val="nil"/>
              <w:left w:val="nil"/>
              <w:bottom w:val="single" w:sz="4" w:space="0" w:color="auto"/>
              <w:right w:val="single" w:sz="4" w:space="0" w:color="auto"/>
            </w:tcBorders>
            <w:shd w:val="clear" w:color="auto" w:fill="auto"/>
            <w:vAlign w:val="center"/>
          </w:tcPr>
          <w:p w14:paraId="45CF8E3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356</w:t>
            </w:r>
          </w:p>
        </w:tc>
        <w:tc>
          <w:tcPr>
            <w:tcW w:w="232" w:type="pct"/>
            <w:tcBorders>
              <w:top w:val="nil"/>
              <w:left w:val="nil"/>
              <w:bottom w:val="single" w:sz="4" w:space="0" w:color="auto"/>
              <w:right w:val="single" w:sz="4" w:space="0" w:color="auto"/>
            </w:tcBorders>
            <w:shd w:val="clear" w:color="auto" w:fill="auto"/>
            <w:vAlign w:val="center"/>
          </w:tcPr>
          <w:p w14:paraId="468F19C3"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7ADC2281"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A24B8CE"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1DD2A01D"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345533E1"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43B4132F"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E50C0BF"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2AFF54F3"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0DA45139"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3B8638D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1ТС-3.3.11</w:t>
            </w:r>
          </w:p>
        </w:tc>
        <w:tc>
          <w:tcPr>
            <w:tcW w:w="278" w:type="pct"/>
            <w:tcBorders>
              <w:top w:val="nil"/>
              <w:left w:val="nil"/>
              <w:bottom w:val="single" w:sz="4" w:space="0" w:color="auto"/>
              <w:right w:val="single" w:sz="4" w:space="0" w:color="auto"/>
            </w:tcBorders>
            <w:shd w:val="clear" w:color="auto" w:fill="auto"/>
            <w:hideMark/>
          </w:tcPr>
          <w:p w14:paraId="273EFEA6"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hideMark/>
          </w:tcPr>
          <w:p w14:paraId="36BBF3C8"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«Распределительная теплосеть от ТК-610б до ТК-640 протяженность 610,7 м» (участок теплотрассы от ТК-640 до ТК 662а ул. Сибирская д.22 (подземная канальная прокладка с заменой теплоизоляции на ППУ)</w:t>
            </w:r>
          </w:p>
        </w:tc>
        <w:tc>
          <w:tcPr>
            <w:tcW w:w="417" w:type="pct"/>
            <w:tcBorders>
              <w:top w:val="nil"/>
              <w:left w:val="nil"/>
              <w:bottom w:val="single" w:sz="4" w:space="0" w:color="auto"/>
              <w:right w:val="single" w:sz="4" w:space="0" w:color="auto"/>
            </w:tcBorders>
            <w:shd w:val="clear" w:color="auto" w:fill="auto"/>
            <w:vAlign w:val="center"/>
            <w:hideMark/>
          </w:tcPr>
          <w:p w14:paraId="6384127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5CC4BAF7"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6457</w:t>
            </w:r>
          </w:p>
        </w:tc>
        <w:tc>
          <w:tcPr>
            <w:tcW w:w="232" w:type="pct"/>
            <w:tcBorders>
              <w:top w:val="nil"/>
              <w:left w:val="nil"/>
              <w:bottom w:val="single" w:sz="4" w:space="0" w:color="auto"/>
              <w:right w:val="single" w:sz="4" w:space="0" w:color="auto"/>
            </w:tcBorders>
            <w:shd w:val="clear" w:color="auto" w:fill="auto"/>
            <w:vAlign w:val="center"/>
            <w:hideMark/>
          </w:tcPr>
          <w:p w14:paraId="024572D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tcPr>
          <w:p w14:paraId="3D548005"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6DC023B2"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7F26595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D3F9F7F"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0CD6D36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287A0C63"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6D39FB3E"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64686C1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4466  </w:t>
            </w:r>
          </w:p>
        </w:tc>
        <w:tc>
          <w:tcPr>
            <w:tcW w:w="232" w:type="pct"/>
            <w:tcBorders>
              <w:top w:val="nil"/>
              <w:left w:val="nil"/>
              <w:bottom w:val="single" w:sz="4" w:space="0" w:color="auto"/>
              <w:right w:val="single" w:sz="4" w:space="0" w:color="auto"/>
            </w:tcBorders>
            <w:shd w:val="clear" w:color="auto" w:fill="auto"/>
            <w:vAlign w:val="center"/>
            <w:hideMark/>
          </w:tcPr>
          <w:p w14:paraId="15077DD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1991 </w:t>
            </w:r>
          </w:p>
        </w:tc>
        <w:tc>
          <w:tcPr>
            <w:tcW w:w="230" w:type="pct"/>
            <w:tcBorders>
              <w:top w:val="nil"/>
              <w:left w:val="nil"/>
              <w:bottom w:val="single" w:sz="4" w:space="0" w:color="auto"/>
              <w:right w:val="single" w:sz="4" w:space="0" w:color="auto"/>
            </w:tcBorders>
            <w:shd w:val="clear" w:color="auto" w:fill="auto"/>
            <w:vAlign w:val="center"/>
            <w:hideMark/>
          </w:tcPr>
          <w:p w14:paraId="5B7409A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45EE4994"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73CCB89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1ТС-3.3.12.0</w:t>
            </w:r>
          </w:p>
        </w:tc>
        <w:tc>
          <w:tcPr>
            <w:tcW w:w="278" w:type="pct"/>
            <w:tcBorders>
              <w:top w:val="nil"/>
              <w:left w:val="nil"/>
              <w:bottom w:val="single" w:sz="4" w:space="0" w:color="auto"/>
              <w:right w:val="single" w:sz="4" w:space="0" w:color="auto"/>
            </w:tcBorders>
            <w:shd w:val="clear" w:color="auto" w:fill="auto"/>
          </w:tcPr>
          <w:p w14:paraId="0FD2849A"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tcPr>
          <w:p w14:paraId="1A35B248"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ПИР по реконструкции объекта соглашения «Распределительная теплосеть от УЗ-344 до УЗ-1137» (участок теплотрассы от Уз-1130 до ул. Пионерская Ду-200 мм (надземная прокладка с заменой теплоизоляции на ППУ). Надземная прокладка по Ж/Б опорам с компенсаторами над проездами)</w:t>
            </w:r>
          </w:p>
        </w:tc>
        <w:tc>
          <w:tcPr>
            <w:tcW w:w="417" w:type="pct"/>
            <w:tcBorders>
              <w:top w:val="nil"/>
              <w:left w:val="nil"/>
              <w:bottom w:val="single" w:sz="4" w:space="0" w:color="auto"/>
              <w:right w:val="single" w:sz="4" w:space="0" w:color="auto"/>
            </w:tcBorders>
            <w:shd w:val="clear" w:color="auto" w:fill="auto"/>
            <w:vAlign w:val="center"/>
          </w:tcPr>
          <w:p w14:paraId="19053FB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7968FA02"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1095</w:t>
            </w:r>
          </w:p>
        </w:tc>
        <w:tc>
          <w:tcPr>
            <w:tcW w:w="232" w:type="pct"/>
            <w:tcBorders>
              <w:top w:val="nil"/>
              <w:left w:val="nil"/>
              <w:bottom w:val="single" w:sz="4" w:space="0" w:color="auto"/>
              <w:right w:val="single" w:sz="4" w:space="0" w:color="auto"/>
            </w:tcBorders>
            <w:shd w:val="clear" w:color="auto" w:fill="auto"/>
            <w:vAlign w:val="center"/>
          </w:tcPr>
          <w:p w14:paraId="4B4C0BF9"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3F7422D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158</w:t>
            </w:r>
          </w:p>
        </w:tc>
        <w:tc>
          <w:tcPr>
            <w:tcW w:w="231" w:type="pct"/>
            <w:tcBorders>
              <w:top w:val="nil"/>
              <w:left w:val="nil"/>
              <w:bottom w:val="single" w:sz="4" w:space="0" w:color="auto"/>
              <w:right w:val="single" w:sz="4" w:space="0" w:color="auto"/>
            </w:tcBorders>
            <w:shd w:val="clear" w:color="auto" w:fill="auto"/>
            <w:vAlign w:val="center"/>
          </w:tcPr>
          <w:p w14:paraId="6569E56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937</w:t>
            </w:r>
          </w:p>
        </w:tc>
        <w:tc>
          <w:tcPr>
            <w:tcW w:w="232" w:type="pct"/>
            <w:tcBorders>
              <w:top w:val="nil"/>
              <w:left w:val="nil"/>
              <w:bottom w:val="single" w:sz="4" w:space="0" w:color="auto"/>
              <w:right w:val="single" w:sz="4" w:space="0" w:color="auto"/>
            </w:tcBorders>
            <w:shd w:val="clear" w:color="auto" w:fill="auto"/>
            <w:vAlign w:val="center"/>
          </w:tcPr>
          <w:p w14:paraId="2A9282F3"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51B678A5"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03F4002"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75878668"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B3C4362"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1F1ED55"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392A8A8E"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301237AA"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29D9CC40"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61897DE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1ТС-3.3.12</w:t>
            </w:r>
          </w:p>
        </w:tc>
        <w:tc>
          <w:tcPr>
            <w:tcW w:w="278" w:type="pct"/>
            <w:tcBorders>
              <w:top w:val="nil"/>
              <w:left w:val="nil"/>
              <w:bottom w:val="single" w:sz="4" w:space="0" w:color="auto"/>
              <w:right w:val="single" w:sz="4" w:space="0" w:color="auto"/>
            </w:tcBorders>
            <w:shd w:val="clear" w:color="auto" w:fill="auto"/>
            <w:hideMark/>
          </w:tcPr>
          <w:p w14:paraId="72B08153"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hideMark/>
          </w:tcPr>
          <w:p w14:paraId="785E4F00"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«Распределительная теплосеть от УЗ-344 до УЗ-1137» (участок теплотрассы от Уз-1130 до ул. Пионерская Ду-200 мм (надземная прокладка с заменой теплоизоляции на ППУ). Надземная прокладка по Ж/Б опорам с компенсаторами над проездами)</w:t>
            </w:r>
          </w:p>
        </w:tc>
        <w:tc>
          <w:tcPr>
            <w:tcW w:w="417" w:type="pct"/>
            <w:tcBorders>
              <w:top w:val="nil"/>
              <w:left w:val="nil"/>
              <w:bottom w:val="single" w:sz="4" w:space="0" w:color="auto"/>
              <w:right w:val="single" w:sz="4" w:space="0" w:color="auto"/>
            </w:tcBorders>
            <w:shd w:val="clear" w:color="auto" w:fill="auto"/>
            <w:vAlign w:val="center"/>
            <w:hideMark/>
          </w:tcPr>
          <w:p w14:paraId="5509AAF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6EF071DC"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6774</w:t>
            </w:r>
          </w:p>
        </w:tc>
        <w:tc>
          <w:tcPr>
            <w:tcW w:w="232" w:type="pct"/>
            <w:tcBorders>
              <w:top w:val="nil"/>
              <w:left w:val="nil"/>
              <w:bottom w:val="single" w:sz="4" w:space="0" w:color="auto"/>
              <w:right w:val="single" w:sz="4" w:space="0" w:color="auto"/>
            </w:tcBorders>
            <w:shd w:val="clear" w:color="auto" w:fill="auto"/>
            <w:vAlign w:val="center"/>
            <w:hideMark/>
          </w:tcPr>
          <w:p w14:paraId="194D049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tcPr>
          <w:p w14:paraId="3AB64F34"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7F094DC3"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22F923C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ADF7A50"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7A643F27"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72D7B12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7B50ED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58076C4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6774  </w:t>
            </w:r>
          </w:p>
        </w:tc>
        <w:tc>
          <w:tcPr>
            <w:tcW w:w="232" w:type="pct"/>
            <w:tcBorders>
              <w:top w:val="nil"/>
              <w:left w:val="nil"/>
              <w:bottom w:val="single" w:sz="4" w:space="0" w:color="auto"/>
              <w:right w:val="single" w:sz="4" w:space="0" w:color="auto"/>
            </w:tcBorders>
            <w:shd w:val="clear" w:color="auto" w:fill="auto"/>
            <w:vAlign w:val="center"/>
            <w:hideMark/>
          </w:tcPr>
          <w:p w14:paraId="2FD1CAA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1E57D02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7B3BFB73"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237D89C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lastRenderedPageBreak/>
              <w:t>1ТС-3.3.13.0</w:t>
            </w:r>
          </w:p>
        </w:tc>
        <w:tc>
          <w:tcPr>
            <w:tcW w:w="278" w:type="pct"/>
            <w:tcBorders>
              <w:top w:val="nil"/>
              <w:left w:val="nil"/>
              <w:bottom w:val="single" w:sz="4" w:space="0" w:color="auto"/>
              <w:right w:val="single" w:sz="4" w:space="0" w:color="auto"/>
            </w:tcBorders>
            <w:shd w:val="clear" w:color="auto" w:fill="auto"/>
          </w:tcPr>
          <w:p w14:paraId="221C02B8"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tcPr>
          <w:p w14:paraId="27A11BBF"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 xml:space="preserve">ПИР по реконструкции объекта соглашения «Магистральная теплосеть 2 диаметра 400 мм от УЗ-А до ТК 294 протяженностью 1518,85 м» (теплотрассы от Уз А- Уз Г (подземная канальная прокладка с заменой теплоизоляции на ППУ) </w:t>
            </w:r>
            <w:r w:rsidRPr="009D70AC">
              <w:rPr>
                <w:i/>
                <w:sz w:val="15"/>
                <w:szCs w:val="15"/>
                <w:shd w:val="clear" w:color="auto" w:fill="FFFFFF"/>
              </w:rPr>
              <w:t>Ø400 мм с территории АО «ЧМЗ» проход под проезжей частью ул. Т.Барамзиной)</w:t>
            </w:r>
          </w:p>
        </w:tc>
        <w:tc>
          <w:tcPr>
            <w:tcW w:w="417" w:type="pct"/>
            <w:tcBorders>
              <w:top w:val="nil"/>
              <w:left w:val="nil"/>
              <w:bottom w:val="single" w:sz="4" w:space="0" w:color="auto"/>
              <w:right w:val="single" w:sz="4" w:space="0" w:color="auto"/>
            </w:tcBorders>
            <w:shd w:val="clear" w:color="auto" w:fill="auto"/>
            <w:vAlign w:val="center"/>
          </w:tcPr>
          <w:p w14:paraId="6AB22C2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5053BB3D"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697</w:t>
            </w:r>
          </w:p>
        </w:tc>
        <w:tc>
          <w:tcPr>
            <w:tcW w:w="232" w:type="pct"/>
            <w:tcBorders>
              <w:top w:val="nil"/>
              <w:left w:val="nil"/>
              <w:bottom w:val="single" w:sz="4" w:space="0" w:color="auto"/>
              <w:right w:val="single" w:sz="4" w:space="0" w:color="auto"/>
            </w:tcBorders>
            <w:shd w:val="clear" w:color="auto" w:fill="auto"/>
            <w:vAlign w:val="center"/>
          </w:tcPr>
          <w:p w14:paraId="3742F76A"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1F1A78B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349</w:t>
            </w:r>
          </w:p>
        </w:tc>
        <w:tc>
          <w:tcPr>
            <w:tcW w:w="231" w:type="pct"/>
            <w:tcBorders>
              <w:top w:val="nil"/>
              <w:left w:val="nil"/>
              <w:bottom w:val="single" w:sz="4" w:space="0" w:color="auto"/>
              <w:right w:val="single" w:sz="4" w:space="0" w:color="auto"/>
            </w:tcBorders>
            <w:shd w:val="clear" w:color="auto" w:fill="auto"/>
            <w:vAlign w:val="center"/>
          </w:tcPr>
          <w:p w14:paraId="559520A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348</w:t>
            </w:r>
          </w:p>
        </w:tc>
        <w:tc>
          <w:tcPr>
            <w:tcW w:w="232" w:type="pct"/>
            <w:tcBorders>
              <w:top w:val="nil"/>
              <w:left w:val="nil"/>
              <w:bottom w:val="single" w:sz="4" w:space="0" w:color="auto"/>
              <w:right w:val="single" w:sz="4" w:space="0" w:color="auto"/>
            </w:tcBorders>
            <w:shd w:val="clear" w:color="auto" w:fill="auto"/>
            <w:vAlign w:val="center"/>
          </w:tcPr>
          <w:p w14:paraId="551368C9"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4A7BBFC"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11E3B201"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673082B7"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4B1382B8"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468A9753"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4DDC13C2"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0EEED3B2"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43F4E00C"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72A55E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1ТС-3.3.13</w:t>
            </w:r>
          </w:p>
        </w:tc>
        <w:tc>
          <w:tcPr>
            <w:tcW w:w="278" w:type="pct"/>
            <w:tcBorders>
              <w:top w:val="nil"/>
              <w:left w:val="nil"/>
              <w:bottom w:val="single" w:sz="4" w:space="0" w:color="auto"/>
              <w:right w:val="single" w:sz="4" w:space="0" w:color="auto"/>
            </w:tcBorders>
            <w:shd w:val="clear" w:color="auto" w:fill="auto"/>
            <w:hideMark/>
          </w:tcPr>
          <w:p w14:paraId="3E2F3532"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hideMark/>
          </w:tcPr>
          <w:p w14:paraId="34189FAC"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 xml:space="preserve">Реконструкция объекта соглашения «Магистральная теплосеть 2 диаметра 400 мм от УЗ-А до ТК 294 протяженностью 1518,85 м» (теплотрассы от Уз А- Уз Г (подземная канальная прокладка с заменой теплоизоляции на ППУ) </w:t>
            </w:r>
            <w:r w:rsidRPr="009D70AC">
              <w:rPr>
                <w:i/>
                <w:sz w:val="15"/>
                <w:szCs w:val="15"/>
                <w:shd w:val="clear" w:color="auto" w:fill="FFFFFF"/>
              </w:rPr>
              <w:t>Ø400 мм с территории АО «ЧМЗ» проход под проезжей частью ул. Т.Барамзиной)</w:t>
            </w:r>
          </w:p>
        </w:tc>
        <w:tc>
          <w:tcPr>
            <w:tcW w:w="417" w:type="pct"/>
            <w:tcBorders>
              <w:top w:val="nil"/>
              <w:left w:val="nil"/>
              <w:bottom w:val="single" w:sz="4" w:space="0" w:color="auto"/>
              <w:right w:val="single" w:sz="4" w:space="0" w:color="auto"/>
            </w:tcBorders>
            <w:shd w:val="clear" w:color="auto" w:fill="auto"/>
            <w:vAlign w:val="center"/>
            <w:hideMark/>
          </w:tcPr>
          <w:p w14:paraId="2FB2618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69543BED"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7824</w:t>
            </w:r>
          </w:p>
        </w:tc>
        <w:tc>
          <w:tcPr>
            <w:tcW w:w="232" w:type="pct"/>
            <w:tcBorders>
              <w:top w:val="nil"/>
              <w:left w:val="nil"/>
              <w:bottom w:val="single" w:sz="4" w:space="0" w:color="auto"/>
              <w:right w:val="single" w:sz="4" w:space="0" w:color="auto"/>
            </w:tcBorders>
            <w:shd w:val="clear" w:color="auto" w:fill="auto"/>
            <w:vAlign w:val="center"/>
            <w:hideMark/>
          </w:tcPr>
          <w:p w14:paraId="5F8BE2A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tcPr>
          <w:p w14:paraId="14837F5C"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13B9999B"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5246971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91F27A4"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3B40BA1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3D2EB87A"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4467F0C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28D78B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7824 </w:t>
            </w:r>
          </w:p>
        </w:tc>
        <w:tc>
          <w:tcPr>
            <w:tcW w:w="232" w:type="pct"/>
            <w:tcBorders>
              <w:top w:val="nil"/>
              <w:left w:val="nil"/>
              <w:bottom w:val="single" w:sz="4" w:space="0" w:color="auto"/>
              <w:right w:val="single" w:sz="4" w:space="0" w:color="auto"/>
            </w:tcBorders>
            <w:shd w:val="clear" w:color="auto" w:fill="auto"/>
            <w:vAlign w:val="center"/>
            <w:hideMark/>
          </w:tcPr>
          <w:p w14:paraId="685D87B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672CFD0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12222BD7"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2443FDA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1-ТС-3.3.14</w:t>
            </w:r>
          </w:p>
        </w:tc>
        <w:tc>
          <w:tcPr>
            <w:tcW w:w="278" w:type="pct"/>
            <w:tcBorders>
              <w:top w:val="nil"/>
              <w:left w:val="nil"/>
              <w:bottom w:val="single" w:sz="4" w:space="0" w:color="auto"/>
              <w:right w:val="single" w:sz="4" w:space="0" w:color="auto"/>
            </w:tcBorders>
            <w:shd w:val="clear" w:color="auto" w:fill="auto"/>
          </w:tcPr>
          <w:p w14:paraId="5F66F2F1"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tcPr>
          <w:p w14:paraId="0B82EA62"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 xml:space="preserve">Реконструкция объекта «Магистральная теплосеть диаметром 600 мм от ТК-710 до ТК-771 протяженностью 1658 м» (участок теплотрассы от ТК-759 до ТК-766 ул. К. Маркса) </w:t>
            </w:r>
          </w:p>
        </w:tc>
        <w:tc>
          <w:tcPr>
            <w:tcW w:w="417" w:type="pct"/>
            <w:tcBorders>
              <w:top w:val="nil"/>
              <w:left w:val="nil"/>
              <w:bottom w:val="single" w:sz="4" w:space="0" w:color="auto"/>
              <w:right w:val="single" w:sz="4" w:space="0" w:color="auto"/>
            </w:tcBorders>
            <w:shd w:val="clear" w:color="auto" w:fill="auto"/>
            <w:vAlign w:val="center"/>
          </w:tcPr>
          <w:p w14:paraId="38667B7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tcPr>
          <w:p w14:paraId="4E9BFB45"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90538</w:t>
            </w:r>
          </w:p>
        </w:tc>
        <w:tc>
          <w:tcPr>
            <w:tcW w:w="232" w:type="pct"/>
            <w:tcBorders>
              <w:top w:val="nil"/>
              <w:left w:val="nil"/>
              <w:bottom w:val="single" w:sz="4" w:space="0" w:color="auto"/>
              <w:right w:val="single" w:sz="4" w:space="0" w:color="auto"/>
            </w:tcBorders>
            <w:shd w:val="clear" w:color="auto" w:fill="auto"/>
            <w:vAlign w:val="center"/>
          </w:tcPr>
          <w:p w14:paraId="51035AE2"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8C2819F"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28F36B5B"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1D6A5D8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90538</w:t>
            </w:r>
          </w:p>
        </w:tc>
        <w:tc>
          <w:tcPr>
            <w:tcW w:w="232" w:type="pct"/>
            <w:tcBorders>
              <w:top w:val="nil"/>
              <w:left w:val="nil"/>
              <w:bottom w:val="single" w:sz="4" w:space="0" w:color="auto"/>
              <w:right w:val="single" w:sz="4" w:space="0" w:color="auto"/>
            </w:tcBorders>
            <w:shd w:val="clear" w:color="auto" w:fill="auto"/>
            <w:vAlign w:val="center"/>
          </w:tcPr>
          <w:p w14:paraId="14939562" w14:textId="77777777" w:rsidR="003A5CC9" w:rsidRPr="009D70AC" w:rsidRDefault="003A5CC9" w:rsidP="003A5CC9">
            <w:pPr>
              <w:autoSpaceDE/>
              <w:autoSpaceDN/>
              <w:spacing w:line="240" w:lineRule="auto"/>
              <w:ind w:firstLine="0"/>
              <w:jc w:val="center"/>
              <w:rPr>
                <w:i/>
                <w:iCs/>
                <w:sz w:val="15"/>
                <w:szCs w:val="15"/>
                <w:lang w:val="en-US" w:bidi="ar-SA"/>
              </w:rPr>
            </w:pPr>
          </w:p>
        </w:tc>
        <w:tc>
          <w:tcPr>
            <w:tcW w:w="232" w:type="pct"/>
            <w:tcBorders>
              <w:top w:val="nil"/>
              <w:left w:val="nil"/>
              <w:bottom w:val="single" w:sz="4" w:space="0" w:color="auto"/>
              <w:right w:val="single" w:sz="4" w:space="0" w:color="auto"/>
            </w:tcBorders>
            <w:shd w:val="clear" w:color="auto" w:fill="auto"/>
            <w:vAlign w:val="center"/>
          </w:tcPr>
          <w:p w14:paraId="7CD69C0D"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502D9B8D"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00B56198"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496DB0E0"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1027651C"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525E990B"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6EDB6C4E"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43F89FB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1-ТС-3.3.15</w:t>
            </w:r>
          </w:p>
        </w:tc>
        <w:tc>
          <w:tcPr>
            <w:tcW w:w="278" w:type="pct"/>
            <w:tcBorders>
              <w:top w:val="nil"/>
              <w:left w:val="nil"/>
              <w:bottom w:val="single" w:sz="4" w:space="0" w:color="auto"/>
              <w:right w:val="single" w:sz="4" w:space="0" w:color="auto"/>
            </w:tcBorders>
            <w:shd w:val="clear" w:color="auto" w:fill="auto"/>
          </w:tcPr>
          <w:p w14:paraId="3413E355"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tcPr>
          <w:p w14:paraId="7A050207"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Реконструкция теплотрассы от ТК-802 до ТК-806 по ул.Пехтина</w:t>
            </w:r>
          </w:p>
        </w:tc>
        <w:tc>
          <w:tcPr>
            <w:tcW w:w="417" w:type="pct"/>
            <w:tcBorders>
              <w:top w:val="nil"/>
              <w:left w:val="nil"/>
              <w:bottom w:val="single" w:sz="4" w:space="0" w:color="auto"/>
              <w:right w:val="single" w:sz="4" w:space="0" w:color="auto"/>
            </w:tcBorders>
            <w:shd w:val="clear" w:color="auto" w:fill="auto"/>
            <w:vAlign w:val="center"/>
          </w:tcPr>
          <w:p w14:paraId="2D2BB1B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004CA367"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13260</w:t>
            </w:r>
          </w:p>
        </w:tc>
        <w:tc>
          <w:tcPr>
            <w:tcW w:w="232" w:type="pct"/>
            <w:tcBorders>
              <w:top w:val="nil"/>
              <w:left w:val="nil"/>
              <w:bottom w:val="single" w:sz="4" w:space="0" w:color="auto"/>
              <w:right w:val="single" w:sz="4" w:space="0" w:color="auto"/>
            </w:tcBorders>
            <w:shd w:val="clear" w:color="auto" w:fill="auto"/>
            <w:vAlign w:val="center"/>
          </w:tcPr>
          <w:p w14:paraId="17256091"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FF64C5C"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76DC114F"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tcPr>
          <w:p w14:paraId="7390F651"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1B4685FA"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7B8E87BB"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25FA0ED1"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05172166"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636905B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4420</w:t>
            </w:r>
          </w:p>
        </w:tc>
        <w:tc>
          <w:tcPr>
            <w:tcW w:w="232" w:type="pct"/>
            <w:tcBorders>
              <w:top w:val="nil"/>
              <w:left w:val="nil"/>
              <w:bottom w:val="single" w:sz="4" w:space="0" w:color="auto"/>
              <w:right w:val="single" w:sz="4" w:space="0" w:color="auto"/>
            </w:tcBorders>
            <w:shd w:val="clear" w:color="auto" w:fill="auto"/>
            <w:vAlign w:val="center"/>
          </w:tcPr>
          <w:p w14:paraId="4F0E32F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4420</w:t>
            </w:r>
          </w:p>
        </w:tc>
        <w:tc>
          <w:tcPr>
            <w:tcW w:w="230" w:type="pct"/>
            <w:tcBorders>
              <w:top w:val="nil"/>
              <w:left w:val="nil"/>
              <w:bottom w:val="single" w:sz="4" w:space="0" w:color="auto"/>
              <w:right w:val="single" w:sz="4" w:space="0" w:color="auto"/>
            </w:tcBorders>
            <w:shd w:val="clear" w:color="auto" w:fill="auto"/>
            <w:vAlign w:val="center"/>
          </w:tcPr>
          <w:p w14:paraId="6EC74CD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4420</w:t>
            </w:r>
          </w:p>
        </w:tc>
      </w:tr>
      <w:tr w:rsidR="003A5CC9" w:rsidRPr="00E132BA" w14:paraId="635ACC00"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2D6DFF3"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1ТС-3.4</w:t>
            </w:r>
          </w:p>
        </w:tc>
        <w:tc>
          <w:tcPr>
            <w:tcW w:w="278" w:type="pct"/>
            <w:tcBorders>
              <w:top w:val="nil"/>
              <w:left w:val="nil"/>
              <w:bottom w:val="single" w:sz="4" w:space="0" w:color="auto"/>
              <w:right w:val="single" w:sz="4" w:space="0" w:color="auto"/>
            </w:tcBorders>
            <w:shd w:val="clear" w:color="auto" w:fill="auto"/>
            <w:hideMark/>
          </w:tcPr>
          <w:p w14:paraId="385A519B"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7BF98989" w14:textId="77777777" w:rsidR="003A5CC9" w:rsidRPr="009D70AC" w:rsidRDefault="003A5CC9" w:rsidP="003A5CC9">
            <w:pPr>
              <w:autoSpaceDE/>
              <w:autoSpaceDN/>
              <w:spacing w:line="240" w:lineRule="auto"/>
              <w:ind w:firstLine="0"/>
              <w:jc w:val="left"/>
              <w:rPr>
                <w:b/>
                <w:sz w:val="15"/>
                <w:szCs w:val="15"/>
                <w:lang w:bidi="ar-SA"/>
              </w:rPr>
            </w:pPr>
            <w:r w:rsidRPr="009D70AC">
              <w:rPr>
                <w:b/>
                <w:sz w:val="15"/>
                <w:szCs w:val="15"/>
                <w:lang w:eastAsia="ar-SA" w:bidi="ar-SA"/>
              </w:rPr>
              <w:t>Комплексная реконструкция объектов недвижимого имущества с кадастровыми номерами 18:28:000000:3092, 18:28:000000:3096, 18:28:000000:3094, 18:28:000000:3084, 18:28:000000:7888, 18:28:000000:3391 в связи с увеличением диаметра для обеспечения нормативных гидравлических режимов</w:t>
            </w:r>
          </w:p>
        </w:tc>
        <w:tc>
          <w:tcPr>
            <w:tcW w:w="417" w:type="pct"/>
            <w:tcBorders>
              <w:top w:val="nil"/>
              <w:left w:val="nil"/>
              <w:bottom w:val="single" w:sz="4" w:space="0" w:color="auto"/>
              <w:right w:val="single" w:sz="4" w:space="0" w:color="auto"/>
            </w:tcBorders>
            <w:shd w:val="clear" w:color="auto" w:fill="auto"/>
            <w:vAlign w:val="center"/>
            <w:hideMark/>
          </w:tcPr>
          <w:p w14:paraId="2F1E51FE"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393C5577"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179851</w:t>
            </w:r>
          </w:p>
        </w:tc>
        <w:tc>
          <w:tcPr>
            <w:tcW w:w="232" w:type="pct"/>
            <w:tcBorders>
              <w:top w:val="nil"/>
              <w:left w:val="nil"/>
              <w:bottom w:val="single" w:sz="4" w:space="0" w:color="auto"/>
              <w:right w:val="single" w:sz="4" w:space="0" w:color="auto"/>
            </w:tcBorders>
            <w:shd w:val="clear" w:color="auto" w:fill="auto"/>
            <w:vAlign w:val="center"/>
            <w:hideMark/>
          </w:tcPr>
          <w:p w14:paraId="5AA7880D"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81B420C"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5564</w:t>
            </w:r>
          </w:p>
        </w:tc>
        <w:tc>
          <w:tcPr>
            <w:tcW w:w="231" w:type="pct"/>
            <w:tcBorders>
              <w:top w:val="nil"/>
              <w:left w:val="nil"/>
              <w:bottom w:val="single" w:sz="4" w:space="0" w:color="auto"/>
              <w:right w:val="single" w:sz="4" w:space="0" w:color="auto"/>
            </w:tcBorders>
            <w:shd w:val="clear" w:color="auto" w:fill="auto"/>
            <w:vAlign w:val="center"/>
            <w:hideMark/>
          </w:tcPr>
          <w:p w14:paraId="78C1B2B4"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2436</w:t>
            </w:r>
          </w:p>
        </w:tc>
        <w:tc>
          <w:tcPr>
            <w:tcW w:w="232" w:type="pct"/>
            <w:tcBorders>
              <w:top w:val="nil"/>
              <w:left w:val="nil"/>
              <w:bottom w:val="single" w:sz="4" w:space="0" w:color="auto"/>
              <w:right w:val="single" w:sz="4" w:space="0" w:color="auto"/>
            </w:tcBorders>
            <w:shd w:val="clear" w:color="auto" w:fill="auto"/>
            <w:vAlign w:val="center"/>
            <w:hideMark/>
          </w:tcPr>
          <w:p w14:paraId="39F19642"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41E26FD"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13045 </w:t>
            </w:r>
          </w:p>
        </w:tc>
        <w:tc>
          <w:tcPr>
            <w:tcW w:w="232" w:type="pct"/>
            <w:tcBorders>
              <w:top w:val="nil"/>
              <w:left w:val="nil"/>
              <w:bottom w:val="single" w:sz="4" w:space="0" w:color="auto"/>
              <w:right w:val="single" w:sz="4" w:space="0" w:color="auto"/>
            </w:tcBorders>
            <w:shd w:val="clear" w:color="auto" w:fill="auto"/>
            <w:vAlign w:val="center"/>
            <w:hideMark/>
          </w:tcPr>
          <w:p w14:paraId="13CA768E"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28592 </w:t>
            </w:r>
          </w:p>
        </w:tc>
        <w:tc>
          <w:tcPr>
            <w:tcW w:w="231" w:type="pct"/>
            <w:tcBorders>
              <w:top w:val="nil"/>
              <w:left w:val="nil"/>
              <w:bottom w:val="single" w:sz="4" w:space="0" w:color="auto"/>
              <w:right w:val="single" w:sz="4" w:space="0" w:color="auto"/>
            </w:tcBorders>
            <w:shd w:val="clear" w:color="auto" w:fill="auto"/>
            <w:vAlign w:val="center"/>
            <w:hideMark/>
          </w:tcPr>
          <w:p w14:paraId="5932D35E"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9480</w:t>
            </w:r>
          </w:p>
        </w:tc>
        <w:tc>
          <w:tcPr>
            <w:tcW w:w="232" w:type="pct"/>
            <w:tcBorders>
              <w:top w:val="nil"/>
              <w:left w:val="nil"/>
              <w:bottom w:val="single" w:sz="4" w:space="0" w:color="auto"/>
              <w:right w:val="single" w:sz="4" w:space="0" w:color="auto"/>
            </w:tcBorders>
            <w:shd w:val="clear" w:color="auto" w:fill="auto"/>
            <w:vAlign w:val="center"/>
            <w:hideMark/>
          </w:tcPr>
          <w:p w14:paraId="0DE39651"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49681</w:t>
            </w:r>
          </w:p>
        </w:tc>
        <w:tc>
          <w:tcPr>
            <w:tcW w:w="231" w:type="pct"/>
            <w:tcBorders>
              <w:top w:val="nil"/>
              <w:left w:val="nil"/>
              <w:bottom w:val="single" w:sz="4" w:space="0" w:color="auto"/>
              <w:right w:val="single" w:sz="4" w:space="0" w:color="auto"/>
            </w:tcBorders>
            <w:shd w:val="clear" w:color="auto" w:fill="auto"/>
            <w:vAlign w:val="center"/>
            <w:hideMark/>
          </w:tcPr>
          <w:p w14:paraId="6F0A5ABE"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50653  </w:t>
            </w:r>
          </w:p>
        </w:tc>
        <w:tc>
          <w:tcPr>
            <w:tcW w:w="232" w:type="pct"/>
            <w:tcBorders>
              <w:top w:val="nil"/>
              <w:left w:val="nil"/>
              <w:bottom w:val="single" w:sz="4" w:space="0" w:color="auto"/>
              <w:right w:val="single" w:sz="4" w:space="0" w:color="auto"/>
            </w:tcBorders>
            <w:shd w:val="clear" w:color="auto" w:fill="auto"/>
            <w:vAlign w:val="center"/>
            <w:hideMark/>
          </w:tcPr>
          <w:p w14:paraId="7B482980"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20400   </w:t>
            </w:r>
          </w:p>
        </w:tc>
        <w:tc>
          <w:tcPr>
            <w:tcW w:w="230" w:type="pct"/>
            <w:tcBorders>
              <w:top w:val="nil"/>
              <w:left w:val="nil"/>
              <w:bottom w:val="single" w:sz="4" w:space="0" w:color="auto"/>
              <w:right w:val="single" w:sz="4" w:space="0" w:color="auto"/>
            </w:tcBorders>
            <w:shd w:val="clear" w:color="auto" w:fill="auto"/>
            <w:vAlign w:val="center"/>
            <w:hideMark/>
          </w:tcPr>
          <w:p w14:paraId="1A6D04B8" w14:textId="77777777" w:rsidR="003A5CC9" w:rsidRPr="009D70AC" w:rsidRDefault="003A5CC9" w:rsidP="003A5CC9">
            <w:pPr>
              <w:autoSpaceDE/>
              <w:autoSpaceDN/>
              <w:spacing w:line="240" w:lineRule="auto"/>
              <w:ind w:firstLine="0"/>
              <w:jc w:val="center"/>
              <w:rPr>
                <w:b/>
                <w:sz w:val="15"/>
                <w:szCs w:val="15"/>
                <w:highlight w:val="yellow"/>
                <w:lang w:bidi="ar-SA"/>
              </w:rPr>
            </w:pPr>
            <w:r w:rsidRPr="009D70AC">
              <w:rPr>
                <w:b/>
                <w:sz w:val="15"/>
                <w:szCs w:val="15"/>
                <w:lang w:bidi="ar-SA"/>
              </w:rPr>
              <w:t> </w:t>
            </w:r>
          </w:p>
        </w:tc>
      </w:tr>
      <w:tr w:rsidR="003A5CC9" w:rsidRPr="000A58F3" w14:paraId="4308D989"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2D510EF1"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1ТС-3.4.1</w:t>
            </w:r>
          </w:p>
        </w:tc>
        <w:tc>
          <w:tcPr>
            <w:tcW w:w="278" w:type="pct"/>
            <w:tcBorders>
              <w:top w:val="nil"/>
              <w:left w:val="nil"/>
              <w:bottom w:val="single" w:sz="4" w:space="0" w:color="auto"/>
              <w:right w:val="single" w:sz="4" w:space="0" w:color="auto"/>
            </w:tcBorders>
            <w:shd w:val="clear" w:color="auto" w:fill="auto"/>
            <w:hideMark/>
          </w:tcPr>
          <w:p w14:paraId="19B6FF75"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1C72DF0F"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объектов соглашения «Распределительная теплосеть от ТК-670 до ТК-689 протяженностью 746 м», «Распределительная теплосеть от ТК-777 до ТК-690 протяженностью 1023,3 м« (участок теплотрассы от  ТК-683 ул. Буденного 1 до ТК-795 ул. Пехтина 14 замена Ду-200мм на Ду250 мм (подземная канальная  прокладка с заменой теплоизоляции на ППУ))</w:t>
            </w:r>
          </w:p>
        </w:tc>
        <w:tc>
          <w:tcPr>
            <w:tcW w:w="417" w:type="pct"/>
            <w:tcBorders>
              <w:top w:val="nil"/>
              <w:left w:val="nil"/>
              <w:bottom w:val="single" w:sz="4" w:space="0" w:color="auto"/>
              <w:right w:val="single" w:sz="4" w:space="0" w:color="auto"/>
            </w:tcBorders>
            <w:shd w:val="clear" w:color="auto" w:fill="auto"/>
            <w:vAlign w:val="center"/>
            <w:hideMark/>
          </w:tcPr>
          <w:p w14:paraId="7DE3F4B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hideMark/>
          </w:tcPr>
          <w:p w14:paraId="2D3058D7"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44290</w:t>
            </w:r>
          </w:p>
        </w:tc>
        <w:tc>
          <w:tcPr>
            <w:tcW w:w="232" w:type="pct"/>
            <w:tcBorders>
              <w:top w:val="nil"/>
              <w:left w:val="nil"/>
              <w:bottom w:val="single" w:sz="4" w:space="0" w:color="auto"/>
              <w:right w:val="single" w:sz="4" w:space="0" w:color="auto"/>
            </w:tcBorders>
            <w:shd w:val="clear" w:color="auto" w:fill="auto"/>
            <w:vAlign w:val="center"/>
            <w:hideMark/>
          </w:tcPr>
          <w:p w14:paraId="32CCFEB5"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7D542DF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1137</w:t>
            </w:r>
          </w:p>
        </w:tc>
        <w:tc>
          <w:tcPr>
            <w:tcW w:w="231" w:type="pct"/>
            <w:tcBorders>
              <w:top w:val="nil"/>
              <w:left w:val="nil"/>
              <w:bottom w:val="single" w:sz="4" w:space="0" w:color="auto"/>
              <w:right w:val="single" w:sz="4" w:space="0" w:color="auto"/>
            </w:tcBorders>
            <w:shd w:val="clear" w:color="auto" w:fill="auto"/>
            <w:vAlign w:val="center"/>
            <w:hideMark/>
          </w:tcPr>
          <w:p w14:paraId="2174FA4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1182</w:t>
            </w:r>
          </w:p>
        </w:tc>
        <w:tc>
          <w:tcPr>
            <w:tcW w:w="232" w:type="pct"/>
            <w:tcBorders>
              <w:top w:val="nil"/>
              <w:left w:val="nil"/>
              <w:bottom w:val="single" w:sz="4" w:space="0" w:color="auto"/>
              <w:right w:val="single" w:sz="4" w:space="0" w:color="auto"/>
            </w:tcBorders>
            <w:shd w:val="clear" w:color="auto" w:fill="auto"/>
            <w:vAlign w:val="center"/>
            <w:hideMark/>
          </w:tcPr>
          <w:p w14:paraId="1FB27EF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DBE79C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1800 </w:t>
            </w:r>
          </w:p>
        </w:tc>
        <w:tc>
          <w:tcPr>
            <w:tcW w:w="232" w:type="pct"/>
            <w:tcBorders>
              <w:top w:val="nil"/>
              <w:left w:val="nil"/>
              <w:bottom w:val="single" w:sz="4" w:space="0" w:color="auto"/>
              <w:right w:val="single" w:sz="4" w:space="0" w:color="auto"/>
            </w:tcBorders>
            <w:shd w:val="clear" w:color="auto" w:fill="auto"/>
            <w:vAlign w:val="center"/>
            <w:hideMark/>
          </w:tcPr>
          <w:p w14:paraId="2F5317F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21CB59EA"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1145312A"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40171</w:t>
            </w:r>
          </w:p>
        </w:tc>
        <w:tc>
          <w:tcPr>
            <w:tcW w:w="231" w:type="pct"/>
            <w:tcBorders>
              <w:top w:val="nil"/>
              <w:left w:val="nil"/>
              <w:bottom w:val="single" w:sz="4" w:space="0" w:color="auto"/>
              <w:right w:val="single" w:sz="4" w:space="0" w:color="auto"/>
            </w:tcBorders>
            <w:shd w:val="clear" w:color="auto" w:fill="auto"/>
            <w:vAlign w:val="center"/>
            <w:hideMark/>
          </w:tcPr>
          <w:p w14:paraId="267BD2D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754D0AE"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hideMark/>
          </w:tcPr>
          <w:p w14:paraId="0BD69B1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7065B1E7"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tcPr>
          <w:p w14:paraId="458E333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1ТС-3.4.2.0</w:t>
            </w:r>
          </w:p>
        </w:tc>
        <w:tc>
          <w:tcPr>
            <w:tcW w:w="278" w:type="pct"/>
            <w:tcBorders>
              <w:top w:val="nil"/>
              <w:left w:val="nil"/>
              <w:bottom w:val="single" w:sz="4" w:space="0" w:color="auto"/>
              <w:right w:val="single" w:sz="4" w:space="0" w:color="auto"/>
            </w:tcBorders>
            <w:shd w:val="clear" w:color="auto" w:fill="auto"/>
          </w:tcPr>
          <w:p w14:paraId="7B507629"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tcPr>
          <w:p w14:paraId="58D1FC47" w14:textId="77777777" w:rsidR="003A5CC9" w:rsidRPr="009D70AC" w:rsidRDefault="003A5CC9" w:rsidP="003A5CC9">
            <w:pPr>
              <w:autoSpaceDE/>
              <w:autoSpaceDN/>
              <w:spacing w:line="240" w:lineRule="auto"/>
              <w:ind w:firstLine="0"/>
              <w:jc w:val="left"/>
              <w:rPr>
                <w:i/>
                <w:sz w:val="15"/>
                <w:szCs w:val="15"/>
              </w:rPr>
            </w:pPr>
            <w:r w:rsidRPr="009D70AC">
              <w:rPr>
                <w:i/>
                <w:sz w:val="15"/>
                <w:szCs w:val="15"/>
              </w:rPr>
              <w:t>ПИР по реконструкции объектов соглашения «Распределительная теплосеть от ТК-319 до УЗ-325 протяженностью 1372,2 м», «Распределительная теплосеть от УЗ-325 до УЗ-345 протяженностью 1463 м», «Распределительная теплосеть от УЗ-344 до  УЗ-1137» (реконструкция теплотрассы от Уз-322 до Уз-325 (L-0,149 км), от Уз-325 до Уз-344 (L-1,39 км),от Уз-344 до Уз-339 (L-0,333 км) замена Ду-200мм на Ду-300мм, с теплоизоляцией из ППУ)</w:t>
            </w:r>
          </w:p>
        </w:tc>
        <w:tc>
          <w:tcPr>
            <w:tcW w:w="417" w:type="pct"/>
            <w:tcBorders>
              <w:top w:val="nil"/>
              <w:left w:val="nil"/>
              <w:bottom w:val="single" w:sz="4" w:space="0" w:color="auto"/>
              <w:right w:val="single" w:sz="4" w:space="0" w:color="auto"/>
            </w:tcBorders>
            <w:shd w:val="clear" w:color="auto" w:fill="auto"/>
            <w:vAlign w:val="center"/>
          </w:tcPr>
          <w:p w14:paraId="0AC8138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tcPr>
          <w:p w14:paraId="38A1CC74"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2407</w:t>
            </w:r>
          </w:p>
        </w:tc>
        <w:tc>
          <w:tcPr>
            <w:tcW w:w="232" w:type="pct"/>
            <w:tcBorders>
              <w:top w:val="nil"/>
              <w:left w:val="nil"/>
              <w:bottom w:val="single" w:sz="4" w:space="0" w:color="auto"/>
              <w:right w:val="single" w:sz="4" w:space="0" w:color="auto"/>
            </w:tcBorders>
            <w:shd w:val="clear" w:color="auto" w:fill="auto"/>
            <w:vAlign w:val="center"/>
          </w:tcPr>
          <w:p w14:paraId="322D50A3"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F7B568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1999</w:t>
            </w:r>
          </w:p>
        </w:tc>
        <w:tc>
          <w:tcPr>
            <w:tcW w:w="231" w:type="pct"/>
            <w:tcBorders>
              <w:top w:val="nil"/>
              <w:left w:val="nil"/>
              <w:bottom w:val="single" w:sz="4" w:space="0" w:color="auto"/>
              <w:right w:val="single" w:sz="4" w:space="0" w:color="auto"/>
            </w:tcBorders>
            <w:shd w:val="clear" w:color="auto" w:fill="auto"/>
            <w:vAlign w:val="center"/>
          </w:tcPr>
          <w:p w14:paraId="09B366AB"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408</w:t>
            </w:r>
          </w:p>
        </w:tc>
        <w:tc>
          <w:tcPr>
            <w:tcW w:w="232" w:type="pct"/>
            <w:tcBorders>
              <w:top w:val="nil"/>
              <w:left w:val="nil"/>
              <w:bottom w:val="single" w:sz="4" w:space="0" w:color="auto"/>
              <w:right w:val="single" w:sz="4" w:space="0" w:color="auto"/>
            </w:tcBorders>
            <w:shd w:val="clear" w:color="auto" w:fill="auto"/>
            <w:vAlign w:val="center"/>
          </w:tcPr>
          <w:p w14:paraId="427657A2"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510CAD74"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E671F8B"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053200A0"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6A4EA79B" w14:textId="77777777" w:rsidR="003A5CC9" w:rsidRPr="009D70AC" w:rsidRDefault="003A5CC9" w:rsidP="003A5CC9">
            <w:pPr>
              <w:autoSpaceDE/>
              <w:autoSpaceDN/>
              <w:spacing w:line="240" w:lineRule="auto"/>
              <w:ind w:firstLine="0"/>
              <w:jc w:val="center"/>
              <w:rPr>
                <w:i/>
                <w:iCs/>
                <w:sz w:val="15"/>
                <w:szCs w:val="15"/>
                <w:lang w:bidi="ar-SA"/>
              </w:rPr>
            </w:pPr>
          </w:p>
        </w:tc>
        <w:tc>
          <w:tcPr>
            <w:tcW w:w="231" w:type="pct"/>
            <w:tcBorders>
              <w:top w:val="nil"/>
              <w:left w:val="nil"/>
              <w:bottom w:val="single" w:sz="4" w:space="0" w:color="auto"/>
              <w:right w:val="single" w:sz="4" w:space="0" w:color="auto"/>
            </w:tcBorders>
            <w:shd w:val="clear" w:color="auto" w:fill="auto"/>
            <w:vAlign w:val="center"/>
          </w:tcPr>
          <w:p w14:paraId="6680C8F6" w14:textId="77777777" w:rsidR="003A5CC9" w:rsidRPr="009D70AC" w:rsidRDefault="003A5CC9" w:rsidP="003A5CC9">
            <w:pPr>
              <w:autoSpaceDE/>
              <w:autoSpaceDN/>
              <w:spacing w:line="240" w:lineRule="auto"/>
              <w:ind w:firstLine="0"/>
              <w:jc w:val="center"/>
              <w:rPr>
                <w:i/>
                <w:iCs/>
                <w:sz w:val="15"/>
                <w:szCs w:val="15"/>
                <w:lang w:bidi="ar-SA"/>
              </w:rPr>
            </w:pPr>
          </w:p>
        </w:tc>
        <w:tc>
          <w:tcPr>
            <w:tcW w:w="232" w:type="pct"/>
            <w:tcBorders>
              <w:top w:val="nil"/>
              <w:left w:val="nil"/>
              <w:bottom w:val="single" w:sz="4" w:space="0" w:color="auto"/>
              <w:right w:val="single" w:sz="4" w:space="0" w:color="auto"/>
            </w:tcBorders>
            <w:shd w:val="clear" w:color="auto" w:fill="auto"/>
            <w:vAlign w:val="center"/>
          </w:tcPr>
          <w:p w14:paraId="75AA7588" w14:textId="77777777" w:rsidR="003A5CC9" w:rsidRPr="009D70AC" w:rsidRDefault="003A5CC9" w:rsidP="003A5CC9">
            <w:pPr>
              <w:autoSpaceDE/>
              <w:autoSpaceDN/>
              <w:spacing w:line="240" w:lineRule="auto"/>
              <w:ind w:firstLine="0"/>
              <w:jc w:val="center"/>
              <w:rPr>
                <w:i/>
                <w:iCs/>
                <w:sz w:val="15"/>
                <w:szCs w:val="15"/>
                <w:lang w:bidi="ar-SA"/>
              </w:rPr>
            </w:pPr>
          </w:p>
        </w:tc>
        <w:tc>
          <w:tcPr>
            <w:tcW w:w="230" w:type="pct"/>
            <w:tcBorders>
              <w:top w:val="nil"/>
              <w:left w:val="nil"/>
              <w:bottom w:val="single" w:sz="4" w:space="0" w:color="auto"/>
              <w:right w:val="single" w:sz="4" w:space="0" w:color="auto"/>
            </w:tcBorders>
            <w:shd w:val="clear" w:color="auto" w:fill="auto"/>
            <w:vAlign w:val="center"/>
          </w:tcPr>
          <w:p w14:paraId="276BDF63" w14:textId="77777777" w:rsidR="003A5CC9" w:rsidRPr="009D70AC" w:rsidRDefault="003A5CC9" w:rsidP="003A5CC9">
            <w:pPr>
              <w:autoSpaceDE/>
              <w:autoSpaceDN/>
              <w:spacing w:line="240" w:lineRule="auto"/>
              <w:ind w:firstLine="0"/>
              <w:jc w:val="center"/>
              <w:rPr>
                <w:i/>
                <w:iCs/>
                <w:sz w:val="15"/>
                <w:szCs w:val="15"/>
                <w:lang w:bidi="ar-SA"/>
              </w:rPr>
            </w:pPr>
          </w:p>
        </w:tc>
      </w:tr>
      <w:tr w:rsidR="003A5CC9" w:rsidRPr="000A58F3" w14:paraId="2A779420"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866DC10"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1ТС-3.4.2</w:t>
            </w:r>
          </w:p>
        </w:tc>
        <w:tc>
          <w:tcPr>
            <w:tcW w:w="278" w:type="pct"/>
            <w:tcBorders>
              <w:top w:val="nil"/>
              <w:left w:val="nil"/>
              <w:bottom w:val="single" w:sz="4" w:space="0" w:color="auto"/>
              <w:right w:val="single" w:sz="4" w:space="0" w:color="auto"/>
            </w:tcBorders>
            <w:shd w:val="clear" w:color="auto" w:fill="auto"/>
            <w:hideMark/>
          </w:tcPr>
          <w:p w14:paraId="6D150FED" w14:textId="77777777" w:rsidR="003A5CC9" w:rsidRPr="009D70AC" w:rsidRDefault="003A5CC9" w:rsidP="003A5CC9">
            <w:pPr>
              <w:autoSpaceDE/>
              <w:autoSpaceDN/>
              <w:spacing w:line="240" w:lineRule="auto"/>
              <w:ind w:firstLine="0"/>
              <w:jc w:val="center"/>
              <w:rPr>
                <w:i/>
                <w:iCs/>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5C10E730"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 xml:space="preserve">Реконструкция объектов соглашения «Распределительная теплосеть от ТК-319 до УЗ-325 протяженностью 1372,2 м», «Распределительная теплосеть от УЗ-325 до УЗ-345 протяженностью 1463 м», </w:t>
            </w:r>
            <w:r w:rsidRPr="009D70AC">
              <w:rPr>
                <w:i/>
                <w:sz w:val="15"/>
                <w:szCs w:val="15"/>
              </w:rPr>
              <w:lastRenderedPageBreak/>
              <w:t>«Распределительная теплосеть от УЗ-344 до  УЗ-1137» (реконструкция теплотрассы от Уз-322 до Уз-325 (L-0,149 км), от Уз-325 до Уз-344 (L-1,39 км),от Уз-344 до Уз-339 (L-0,333 км) замена Ду-200мм на Ду-300мм, с теплоизоляцией из ППУ)</w:t>
            </w:r>
          </w:p>
        </w:tc>
        <w:tc>
          <w:tcPr>
            <w:tcW w:w="417" w:type="pct"/>
            <w:tcBorders>
              <w:top w:val="nil"/>
              <w:left w:val="nil"/>
              <w:bottom w:val="single" w:sz="4" w:space="0" w:color="auto"/>
              <w:right w:val="single" w:sz="4" w:space="0" w:color="auto"/>
            </w:tcBorders>
            <w:shd w:val="clear" w:color="auto" w:fill="auto"/>
            <w:vAlign w:val="center"/>
            <w:hideMark/>
          </w:tcPr>
          <w:p w14:paraId="0F821274"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lastRenderedPageBreak/>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0C0AA2D7"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71053</w:t>
            </w:r>
          </w:p>
        </w:tc>
        <w:tc>
          <w:tcPr>
            <w:tcW w:w="232" w:type="pct"/>
            <w:tcBorders>
              <w:top w:val="nil"/>
              <w:left w:val="nil"/>
              <w:bottom w:val="single" w:sz="4" w:space="0" w:color="auto"/>
              <w:right w:val="single" w:sz="4" w:space="0" w:color="auto"/>
            </w:tcBorders>
            <w:shd w:val="clear" w:color="auto" w:fill="auto"/>
            <w:vAlign w:val="center"/>
            <w:hideMark/>
          </w:tcPr>
          <w:p w14:paraId="0F15DC8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tcPr>
          <w:p w14:paraId="54B94F3A"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1" w:type="pct"/>
            <w:tcBorders>
              <w:top w:val="nil"/>
              <w:left w:val="nil"/>
              <w:bottom w:val="single" w:sz="4" w:space="0" w:color="auto"/>
              <w:right w:val="single" w:sz="4" w:space="0" w:color="auto"/>
            </w:tcBorders>
            <w:shd w:val="clear" w:color="auto" w:fill="auto"/>
            <w:vAlign w:val="center"/>
          </w:tcPr>
          <w:p w14:paraId="64214267"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6AFD5D8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4FAFF4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C1F456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56B5F2EE" w14:textId="77777777" w:rsidR="003A5CC9" w:rsidRPr="009D70AC" w:rsidRDefault="003A5CC9" w:rsidP="003A5CC9">
            <w:pPr>
              <w:autoSpaceDE/>
              <w:autoSpaceDN/>
              <w:spacing w:line="240" w:lineRule="auto"/>
              <w:ind w:firstLine="0"/>
              <w:jc w:val="center"/>
              <w:rPr>
                <w:i/>
                <w:iCs/>
                <w:sz w:val="15"/>
                <w:szCs w:val="15"/>
                <w:highlight w:val="yellow"/>
                <w:lang w:bidi="ar-SA"/>
              </w:rPr>
            </w:pPr>
          </w:p>
        </w:tc>
        <w:tc>
          <w:tcPr>
            <w:tcW w:w="232" w:type="pct"/>
            <w:tcBorders>
              <w:top w:val="nil"/>
              <w:left w:val="nil"/>
              <w:bottom w:val="single" w:sz="4" w:space="0" w:color="auto"/>
              <w:right w:val="single" w:sz="4" w:space="0" w:color="auto"/>
            </w:tcBorders>
            <w:shd w:val="clear" w:color="auto" w:fill="auto"/>
            <w:vAlign w:val="center"/>
            <w:hideMark/>
          </w:tcPr>
          <w:p w14:paraId="1D3579FE" w14:textId="77777777" w:rsidR="003A5CC9" w:rsidRPr="009D70AC" w:rsidRDefault="003A5CC9" w:rsidP="003A5CC9">
            <w:pPr>
              <w:autoSpaceDE/>
              <w:autoSpaceDN/>
              <w:spacing w:line="240" w:lineRule="auto"/>
              <w:ind w:firstLine="0"/>
              <w:jc w:val="center"/>
              <w:rPr>
                <w:i/>
                <w:iCs/>
                <w:sz w:val="15"/>
                <w:szCs w:val="15"/>
                <w:highlight w:val="yellow"/>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2795BD7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50653 </w:t>
            </w:r>
          </w:p>
        </w:tc>
        <w:tc>
          <w:tcPr>
            <w:tcW w:w="232" w:type="pct"/>
            <w:tcBorders>
              <w:top w:val="nil"/>
              <w:left w:val="nil"/>
              <w:bottom w:val="single" w:sz="4" w:space="0" w:color="auto"/>
              <w:right w:val="single" w:sz="4" w:space="0" w:color="auto"/>
            </w:tcBorders>
            <w:shd w:val="clear" w:color="auto" w:fill="auto"/>
            <w:vAlign w:val="center"/>
            <w:hideMark/>
          </w:tcPr>
          <w:p w14:paraId="36928746"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20400 </w:t>
            </w:r>
          </w:p>
        </w:tc>
        <w:tc>
          <w:tcPr>
            <w:tcW w:w="230" w:type="pct"/>
            <w:tcBorders>
              <w:top w:val="nil"/>
              <w:left w:val="nil"/>
              <w:bottom w:val="single" w:sz="4" w:space="0" w:color="auto"/>
              <w:right w:val="single" w:sz="4" w:space="0" w:color="auto"/>
            </w:tcBorders>
            <w:shd w:val="clear" w:color="auto" w:fill="auto"/>
            <w:vAlign w:val="center"/>
            <w:hideMark/>
          </w:tcPr>
          <w:p w14:paraId="2E5C6AB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0A58F3" w14:paraId="42C8CA99"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87A63B2"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lastRenderedPageBreak/>
              <w:t>1ТС-3.4.3</w:t>
            </w:r>
          </w:p>
        </w:tc>
        <w:tc>
          <w:tcPr>
            <w:tcW w:w="278" w:type="pct"/>
            <w:tcBorders>
              <w:top w:val="nil"/>
              <w:left w:val="nil"/>
              <w:bottom w:val="single" w:sz="4" w:space="0" w:color="auto"/>
              <w:right w:val="single" w:sz="4" w:space="0" w:color="auto"/>
            </w:tcBorders>
            <w:shd w:val="clear" w:color="auto" w:fill="auto"/>
            <w:hideMark/>
          </w:tcPr>
          <w:p w14:paraId="1A4F75DD"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75695CB9" w14:textId="77777777" w:rsidR="003A5CC9" w:rsidRPr="009D70AC" w:rsidRDefault="003A5CC9" w:rsidP="003A5CC9">
            <w:pPr>
              <w:autoSpaceDE/>
              <w:autoSpaceDN/>
              <w:spacing w:line="240" w:lineRule="auto"/>
              <w:ind w:firstLine="0"/>
              <w:jc w:val="left"/>
              <w:rPr>
                <w:i/>
                <w:iCs/>
                <w:sz w:val="15"/>
                <w:szCs w:val="15"/>
                <w:lang w:bidi="ar-SA"/>
              </w:rPr>
            </w:pPr>
            <w:r w:rsidRPr="009D70AC">
              <w:rPr>
                <w:i/>
                <w:sz w:val="15"/>
                <w:szCs w:val="15"/>
              </w:rPr>
              <w:t>Реконструкция объекта соглашения «Тепловые сети от котельной № 2 МУП «Глазовские теплосети» (участок теплотрассы от Уз-1173а (возле дома 45а по ул. Драгунова) до Уз-1003а (пересечение ул. Пастухова и Щорса))</w:t>
            </w:r>
          </w:p>
        </w:tc>
        <w:tc>
          <w:tcPr>
            <w:tcW w:w="417" w:type="pct"/>
            <w:tcBorders>
              <w:top w:val="nil"/>
              <w:left w:val="nil"/>
              <w:bottom w:val="single" w:sz="4" w:space="0" w:color="auto"/>
              <w:right w:val="single" w:sz="4" w:space="0" w:color="auto"/>
            </w:tcBorders>
            <w:shd w:val="clear" w:color="auto" w:fill="auto"/>
            <w:vAlign w:val="center"/>
            <w:hideMark/>
          </w:tcPr>
          <w:p w14:paraId="6617234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Привлечённые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20B28284" w14:textId="77777777" w:rsidR="003A5CC9" w:rsidRPr="009D70AC" w:rsidRDefault="003A5CC9" w:rsidP="003A5CC9">
            <w:pPr>
              <w:autoSpaceDE/>
              <w:autoSpaceDN/>
              <w:spacing w:line="240" w:lineRule="auto"/>
              <w:ind w:firstLine="0"/>
              <w:jc w:val="center"/>
              <w:rPr>
                <w:b/>
                <w:bCs/>
                <w:i/>
                <w:iCs/>
                <w:sz w:val="15"/>
                <w:szCs w:val="15"/>
                <w:lang w:bidi="ar-SA"/>
              </w:rPr>
            </w:pPr>
            <w:r w:rsidRPr="009D70AC">
              <w:rPr>
                <w:b/>
                <w:bCs/>
                <w:i/>
                <w:iCs/>
                <w:sz w:val="15"/>
                <w:szCs w:val="15"/>
                <w:lang w:bidi="ar-SA"/>
              </w:rPr>
              <w:t>62101</w:t>
            </w:r>
          </w:p>
        </w:tc>
        <w:tc>
          <w:tcPr>
            <w:tcW w:w="232" w:type="pct"/>
            <w:tcBorders>
              <w:top w:val="nil"/>
              <w:left w:val="nil"/>
              <w:bottom w:val="single" w:sz="4" w:space="0" w:color="auto"/>
              <w:right w:val="single" w:sz="4" w:space="0" w:color="auto"/>
            </w:tcBorders>
            <w:shd w:val="clear" w:color="auto" w:fill="auto"/>
            <w:vAlign w:val="center"/>
            <w:hideMark/>
          </w:tcPr>
          <w:p w14:paraId="7B45BC3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3D53A2DD"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2428</w:t>
            </w:r>
          </w:p>
        </w:tc>
        <w:tc>
          <w:tcPr>
            <w:tcW w:w="231" w:type="pct"/>
            <w:tcBorders>
              <w:top w:val="nil"/>
              <w:left w:val="nil"/>
              <w:bottom w:val="single" w:sz="4" w:space="0" w:color="auto"/>
              <w:right w:val="single" w:sz="4" w:space="0" w:color="auto"/>
            </w:tcBorders>
            <w:shd w:val="clear" w:color="auto" w:fill="auto"/>
            <w:vAlign w:val="center"/>
            <w:hideMark/>
          </w:tcPr>
          <w:p w14:paraId="4C9BDA5E"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846</w:t>
            </w:r>
          </w:p>
        </w:tc>
        <w:tc>
          <w:tcPr>
            <w:tcW w:w="232" w:type="pct"/>
            <w:tcBorders>
              <w:top w:val="nil"/>
              <w:left w:val="nil"/>
              <w:bottom w:val="single" w:sz="4" w:space="0" w:color="auto"/>
              <w:right w:val="single" w:sz="4" w:space="0" w:color="auto"/>
            </w:tcBorders>
            <w:shd w:val="clear" w:color="auto" w:fill="auto"/>
            <w:vAlign w:val="center"/>
            <w:hideMark/>
          </w:tcPr>
          <w:p w14:paraId="1215191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4E6FA7F9"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11245 </w:t>
            </w:r>
          </w:p>
        </w:tc>
        <w:tc>
          <w:tcPr>
            <w:tcW w:w="232" w:type="pct"/>
            <w:tcBorders>
              <w:top w:val="nil"/>
              <w:left w:val="nil"/>
              <w:bottom w:val="single" w:sz="4" w:space="0" w:color="auto"/>
              <w:right w:val="single" w:sz="4" w:space="0" w:color="auto"/>
            </w:tcBorders>
            <w:shd w:val="clear" w:color="auto" w:fill="auto"/>
            <w:vAlign w:val="center"/>
            <w:hideMark/>
          </w:tcPr>
          <w:p w14:paraId="2C8BCC88"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28592</w:t>
            </w:r>
          </w:p>
        </w:tc>
        <w:tc>
          <w:tcPr>
            <w:tcW w:w="231" w:type="pct"/>
            <w:tcBorders>
              <w:top w:val="nil"/>
              <w:left w:val="nil"/>
              <w:bottom w:val="single" w:sz="4" w:space="0" w:color="auto"/>
              <w:right w:val="single" w:sz="4" w:space="0" w:color="auto"/>
            </w:tcBorders>
            <w:shd w:val="clear" w:color="auto" w:fill="auto"/>
            <w:vAlign w:val="center"/>
            <w:hideMark/>
          </w:tcPr>
          <w:p w14:paraId="0A32456A"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9480</w:t>
            </w:r>
          </w:p>
        </w:tc>
        <w:tc>
          <w:tcPr>
            <w:tcW w:w="232" w:type="pct"/>
            <w:tcBorders>
              <w:top w:val="nil"/>
              <w:left w:val="nil"/>
              <w:bottom w:val="single" w:sz="4" w:space="0" w:color="auto"/>
              <w:right w:val="single" w:sz="4" w:space="0" w:color="auto"/>
            </w:tcBorders>
            <w:shd w:val="clear" w:color="auto" w:fill="auto"/>
            <w:vAlign w:val="center"/>
            <w:hideMark/>
          </w:tcPr>
          <w:p w14:paraId="459DBC57"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9510</w:t>
            </w:r>
          </w:p>
        </w:tc>
        <w:tc>
          <w:tcPr>
            <w:tcW w:w="231" w:type="pct"/>
            <w:tcBorders>
              <w:top w:val="nil"/>
              <w:left w:val="nil"/>
              <w:bottom w:val="single" w:sz="4" w:space="0" w:color="auto"/>
              <w:right w:val="single" w:sz="4" w:space="0" w:color="auto"/>
            </w:tcBorders>
            <w:shd w:val="clear" w:color="auto" w:fill="auto"/>
            <w:vAlign w:val="center"/>
            <w:hideMark/>
          </w:tcPr>
          <w:p w14:paraId="4F4F1E5C"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94C9793"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7A5FA84F" w14:textId="77777777" w:rsidR="003A5CC9" w:rsidRPr="009D70AC" w:rsidRDefault="003A5CC9" w:rsidP="003A5CC9">
            <w:pPr>
              <w:autoSpaceDE/>
              <w:autoSpaceDN/>
              <w:spacing w:line="240" w:lineRule="auto"/>
              <w:ind w:firstLine="0"/>
              <w:jc w:val="center"/>
              <w:rPr>
                <w:i/>
                <w:iCs/>
                <w:sz w:val="15"/>
                <w:szCs w:val="15"/>
                <w:lang w:bidi="ar-SA"/>
              </w:rPr>
            </w:pPr>
            <w:r w:rsidRPr="009D70AC">
              <w:rPr>
                <w:i/>
                <w:iCs/>
                <w:sz w:val="15"/>
                <w:szCs w:val="15"/>
                <w:lang w:bidi="ar-SA"/>
              </w:rPr>
              <w:t> </w:t>
            </w:r>
          </w:p>
        </w:tc>
      </w:tr>
      <w:tr w:rsidR="003A5CC9" w:rsidRPr="00E132BA" w14:paraId="1A34C341"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2C1118A3"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1ТС-3.5</w:t>
            </w:r>
          </w:p>
        </w:tc>
        <w:tc>
          <w:tcPr>
            <w:tcW w:w="278" w:type="pct"/>
            <w:tcBorders>
              <w:top w:val="nil"/>
              <w:left w:val="nil"/>
              <w:bottom w:val="single" w:sz="4" w:space="0" w:color="auto"/>
              <w:right w:val="single" w:sz="4" w:space="0" w:color="auto"/>
            </w:tcBorders>
            <w:shd w:val="clear" w:color="auto" w:fill="auto"/>
            <w:hideMark/>
          </w:tcPr>
          <w:p w14:paraId="26EB02E1"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20DA272A" w14:textId="77777777" w:rsidR="003A5CC9" w:rsidRPr="009D70AC" w:rsidRDefault="003A5CC9" w:rsidP="003A5CC9">
            <w:pPr>
              <w:autoSpaceDE/>
              <w:autoSpaceDN/>
              <w:spacing w:line="240" w:lineRule="auto"/>
              <w:ind w:firstLine="0"/>
              <w:jc w:val="left"/>
              <w:rPr>
                <w:b/>
                <w:i/>
                <w:sz w:val="15"/>
                <w:szCs w:val="15"/>
                <w:lang w:bidi="ar-SA"/>
              </w:rPr>
            </w:pPr>
            <w:r w:rsidRPr="009D70AC">
              <w:rPr>
                <w:b/>
                <w:i/>
                <w:sz w:val="15"/>
                <w:szCs w:val="15"/>
              </w:rPr>
              <w:t>Создание автоматической информационной-измерительной системы учета энергоресурсов (коммерческого учета энергоресурсов) АИИС УЭ (КУЭ), для мониторинга состояния теплоносителя (расход, температура, давление) на теплоисточниках, в тепловых сетях, у потребителей, а также оперативного реагирования на повреждения (аварии, утечки и т.п.)</w:t>
            </w:r>
          </w:p>
        </w:tc>
        <w:tc>
          <w:tcPr>
            <w:tcW w:w="417" w:type="pct"/>
            <w:tcBorders>
              <w:top w:val="nil"/>
              <w:left w:val="nil"/>
              <w:bottom w:val="single" w:sz="4" w:space="0" w:color="auto"/>
              <w:right w:val="single" w:sz="4" w:space="0" w:color="auto"/>
            </w:tcBorders>
            <w:shd w:val="clear" w:color="auto" w:fill="auto"/>
            <w:vAlign w:val="center"/>
            <w:hideMark/>
          </w:tcPr>
          <w:p w14:paraId="6C1D3D4A"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Привлечённые средства / ССП</w:t>
            </w:r>
          </w:p>
        </w:tc>
        <w:tc>
          <w:tcPr>
            <w:tcW w:w="278" w:type="pct"/>
            <w:tcBorders>
              <w:top w:val="nil"/>
              <w:left w:val="nil"/>
              <w:bottom w:val="single" w:sz="4" w:space="0" w:color="auto"/>
              <w:right w:val="single" w:sz="4" w:space="0" w:color="auto"/>
            </w:tcBorders>
            <w:shd w:val="clear" w:color="auto" w:fill="auto"/>
            <w:vAlign w:val="center"/>
            <w:hideMark/>
          </w:tcPr>
          <w:p w14:paraId="38C52137"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30863</w:t>
            </w:r>
          </w:p>
        </w:tc>
        <w:tc>
          <w:tcPr>
            <w:tcW w:w="232" w:type="pct"/>
            <w:tcBorders>
              <w:top w:val="nil"/>
              <w:left w:val="nil"/>
              <w:bottom w:val="single" w:sz="4" w:space="0" w:color="auto"/>
              <w:right w:val="single" w:sz="4" w:space="0" w:color="auto"/>
            </w:tcBorders>
            <w:shd w:val="clear" w:color="auto" w:fill="auto"/>
            <w:vAlign w:val="center"/>
            <w:hideMark/>
          </w:tcPr>
          <w:p w14:paraId="7D981305"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4E1E9110"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2621</w:t>
            </w:r>
          </w:p>
        </w:tc>
        <w:tc>
          <w:tcPr>
            <w:tcW w:w="231" w:type="pct"/>
            <w:tcBorders>
              <w:top w:val="nil"/>
              <w:left w:val="nil"/>
              <w:bottom w:val="single" w:sz="4" w:space="0" w:color="auto"/>
              <w:right w:val="single" w:sz="4" w:space="0" w:color="auto"/>
            </w:tcBorders>
            <w:shd w:val="clear" w:color="auto" w:fill="auto"/>
            <w:vAlign w:val="center"/>
            <w:hideMark/>
          </w:tcPr>
          <w:p w14:paraId="05B00262"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9600</w:t>
            </w:r>
          </w:p>
        </w:tc>
        <w:tc>
          <w:tcPr>
            <w:tcW w:w="232" w:type="pct"/>
            <w:tcBorders>
              <w:top w:val="nil"/>
              <w:left w:val="nil"/>
              <w:bottom w:val="single" w:sz="4" w:space="0" w:color="auto"/>
              <w:right w:val="single" w:sz="4" w:space="0" w:color="auto"/>
            </w:tcBorders>
            <w:shd w:val="clear" w:color="auto" w:fill="auto"/>
            <w:vAlign w:val="center"/>
            <w:hideMark/>
          </w:tcPr>
          <w:p w14:paraId="4C582ED6" w14:textId="77777777" w:rsidR="003A5CC9" w:rsidRPr="009D70AC" w:rsidRDefault="003A5CC9" w:rsidP="003A5CC9">
            <w:pPr>
              <w:autoSpaceDE/>
              <w:autoSpaceDN/>
              <w:spacing w:line="240" w:lineRule="auto"/>
              <w:ind w:firstLine="0"/>
              <w:jc w:val="center"/>
              <w:rPr>
                <w:b/>
                <w:sz w:val="15"/>
                <w:szCs w:val="15"/>
                <w:highlight w:val="yellow"/>
                <w:lang w:bidi="ar-SA"/>
              </w:rPr>
            </w:pPr>
            <w:r w:rsidRPr="009D70AC">
              <w:rPr>
                <w:b/>
                <w:sz w:val="15"/>
                <w:szCs w:val="15"/>
                <w:lang w:bidi="ar-SA"/>
              </w:rPr>
              <w:t>18642</w:t>
            </w:r>
          </w:p>
        </w:tc>
        <w:tc>
          <w:tcPr>
            <w:tcW w:w="232" w:type="pct"/>
            <w:tcBorders>
              <w:top w:val="nil"/>
              <w:left w:val="nil"/>
              <w:bottom w:val="single" w:sz="4" w:space="0" w:color="auto"/>
              <w:right w:val="single" w:sz="4" w:space="0" w:color="auto"/>
            </w:tcBorders>
            <w:shd w:val="clear" w:color="auto" w:fill="auto"/>
            <w:vAlign w:val="center"/>
            <w:hideMark/>
          </w:tcPr>
          <w:p w14:paraId="6E099B49"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01972DAB"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1FBFAD0C"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175E7A7B" w14:textId="77777777" w:rsidR="003A5CC9" w:rsidRPr="009D70AC" w:rsidRDefault="003A5CC9" w:rsidP="003A5CC9">
            <w:pPr>
              <w:autoSpaceDE/>
              <w:autoSpaceDN/>
              <w:spacing w:line="240" w:lineRule="auto"/>
              <w:ind w:firstLine="0"/>
              <w:jc w:val="center"/>
              <w:rPr>
                <w:b/>
                <w:strike/>
                <w:sz w:val="15"/>
                <w:szCs w:val="15"/>
                <w:lang w:bidi="ar-SA"/>
              </w:rPr>
            </w:pPr>
          </w:p>
        </w:tc>
        <w:tc>
          <w:tcPr>
            <w:tcW w:w="231" w:type="pct"/>
            <w:tcBorders>
              <w:top w:val="nil"/>
              <w:left w:val="nil"/>
              <w:bottom w:val="single" w:sz="4" w:space="0" w:color="auto"/>
              <w:right w:val="single" w:sz="4" w:space="0" w:color="auto"/>
            </w:tcBorders>
            <w:shd w:val="clear" w:color="auto" w:fill="auto"/>
            <w:vAlign w:val="center"/>
            <w:hideMark/>
          </w:tcPr>
          <w:p w14:paraId="1E8D8CDA"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37613FF4"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28DF510A"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r>
      <w:tr w:rsidR="003A5CC9" w:rsidRPr="00E132BA" w14:paraId="6716F2ED" w14:textId="77777777" w:rsidTr="003A5CC9">
        <w:trPr>
          <w:trHeight w:val="20"/>
        </w:trPr>
        <w:tc>
          <w:tcPr>
            <w:tcW w:w="276" w:type="pct"/>
            <w:tcBorders>
              <w:top w:val="nil"/>
              <w:left w:val="single" w:sz="4" w:space="0" w:color="auto"/>
              <w:bottom w:val="double" w:sz="6" w:space="0" w:color="auto"/>
              <w:right w:val="single" w:sz="4" w:space="0" w:color="auto"/>
            </w:tcBorders>
            <w:shd w:val="clear" w:color="auto" w:fill="auto"/>
            <w:vAlign w:val="center"/>
            <w:hideMark/>
          </w:tcPr>
          <w:p w14:paraId="75334730"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1ТС-3.6</w:t>
            </w:r>
          </w:p>
        </w:tc>
        <w:tc>
          <w:tcPr>
            <w:tcW w:w="278" w:type="pct"/>
            <w:tcBorders>
              <w:top w:val="nil"/>
              <w:left w:val="nil"/>
              <w:bottom w:val="double" w:sz="6" w:space="0" w:color="auto"/>
              <w:right w:val="single" w:sz="4" w:space="0" w:color="auto"/>
            </w:tcBorders>
            <w:shd w:val="clear" w:color="auto" w:fill="auto"/>
            <w:hideMark/>
          </w:tcPr>
          <w:p w14:paraId="4B3EED94"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АО «РИР»</w:t>
            </w:r>
          </w:p>
        </w:tc>
        <w:tc>
          <w:tcPr>
            <w:tcW w:w="1205" w:type="pct"/>
            <w:tcBorders>
              <w:top w:val="nil"/>
              <w:left w:val="nil"/>
              <w:bottom w:val="double" w:sz="6" w:space="0" w:color="auto"/>
              <w:right w:val="single" w:sz="4" w:space="0" w:color="auto"/>
            </w:tcBorders>
            <w:shd w:val="clear" w:color="auto" w:fill="auto"/>
            <w:vAlign w:val="center"/>
            <w:hideMark/>
          </w:tcPr>
          <w:p w14:paraId="482D2B3F" w14:textId="77777777" w:rsidR="003A5CC9" w:rsidRPr="009D70AC" w:rsidRDefault="003A5CC9" w:rsidP="003A5CC9">
            <w:pPr>
              <w:autoSpaceDE/>
              <w:autoSpaceDN/>
              <w:spacing w:line="240" w:lineRule="auto"/>
              <w:ind w:firstLine="0"/>
              <w:jc w:val="left"/>
              <w:rPr>
                <w:b/>
                <w:sz w:val="15"/>
                <w:szCs w:val="15"/>
                <w:lang w:bidi="ar-SA"/>
              </w:rPr>
            </w:pPr>
            <w:r w:rsidRPr="009D70AC">
              <w:rPr>
                <w:b/>
                <w:sz w:val="15"/>
                <w:szCs w:val="15"/>
                <w:lang w:eastAsia="ar-SA" w:bidi="ar-SA"/>
              </w:rPr>
              <w:t>Строительство повысительной насосной станции «Восточная»</w:t>
            </w:r>
          </w:p>
        </w:tc>
        <w:tc>
          <w:tcPr>
            <w:tcW w:w="417" w:type="pct"/>
            <w:tcBorders>
              <w:top w:val="nil"/>
              <w:left w:val="nil"/>
              <w:bottom w:val="double" w:sz="6" w:space="0" w:color="auto"/>
              <w:right w:val="single" w:sz="4" w:space="0" w:color="auto"/>
            </w:tcBorders>
            <w:shd w:val="clear" w:color="auto" w:fill="auto"/>
            <w:vAlign w:val="center"/>
            <w:hideMark/>
          </w:tcPr>
          <w:p w14:paraId="07E0D99F"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Привлечённые средства / ССП</w:t>
            </w:r>
          </w:p>
        </w:tc>
        <w:tc>
          <w:tcPr>
            <w:tcW w:w="278" w:type="pct"/>
            <w:tcBorders>
              <w:top w:val="nil"/>
              <w:left w:val="nil"/>
              <w:bottom w:val="double" w:sz="6" w:space="0" w:color="auto"/>
              <w:right w:val="single" w:sz="4" w:space="0" w:color="auto"/>
            </w:tcBorders>
            <w:shd w:val="clear" w:color="auto" w:fill="auto"/>
            <w:vAlign w:val="center"/>
            <w:hideMark/>
          </w:tcPr>
          <w:p w14:paraId="5809520C"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21395</w:t>
            </w:r>
          </w:p>
        </w:tc>
        <w:tc>
          <w:tcPr>
            <w:tcW w:w="232" w:type="pct"/>
            <w:tcBorders>
              <w:top w:val="nil"/>
              <w:left w:val="nil"/>
              <w:bottom w:val="double" w:sz="6" w:space="0" w:color="auto"/>
              <w:right w:val="single" w:sz="4" w:space="0" w:color="auto"/>
            </w:tcBorders>
            <w:shd w:val="clear" w:color="auto" w:fill="auto"/>
            <w:vAlign w:val="center"/>
            <w:hideMark/>
          </w:tcPr>
          <w:p w14:paraId="789D736B"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1" w:type="pct"/>
            <w:tcBorders>
              <w:top w:val="nil"/>
              <w:left w:val="nil"/>
              <w:bottom w:val="double" w:sz="6" w:space="0" w:color="auto"/>
              <w:right w:val="single" w:sz="4" w:space="0" w:color="auto"/>
            </w:tcBorders>
            <w:shd w:val="clear" w:color="auto" w:fill="auto"/>
            <w:vAlign w:val="center"/>
            <w:hideMark/>
          </w:tcPr>
          <w:p w14:paraId="4B61C0A3"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687</w:t>
            </w:r>
          </w:p>
        </w:tc>
        <w:tc>
          <w:tcPr>
            <w:tcW w:w="231" w:type="pct"/>
            <w:tcBorders>
              <w:top w:val="nil"/>
              <w:left w:val="nil"/>
              <w:bottom w:val="double" w:sz="6" w:space="0" w:color="auto"/>
              <w:right w:val="single" w:sz="4" w:space="0" w:color="auto"/>
            </w:tcBorders>
            <w:shd w:val="clear" w:color="auto" w:fill="auto"/>
            <w:vAlign w:val="center"/>
            <w:hideMark/>
          </w:tcPr>
          <w:p w14:paraId="0028154B"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687</w:t>
            </w:r>
          </w:p>
        </w:tc>
        <w:tc>
          <w:tcPr>
            <w:tcW w:w="232" w:type="pct"/>
            <w:tcBorders>
              <w:top w:val="nil"/>
              <w:left w:val="nil"/>
              <w:bottom w:val="double" w:sz="6" w:space="0" w:color="auto"/>
              <w:right w:val="single" w:sz="4" w:space="0" w:color="auto"/>
            </w:tcBorders>
            <w:shd w:val="clear" w:color="auto" w:fill="auto"/>
            <w:vAlign w:val="center"/>
            <w:hideMark/>
          </w:tcPr>
          <w:p w14:paraId="1CC59D30"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642C0417"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18821</w:t>
            </w:r>
          </w:p>
        </w:tc>
        <w:tc>
          <w:tcPr>
            <w:tcW w:w="232" w:type="pct"/>
            <w:tcBorders>
              <w:top w:val="nil"/>
              <w:left w:val="nil"/>
              <w:bottom w:val="double" w:sz="6" w:space="0" w:color="auto"/>
              <w:right w:val="single" w:sz="4" w:space="0" w:color="auto"/>
            </w:tcBorders>
            <w:shd w:val="clear" w:color="auto" w:fill="auto"/>
            <w:vAlign w:val="center"/>
            <w:hideMark/>
          </w:tcPr>
          <w:p w14:paraId="07A5E3CA"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1200 </w:t>
            </w:r>
          </w:p>
        </w:tc>
        <w:tc>
          <w:tcPr>
            <w:tcW w:w="231" w:type="pct"/>
            <w:tcBorders>
              <w:top w:val="nil"/>
              <w:left w:val="nil"/>
              <w:bottom w:val="double" w:sz="6" w:space="0" w:color="auto"/>
              <w:right w:val="single" w:sz="4" w:space="0" w:color="auto"/>
            </w:tcBorders>
            <w:shd w:val="clear" w:color="auto" w:fill="auto"/>
            <w:vAlign w:val="center"/>
            <w:hideMark/>
          </w:tcPr>
          <w:p w14:paraId="02207269"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31D1D833" w14:textId="77777777" w:rsidR="003A5CC9" w:rsidRPr="009D70AC" w:rsidRDefault="003A5CC9" w:rsidP="003A5CC9">
            <w:pPr>
              <w:autoSpaceDE/>
              <w:autoSpaceDN/>
              <w:spacing w:line="240" w:lineRule="auto"/>
              <w:ind w:firstLine="0"/>
              <w:jc w:val="center"/>
              <w:rPr>
                <w:b/>
                <w:sz w:val="15"/>
                <w:szCs w:val="15"/>
                <w:lang w:bidi="ar-SA"/>
              </w:rPr>
            </w:pPr>
          </w:p>
        </w:tc>
        <w:tc>
          <w:tcPr>
            <w:tcW w:w="231" w:type="pct"/>
            <w:tcBorders>
              <w:top w:val="nil"/>
              <w:left w:val="nil"/>
              <w:bottom w:val="double" w:sz="6" w:space="0" w:color="auto"/>
              <w:right w:val="single" w:sz="4" w:space="0" w:color="auto"/>
            </w:tcBorders>
            <w:shd w:val="clear" w:color="auto" w:fill="auto"/>
            <w:vAlign w:val="center"/>
            <w:hideMark/>
          </w:tcPr>
          <w:p w14:paraId="5A5FDCE4"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AAA08CC"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c>
          <w:tcPr>
            <w:tcW w:w="230" w:type="pct"/>
            <w:tcBorders>
              <w:top w:val="nil"/>
              <w:left w:val="nil"/>
              <w:bottom w:val="double" w:sz="6" w:space="0" w:color="auto"/>
              <w:right w:val="single" w:sz="4" w:space="0" w:color="auto"/>
            </w:tcBorders>
            <w:shd w:val="clear" w:color="auto" w:fill="auto"/>
            <w:vAlign w:val="center"/>
            <w:hideMark/>
          </w:tcPr>
          <w:p w14:paraId="58203826" w14:textId="77777777" w:rsidR="003A5CC9" w:rsidRPr="009D70AC" w:rsidRDefault="003A5CC9" w:rsidP="003A5CC9">
            <w:pPr>
              <w:autoSpaceDE/>
              <w:autoSpaceDN/>
              <w:spacing w:line="240" w:lineRule="auto"/>
              <w:ind w:firstLine="0"/>
              <w:jc w:val="center"/>
              <w:rPr>
                <w:b/>
                <w:sz w:val="15"/>
                <w:szCs w:val="15"/>
                <w:lang w:bidi="ar-SA"/>
              </w:rPr>
            </w:pPr>
            <w:r w:rsidRPr="009D70AC">
              <w:rPr>
                <w:b/>
                <w:sz w:val="15"/>
                <w:szCs w:val="15"/>
                <w:lang w:bidi="ar-SA"/>
              </w:rPr>
              <w:t> </w:t>
            </w:r>
          </w:p>
        </w:tc>
      </w:tr>
      <w:tr w:rsidR="003A5CC9" w:rsidRPr="000A58F3" w14:paraId="2D8A770E"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7672683A"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1ТС-4.0</w:t>
            </w:r>
          </w:p>
        </w:tc>
        <w:tc>
          <w:tcPr>
            <w:tcW w:w="278" w:type="pct"/>
            <w:tcBorders>
              <w:top w:val="nil"/>
              <w:left w:val="nil"/>
              <w:bottom w:val="single" w:sz="4" w:space="0" w:color="auto"/>
              <w:right w:val="single" w:sz="4" w:space="0" w:color="auto"/>
            </w:tcBorders>
            <w:shd w:val="clear" w:color="auto" w:fill="auto"/>
            <w:vAlign w:val="center"/>
            <w:hideMark/>
          </w:tcPr>
          <w:p w14:paraId="1E157C1F"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1205" w:type="pct"/>
            <w:tcBorders>
              <w:top w:val="nil"/>
              <w:left w:val="nil"/>
              <w:bottom w:val="single" w:sz="4" w:space="0" w:color="auto"/>
              <w:right w:val="single" w:sz="4" w:space="0" w:color="auto"/>
            </w:tcBorders>
            <w:shd w:val="clear" w:color="auto" w:fill="auto"/>
            <w:vAlign w:val="center"/>
            <w:hideMark/>
          </w:tcPr>
          <w:p w14:paraId="39477F43" w14:textId="77777777" w:rsidR="003A5CC9" w:rsidRPr="009D70AC" w:rsidRDefault="003A5CC9" w:rsidP="003A5CC9">
            <w:pPr>
              <w:autoSpaceDE/>
              <w:autoSpaceDN/>
              <w:spacing w:line="240" w:lineRule="auto"/>
              <w:ind w:firstLine="0"/>
              <w:jc w:val="left"/>
              <w:rPr>
                <w:b/>
                <w:bCs/>
                <w:sz w:val="15"/>
                <w:szCs w:val="15"/>
                <w:lang w:bidi="ar-SA"/>
              </w:rPr>
            </w:pPr>
            <w:r w:rsidRPr="009D70AC">
              <w:rPr>
                <w:b/>
                <w:bCs/>
                <w:sz w:val="15"/>
                <w:szCs w:val="15"/>
                <w:lang w:eastAsia="ar-SA" w:bidi="ar-SA"/>
              </w:rPr>
              <w:t>Оснащение приборами учета потребителей тепловой энергии</w:t>
            </w:r>
          </w:p>
        </w:tc>
        <w:tc>
          <w:tcPr>
            <w:tcW w:w="417" w:type="pct"/>
            <w:tcBorders>
              <w:top w:val="nil"/>
              <w:left w:val="nil"/>
              <w:bottom w:val="single" w:sz="4" w:space="0" w:color="auto"/>
              <w:right w:val="single" w:sz="4" w:space="0" w:color="auto"/>
            </w:tcBorders>
            <w:shd w:val="clear" w:color="auto" w:fill="auto"/>
            <w:vAlign w:val="center"/>
            <w:hideMark/>
          </w:tcPr>
          <w:p w14:paraId="06EA0A8E"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78" w:type="pct"/>
            <w:tcBorders>
              <w:top w:val="nil"/>
              <w:left w:val="nil"/>
              <w:bottom w:val="single" w:sz="4" w:space="0" w:color="auto"/>
              <w:right w:val="single" w:sz="4" w:space="0" w:color="auto"/>
            </w:tcBorders>
            <w:shd w:val="clear" w:color="auto" w:fill="auto"/>
            <w:vAlign w:val="center"/>
            <w:hideMark/>
          </w:tcPr>
          <w:p w14:paraId="5BA39B90"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72600</w:t>
            </w:r>
          </w:p>
        </w:tc>
        <w:tc>
          <w:tcPr>
            <w:tcW w:w="232" w:type="pct"/>
            <w:tcBorders>
              <w:top w:val="nil"/>
              <w:left w:val="nil"/>
              <w:bottom w:val="single" w:sz="4" w:space="0" w:color="auto"/>
              <w:right w:val="single" w:sz="4" w:space="0" w:color="auto"/>
            </w:tcBorders>
            <w:shd w:val="clear" w:color="auto" w:fill="auto"/>
            <w:vAlign w:val="center"/>
            <w:hideMark/>
          </w:tcPr>
          <w:p w14:paraId="2E93C312"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75AF689F"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54D88DB"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13404</w:t>
            </w:r>
          </w:p>
        </w:tc>
        <w:tc>
          <w:tcPr>
            <w:tcW w:w="232" w:type="pct"/>
            <w:tcBorders>
              <w:top w:val="nil"/>
              <w:left w:val="nil"/>
              <w:bottom w:val="single" w:sz="4" w:space="0" w:color="auto"/>
              <w:right w:val="single" w:sz="4" w:space="0" w:color="auto"/>
            </w:tcBorders>
            <w:shd w:val="clear" w:color="auto" w:fill="auto"/>
            <w:vAlign w:val="center"/>
            <w:hideMark/>
          </w:tcPr>
          <w:p w14:paraId="6A882561"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13940</w:t>
            </w:r>
          </w:p>
        </w:tc>
        <w:tc>
          <w:tcPr>
            <w:tcW w:w="232" w:type="pct"/>
            <w:tcBorders>
              <w:top w:val="nil"/>
              <w:left w:val="nil"/>
              <w:bottom w:val="single" w:sz="4" w:space="0" w:color="auto"/>
              <w:right w:val="single" w:sz="4" w:space="0" w:color="auto"/>
            </w:tcBorders>
            <w:shd w:val="clear" w:color="auto" w:fill="auto"/>
            <w:vAlign w:val="center"/>
            <w:hideMark/>
          </w:tcPr>
          <w:p w14:paraId="040EE2B1"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14498</w:t>
            </w:r>
          </w:p>
        </w:tc>
        <w:tc>
          <w:tcPr>
            <w:tcW w:w="232" w:type="pct"/>
            <w:tcBorders>
              <w:top w:val="nil"/>
              <w:left w:val="nil"/>
              <w:bottom w:val="single" w:sz="4" w:space="0" w:color="auto"/>
              <w:right w:val="single" w:sz="4" w:space="0" w:color="auto"/>
            </w:tcBorders>
            <w:shd w:val="clear" w:color="auto" w:fill="auto"/>
            <w:vAlign w:val="center"/>
            <w:hideMark/>
          </w:tcPr>
          <w:p w14:paraId="4A1B5BB8"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15077</w:t>
            </w:r>
          </w:p>
        </w:tc>
        <w:tc>
          <w:tcPr>
            <w:tcW w:w="231" w:type="pct"/>
            <w:tcBorders>
              <w:top w:val="nil"/>
              <w:left w:val="nil"/>
              <w:bottom w:val="single" w:sz="4" w:space="0" w:color="auto"/>
              <w:right w:val="single" w:sz="4" w:space="0" w:color="auto"/>
            </w:tcBorders>
            <w:shd w:val="clear" w:color="auto" w:fill="auto"/>
            <w:vAlign w:val="center"/>
            <w:hideMark/>
          </w:tcPr>
          <w:p w14:paraId="169A7D42"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15681</w:t>
            </w:r>
          </w:p>
        </w:tc>
        <w:tc>
          <w:tcPr>
            <w:tcW w:w="232" w:type="pct"/>
            <w:tcBorders>
              <w:top w:val="nil"/>
              <w:left w:val="nil"/>
              <w:bottom w:val="single" w:sz="4" w:space="0" w:color="auto"/>
              <w:right w:val="single" w:sz="4" w:space="0" w:color="auto"/>
            </w:tcBorders>
            <w:shd w:val="clear" w:color="auto" w:fill="auto"/>
            <w:vAlign w:val="center"/>
            <w:hideMark/>
          </w:tcPr>
          <w:p w14:paraId="3FC41788"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0C78BFA"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6251F246"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0" w:type="pct"/>
            <w:tcBorders>
              <w:top w:val="nil"/>
              <w:left w:val="nil"/>
              <w:bottom w:val="single" w:sz="4" w:space="0" w:color="auto"/>
              <w:right w:val="single" w:sz="4" w:space="0" w:color="auto"/>
            </w:tcBorders>
            <w:shd w:val="clear" w:color="auto" w:fill="auto"/>
            <w:vAlign w:val="center"/>
            <w:hideMark/>
          </w:tcPr>
          <w:p w14:paraId="7CC85C50"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r>
      <w:tr w:rsidR="003A5CC9" w:rsidRPr="000A58F3" w14:paraId="22B14479" w14:textId="77777777" w:rsidTr="003A5CC9">
        <w:trPr>
          <w:trHeight w:val="20"/>
        </w:trPr>
        <w:tc>
          <w:tcPr>
            <w:tcW w:w="276" w:type="pct"/>
            <w:tcBorders>
              <w:top w:val="nil"/>
              <w:left w:val="single" w:sz="4" w:space="0" w:color="auto"/>
              <w:bottom w:val="double" w:sz="6" w:space="0" w:color="auto"/>
              <w:right w:val="single" w:sz="4" w:space="0" w:color="auto"/>
            </w:tcBorders>
            <w:shd w:val="clear" w:color="auto" w:fill="auto"/>
            <w:vAlign w:val="center"/>
            <w:hideMark/>
          </w:tcPr>
          <w:p w14:paraId="34060FA8"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1ТС-4.1</w:t>
            </w:r>
          </w:p>
        </w:tc>
        <w:tc>
          <w:tcPr>
            <w:tcW w:w="278" w:type="pct"/>
            <w:tcBorders>
              <w:top w:val="nil"/>
              <w:left w:val="nil"/>
              <w:bottom w:val="double" w:sz="6" w:space="0" w:color="auto"/>
              <w:right w:val="single" w:sz="4" w:space="0" w:color="auto"/>
            </w:tcBorders>
            <w:shd w:val="clear" w:color="auto" w:fill="auto"/>
            <w:vAlign w:val="center"/>
            <w:hideMark/>
          </w:tcPr>
          <w:p w14:paraId="67936304"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double" w:sz="6" w:space="0" w:color="auto"/>
              <w:right w:val="single" w:sz="4" w:space="0" w:color="auto"/>
            </w:tcBorders>
            <w:shd w:val="clear" w:color="auto" w:fill="auto"/>
            <w:vAlign w:val="center"/>
            <w:hideMark/>
          </w:tcPr>
          <w:p w14:paraId="1C4A7921" w14:textId="77777777" w:rsidR="003A5CC9" w:rsidRPr="009D70AC" w:rsidRDefault="003A5CC9" w:rsidP="003A5CC9">
            <w:pPr>
              <w:autoSpaceDE/>
              <w:autoSpaceDN/>
              <w:spacing w:line="240" w:lineRule="auto"/>
              <w:ind w:firstLine="0"/>
              <w:jc w:val="left"/>
              <w:rPr>
                <w:sz w:val="15"/>
                <w:szCs w:val="15"/>
                <w:lang w:bidi="ar-SA"/>
              </w:rPr>
            </w:pPr>
            <w:r w:rsidRPr="009D70AC">
              <w:rPr>
                <w:sz w:val="15"/>
                <w:szCs w:val="15"/>
                <w:lang w:eastAsia="ar-SA" w:bidi="ar-SA"/>
              </w:rPr>
              <w:t>Установка узлов учета тепловой энергии (УУТЭ) у потребителей г. Глазов</w:t>
            </w:r>
          </w:p>
        </w:tc>
        <w:tc>
          <w:tcPr>
            <w:tcW w:w="417" w:type="pct"/>
            <w:tcBorders>
              <w:top w:val="nil"/>
              <w:left w:val="nil"/>
              <w:bottom w:val="double" w:sz="6" w:space="0" w:color="auto"/>
              <w:right w:val="single" w:sz="4" w:space="0" w:color="auto"/>
            </w:tcBorders>
            <w:shd w:val="clear" w:color="auto" w:fill="auto"/>
            <w:vAlign w:val="center"/>
            <w:hideMark/>
          </w:tcPr>
          <w:p w14:paraId="7015B74F"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Заёмные средства с последующим выставлением счета потребителям</w:t>
            </w:r>
          </w:p>
        </w:tc>
        <w:tc>
          <w:tcPr>
            <w:tcW w:w="278" w:type="pct"/>
            <w:tcBorders>
              <w:top w:val="nil"/>
              <w:left w:val="nil"/>
              <w:bottom w:val="double" w:sz="6" w:space="0" w:color="auto"/>
              <w:right w:val="single" w:sz="4" w:space="0" w:color="auto"/>
            </w:tcBorders>
            <w:shd w:val="clear" w:color="auto" w:fill="auto"/>
            <w:vAlign w:val="center"/>
            <w:hideMark/>
          </w:tcPr>
          <w:p w14:paraId="0C26471E"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72600</w:t>
            </w:r>
          </w:p>
        </w:tc>
        <w:tc>
          <w:tcPr>
            <w:tcW w:w="232" w:type="pct"/>
            <w:tcBorders>
              <w:top w:val="nil"/>
              <w:left w:val="nil"/>
              <w:bottom w:val="double" w:sz="6" w:space="0" w:color="auto"/>
              <w:right w:val="single" w:sz="4" w:space="0" w:color="auto"/>
            </w:tcBorders>
            <w:shd w:val="clear" w:color="auto" w:fill="auto"/>
            <w:vAlign w:val="center"/>
            <w:hideMark/>
          </w:tcPr>
          <w:p w14:paraId="3382EF4A"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1" w:type="pct"/>
            <w:tcBorders>
              <w:top w:val="nil"/>
              <w:left w:val="nil"/>
              <w:bottom w:val="double" w:sz="6" w:space="0" w:color="auto"/>
              <w:right w:val="single" w:sz="4" w:space="0" w:color="auto"/>
            </w:tcBorders>
            <w:shd w:val="clear" w:color="auto" w:fill="auto"/>
            <w:vAlign w:val="center"/>
            <w:hideMark/>
          </w:tcPr>
          <w:p w14:paraId="4122B5DC"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1" w:type="pct"/>
            <w:tcBorders>
              <w:top w:val="nil"/>
              <w:left w:val="nil"/>
              <w:bottom w:val="double" w:sz="6" w:space="0" w:color="auto"/>
              <w:right w:val="single" w:sz="4" w:space="0" w:color="auto"/>
            </w:tcBorders>
            <w:shd w:val="clear" w:color="auto" w:fill="auto"/>
            <w:vAlign w:val="center"/>
            <w:hideMark/>
          </w:tcPr>
          <w:p w14:paraId="6BA799CD"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13404</w:t>
            </w:r>
          </w:p>
        </w:tc>
        <w:tc>
          <w:tcPr>
            <w:tcW w:w="232" w:type="pct"/>
            <w:tcBorders>
              <w:top w:val="nil"/>
              <w:left w:val="nil"/>
              <w:bottom w:val="double" w:sz="6" w:space="0" w:color="auto"/>
              <w:right w:val="single" w:sz="4" w:space="0" w:color="auto"/>
            </w:tcBorders>
            <w:shd w:val="clear" w:color="auto" w:fill="auto"/>
            <w:vAlign w:val="center"/>
            <w:hideMark/>
          </w:tcPr>
          <w:p w14:paraId="17C4485C"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13940</w:t>
            </w:r>
          </w:p>
        </w:tc>
        <w:tc>
          <w:tcPr>
            <w:tcW w:w="232" w:type="pct"/>
            <w:tcBorders>
              <w:top w:val="nil"/>
              <w:left w:val="nil"/>
              <w:bottom w:val="double" w:sz="6" w:space="0" w:color="auto"/>
              <w:right w:val="single" w:sz="4" w:space="0" w:color="auto"/>
            </w:tcBorders>
            <w:shd w:val="clear" w:color="auto" w:fill="auto"/>
            <w:vAlign w:val="center"/>
            <w:hideMark/>
          </w:tcPr>
          <w:p w14:paraId="6018A0B3"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14498</w:t>
            </w:r>
          </w:p>
        </w:tc>
        <w:tc>
          <w:tcPr>
            <w:tcW w:w="232" w:type="pct"/>
            <w:tcBorders>
              <w:top w:val="nil"/>
              <w:left w:val="nil"/>
              <w:bottom w:val="double" w:sz="6" w:space="0" w:color="auto"/>
              <w:right w:val="single" w:sz="4" w:space="0" w:color="auto"/>
            </w:tcBorders>
            <w:shd w:val="clear" w:color="auto" w:fill="auto"/>
            <w:vAlign w:val="center"/>
            <w:hideMark/>
          </w:tcPr>
          <w:p w14:paraId="2BD9E478"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15077</w:t>
            </w:r>
          </w:p>
        </w:tc>
        <w:tc>
          <w:tcPr>
            <w:tcW w:w="231" w:type="pct"/>
            <w:tcBorders>
              <w:top w:val="nil"/>
              <w:left w:val="nil"/>
              <w:bottom w:val="double" w:sz="6" w:space="0" w:color="auto"/>
              <w:right w:val="single" w:sz="4" w:space="0" w:color="auto"/>
            </w:tcBorders>
            <w:shd w:val="clear" w:color="auto" w:fill="auto"/>
            <w:vAlign w:val="center"/>
            <w:hideMark/>
          </w:tcPr>
          <w:p w14:paraId="611EA995"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15681</w:t>
            </w:r>
          </w:p>
        </w:tc>
        <w:tc>
          <w:tcPr>
            <w:tcW w:w="232" w:type="pct"/>
            <w:tcBorders>
              <w:top w:val="nil"/>
              <w:left w:val="nil"/>
              <w:bottom w:val="double" w:sz="6" w:space="0" w:color="auto"/>
              <w:right w:val="single" w:sz="4" w:space="0" w:color="auto"/>
            </w:tcBorders>
            <w:shd w:val="clear" w:color="auto" w:fill="auto"/>
            <w:vAlign w:val="center"/>
            <w:hideMark/>
          </w:tcPr>
          <w:p w14:paraId="705C98BC"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1" w:type="pct"/>
            <w:tcBorders>
              <w:top w:val="nil"/>
              <w:left w:val="nil"/>
              <w:bottom w:val="double" w:sz="6" w:space="0" w:color="auto"/>
              <w:right w:val="single" w:sz="4" w:space="0" w:color="auto"/>
            </w:tcBorders>
            <w:shd w:val="clear" w:color="auto" w:fill="auto"/>
            <w:vAlign w:val="center"/>
            <w:hideMark/>
          </w:tcPr>
          <w:p w14:paraId="2B5C5BCF"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113AE340"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0" w:type="pct"/>
            <w:tcBorders>
              <w:top w:val="nil"/>
              <w:left w:val="nil"/>
              <w:bottom w:val="double" w:sz="6" w:space="0" w:color="auto"/>
              <w:right w:val="single" w:sz="4" w:space="0" w:color="auto"/>
            </w:tcBorders>
            <w:shd w:val="clear" w:color="auto" w:fill="auto"/>
            <w:vAlign w:val="center"/>
            <w:hideMark/>
          </w:tcPr>
          <w:p w14:paraId="1B2CD9EE"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r>
      <w:tr w:rsidR="003A5CC9" w:rsidRPr="000A58F3" w14:paraId="17EBE106"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059C949A"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1ТС-5.0</w:t>
            </w:r>
          </w:p>
        </w:tc>
        <w:tc>
          <w:tcPr>
            <w:tcW w:w="278" w:type="pct"/>
            <w:tcBorders>
              <w:top w:val="nil"/>
              <w:left w:val="nil"/>
              <w:bottom w:val="single" w:sz="4" w:space="0" w:color="auto"/>
              <w:right w:val="single" w:sz="4" w:space="0" w:color="auto"/>
            </w:tcBorders>
            <w:shd w:val="clear" w:color="auto" w:fill="auto"/>
            <w:vAlign w:val="center"/>
            <w:hideMark/>
          </w:tcPr>
          <w:p w14:paraId="62FD85BA"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1205" w:type="pct"/>
            <w:tcBorders>
              <w:top w:val="nil"/>
              <w:left w:val="nil"/>
              <w:bottom w:val="single" w:sz="4" w:space="0" w:color="auto"/>
              <w:right w:val="single" w:sz="4" w:space="0" w:color="auto"/>
            </w:tcBorders>
            <w:shd w:val="clear" w:color="auto" w:fill="auto"/>
            <w:vAlign w:val="center"/>
            <w:hideMark/>
          </w:tcPr>
          <w:p w14:paraId="330009BC" w14:textId="77777777" w:rsidR="003A5CC9" w:rsidRPr="009D70AC" w:rsidRDefault="003A5CC9" w:rsidP="003A5CC9">
            <w:pPr>
              <w:autoSpaceDE/>
              <w:autoSpaceDN/>
              <w:spacing w:line="240" w:lineRule="auto"/>
              <w:ind w:firstLine="0"/>
              <w:jc w:val="left"/>
              <w:rPr>
                <w:b/>
                <w:bCs/>
                <w:sz w:val="15"/>
                <w:szCs w:val="15"/>
                <w:lang w:bidi="ar-SA"/>
              </w:rPr>
            </w:pPr>
            <w:r w:rsidRPr="009D70AC">
              <w:rPr>
                <w:b/>
                <w:bCs/>
                <w:sz w:val="15"/>
                <w:szCs w:val="15"/>
                <w:lang w:eastAsia="ar-SA" w:bidi="ar-SA"/>
              </w:rPr>
              <w:t>Второстепенные мероприятия по замене тепловых сетей в связи с превышением нормативного срока эксплуатации г. Глазов, в т.ч.:</w:t>
            </w:r>
          </w:p>
        </w:tc>
        <w:tc>
          <w:tcPr>
            <w:tcW w:w="417" w:type="pct"/>
            <w:tcBorders>
              <w:top w:val="nil"/>
              <w:left w:val="nil"/>
              <w:bottom w:val="single" w:sz="4" w:space="0" w:color="auto"/>
              <w:right w:val="single" w:sz="4" w:space="0" w:color="auto"/>
            </w:tcBorders>
            <w:shd w:val="clear" w:color="auto" w:fill="auto"/>
            <w:vAlign w:val="center"/>
            <w:hideMark/>
          </w:tcPr>
          <w:p w14:paraId="238250FB"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78" w:type="pct"/>
            <w:tcBorders>
              <w:top w:val="nil"/>
              <w:left w:val="nil"/>
              <w:bottom w:val="single" w:sz="4" w:space="0" w:color="auto"/>
              <w:right w:val="single" w:sz="4" w:space="0" w:color="auto"/>
            </w:tcBorders>
            <w:shd w:val="clear" w:color="auto" w:fill="auto"/>
            <w:vAlign w:val="center"/>
            <w:hideMark/>
          </w:tcPr>
          <w:p w14:paraId="5969854C"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4567614</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402BA5D4"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65857B19"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4CD05A0E"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701B9B1B"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6E1A5AB5"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0416D45C"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 </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7ADD719C"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843575</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1C5C639D"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877318</w:t>
            </w:r>
          </w:p>
        </w:tc>
        <w:tc>
          <w:tcPr>
            <w:tcW w:w="231" w:type="pct"/>
            <w:tcBorders>
              <w:top w:val="single" w:sz="4" w:space="0" w:color="auto"/>
              <w:left w:val="nil"/>
              <w:bottom w:val="single" w:sz="4" w:space="0" w:color="auto"/>
              <w:right w:val="single" w:sz="4" w:space="0" w:color="auto"/>
            </w:tcBorders>
            <w:shd w:val="clear" w:color="auto" w:fill="auto"/>
            <w:vAlign w:val="center"/>
            <w:hideMark/>
          </w:tcPr>
          <w:p w14:paraId="1F662DC4"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912411</w:t>
            </w:r>
          </w:p>
        </w:tc>
        <w:tc>
          <w:tcPr>
            <w:tcW w:w="232" w:type="pct"/>
            <w:tcBorders>
              <w:top w:val="single" w:sz="4" w:space="0" w:color="auto"/>
              <w:left w:val="nil"/>
              <w:bottom w:val="single" w:sz="4" w:space="0" w:color="auto"/>
              <w:right w:val="single" w:sz="4" w:space="0" w:color="auto"/>
            </w:tcBorders>
            <w:shd w:val="clear" w:color="auto" w:fill="auto"/>
            <w:vAlign w:val="center"/>
            <w:hideMark/>
          </w:tcPr>
          <w:p w14:paraId="2DF686BB"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948907</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659B7532"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985404</w:t>
            </w:r>
          </w:p>
        </w:tc>
      </w:tr>
      <w:tr w:rsidR="003A5CC9" w:rsidRPr="000A58F3" w14:paraId="0CAB1560" w14:textId="77777777" w:rsidTr="003A5CC9">
        <w:trPr>
          <w:trHeight w:val="20"/>
        </w:trPr>
        <w:tc>
          <w:tcPr>
            <w:tcW w:w="276" w:type="pct"/>
            <w:tcBorders>
              <w:top w:val="nil"/>
              <w:left w:val="single" w:sz="4" w:space="0" w:color="auto"/>
              <w:bottom w:val="single" w:sz="4" w:space="0" w:color="auto"/>
              <w:right w:val="single" w:sz="4" w:space="0" w:color="auto"/>
            </w:tcBorders>
            <w:shd w:val="clear" w:color="auto" w:fill="auto"/>
            <w:vAlign w:val="center"/>
            <w:hideMark/>
          </w:tcPr>
          <w:p w14:paraId="4F245F32"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1ТС-5.1</w:t>
            </w:r>
          </w:p>
        </w:tc>
        <w:tc>
          <w:tcPr>
            <w:tcW w:w="278" w:type="pct"/>
            <w:tcBorders>
              <w:top w:val="nil"/>
              <w:left w:val="nil"/>
              <w:bottom w:val="single" w:sz="4" w:space="0" w:color="auto"/>
              <w:right w:val="single" w:sz="4" w:space="0" w:color="auto"/>
            </w:tcBorders>
            <w:shd w:val="clear" w:color="auto" w:fill="auto"/>
            <w:vAlign w:val="center"/>
            <w:hideMark/>
          </w:tcPr>
          <w:p w14:paraId="4164EDF6"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single" w:sz="4" w:space="0" w:color="auto"/>
              <w:right w:val="single" w:sz="4" w:space="0" w:color="auto"/>
            </w:tcBorders>
            <w:shd w:val="clear" w:color="auto" w:fill="auto"/>
            <w:vAlign w:val="center"/>
            <w:hideMark/>
          </w:tcPr>
          <w:p w14:paraId="5809C651" w14:textId="77777777" w:rsidR="003A5CC9" w:rsidRPr="009D70AC" w:rsidRDefault="003A5CC9" w:rsidP="003A5CC9">
            <w:pPr>
              <w:autoSpaceDE/>
              <w:autoSpaceDN/>
              <w:spacing w:line="240" w:lineRule="auto"/>
              <w:ind w:firstLine="0"/>
              <w:jc w:val="left"/>
              <w:rPr>
                <w:sz w:val="15"/>
                <w:szCs w:val="15"/>
                <w:lang w:bidi="ar-SA"/>
              </w:rPr>
            </w:pPr>
            <w:r w:rsidRPr="009D70AC">
              <w:rPr>
                <w:sz w:val="15"/>
                <w:szCs w:val="15"/>
                <w:lang w:eastAsia="ar-SA" w:bidi="ar-SA"/>
              </w:rPr>
              <w:t>СЦТС, ТЭЦ АО «РИР»</w:t>
            </w:r>
          </w:p>
        </w:tc>
        <w:tc>
          <w:tcPr>
            <w:tcW w:w="417" w:type="pct"/>
            <w:tcBorders>
              <w:top w:val="nil"/>
              <w:left w:val="nil"/>
              <w:bottom w:val="single" w:sz="4" w:space="0" w:color="auto"/>
              <w:right w:val="single" w:sz="4" w:space="0" w:color="auto"/>
            </w:tcBorders>
            <w:shd w:val="clear" w:color="auto" w:fill="auto"/>
            <w:vAlign w:val="center"/>
            <w:hideMark/>
          </w:tcPr>
          <w:p w14:paraId="0A09E400"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Амортизационные отчисления/бюджетные ср-ва и (или) привлеченные средства</w:t>
            </w:r>
          </w:p>
        </w:tc>
        <w:tc>
          <w:tcPr>
            <w:tcW w:w="278" w:type="pct"/>
            <w:tcBorders>
              <w:top w:val="nil"/>
              <w:left w:val="nil"/>
              <w:bottom w:val="single" w:sz="4" w:space="0" w:color="auto"/>
              <w:right w:val="single" w:sz="4" w:space="0" w:color="auto"/>
            </w:tcBorders>
            <w:shd w:val="clear" w:color="auto" w:fill="auto"/>
            <w:vAlign w:val="center"/>
            <w:hideMark/>
          </w:tcPr>
          <w:p w14:paraId="387C8DEC"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4371298</w:t>
            </w:r>
          </w:p>
        </w:tc>
        <w:tc>
          <w:tcPr>
            <w:tcW w:w="232" w:type="pct"/>
            <w:tcBorders>
              <w:top w:val="nil"/>
              <w:left w:val="nil"/>
              <w:bottom w:val="single" w:sz="4" w:space="0" w:color="auto"/>
              <w:right w:val="single" w:sz="4" w:space="0" w:color="auto"/>
            </w:tcBorders>
            <w:shd w:val="clear" w:color="auto" w:fill="auto"/>
            <w:vAlign w:val="center"/>
            <w:hideMark/>
          </w:tcPr>
          <w:p w14:paraId="1D5D59DF"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214D9043"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37A4226C"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2EC95909"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7D6972E7"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2" w:type="pct"/>
            <w:tcBorders>
              <w:top w:val="nil"/>
              <w:left w:val="nil"/>
              <w:bottom w:val="single" w:sz="4" w:space="0" w:color="auto"/>
              <w:right w:val="single" w:sz="4" w:space="0" w:color="auto"/>
            </w:tcBorders>
            <w:shd w:val="clear" w:color="auto" w:fill="auto"/>
            <w:vAlign w:val="center"/>
            <w:hideMark/>
          </w:tcPr>
          <w:p w14:paraId="5169F071"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1" w:type="pct"/>
            <w:tcBorders>
              <w:top w:val="nil"/>
              <w:left w:val="nil"/>
              <w:bottom w:val="single" w:sz="4" w:space="0" w:color="auto"/>
              <w:right w:val="single" w:sz="4" w:space="0" w:color="auto"/>
            </w:tcBorders>
            <w:shd w:val="clear" w:color="auto" w:fill="auto"/>
            <w:vAlign w:val="center"/>
            <w:hideMark/>
          </w:tcPr>
          <w:p w14:paraId="683A07E0"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807318</w:t>
            </w:r>
          </w:p>
        </w:tc>
        <w:tc>
          <w:tcPr>
            <w:tcW w:w="232" w:type="pct"/>
            <w:tcBorders>
              <w:top w:val="nil"/>
              <w:left w:val="nil"/>
              <w:bottom w:val="single" w:sz="4" w:space="0" w:color="auto"/>
              <w:right w:val="single" w:sz="4" w:space="0" w:color="auto"/>
            </w:tcBorders>
            <w:shd w:val="clear" w:color="auto" w:fill="auto"/>
            <w:vAlign w:val="center"/>
            <w:hideMark/>
          </w:tcPr>
          <w:p w14:paraId="154CFAA3"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839611</w:t>
            </w:r>
          </w:p>
        </w:tc>
        <w:tc>
          <w:tcPr>
            <w:tcW w:w="231" w:type="pct"/>
            <w:tcBorders>
              <w:top w:val="nil"/>
              <w:left w:val="nil"/>
              <w:bottom w:val="single" w:sz="4" w:space="0" w:color="auto"/>
              <w:right w:val="single" w:sz="4" w:space="0" w:color="auto"/>
            </w:tcBorders>
            <w:shd w:val="clear" w:color="auto" w:fill="auto"/>
            <w:vAlign w:val="center"/>
            <w:hideMark/>
          </w:tcPr>
          <w:p w14:paraId="45380606"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873195</w:t>
            </w:r>
          </w:p>
        </w:tc>
        <w:tc>
          <w:tcPr>
            <w:tcW w:w="232" w:type="pct"/>
            <w:tcBorders>
              <w:top w:val="nil"/>
              <w:left w:val="nil"/>
              <w:bottom w:val="single" w:sz="4" w:space="0" w:color="auto"/>
              <w:right w:val="single" w:sz="4" w:space="0" w:color="auto"/>
            </w:tcBorders>
            <w:shd w:val="clear" w:color="auto" w:fill="auto"/>
            <w:vAlign w:val="center"/>
            <w:hideMark/>
          </w:tcPr>
          <w:p w14:paraId="114BE09C"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908123</w:t>
            </w:r>
          </w:p>
        </w:tc>
        <w:tc>
          <w:tcPr>
            <w:tcW w:w="230" w:type="pct"/>
            <w:tcBorders>
              <w:top w:val="nil"/>
              <w:left w:val="nil"/>
              <w:bottom w:val="single" w:sz="4" w:space="0" w:color="auto"/>
              <w:right w:val="single" w:sz="4" w:space="0" w:color="auto"/>
            </w:tcBorders>
            <w:shd w:val="clear" w:color="auto" w:fill="auto"/>
            <w:vAlign w:val="center"/>
            <w:hideMark/>
          </w:tcPr>
          <w:p w14:paraId="26F47EA4"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943051</w:t>
            </w:r>
          </w:p>
        </w:tc>
      </w:tr>
      <w:tr w:rsidR="003A5CC9" w:rsidRPr="000A58F3" w14:paraId="706FA9C9" w14:textId="77777777" w:rsidTr="003A5CC9">
        <w:trPr>
          <w:trHeight w:val="20"/>
        </w:trPr>
        <w:tc>
          <w:tcPr>
            <w:tcW w:w="276" w:type="pct"/>
            <w:tcBorders>
              <w:top w:val="nil"/>
              <w:left w:val="single" w:sz="4" w:space="0" w:color="auto"/>
              <w:bottom w:val="double" w:sz="6" w:space="0" w:color="auto"/>
              <w:right w:val="single" w:sz="4" w:space="0" w:color="auto"/>
            </w:tcBorders>
            <w:shd w:val="clear" w:color="auto" w:fill="auto"/>
            <w:vAlign w:val="center"/>
            <w:hideMark/>
          </w:tcPr>
          <w:p w14:paraId="1A5FB568"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1ТС-5.2</w:t>
            </w:r>
          </w:p>
        </w:tc>
        <w:tc>
          <w:tcPr>
            <w:tcW w:w="278" w:type="pct"/>
            <w:tcBorders>
              <w:top w:val="nil"/>
              <w:left w:val="nil"/>
              <w:bottom w:val="double" w:sz="6" w:space="0" w:color="auto"/>
              <w:right w:val="single" w:sz="4" w:space="0" w:color="auto"/>
            </w:tcBorders>
            <w:shd w:val="clear" w:color="auto" w:fill="auto"/>
            <w:vAlign w:val="center"/>
            <w:hideMark/>
          </w:tcPr>
          <w:p w14:paraId="64BF0CBA"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АО «РИР»</w:t>
            </w:r>
          </w:p>
        </w:tc>
        <w:tc>
          <w:tcPr>
            <w:tcW w:w="1205" w:type="pct"/>
            <w:tcBorders>
              <w:top w:val="nil"/>
              <w:left w:val="nil"/>
              <w:bottom w:val="double" w:sz="6" w:space="0" w:color="auto"/>
              <w:right w:val="single" w:sz="4" w:space="0" w:color="auto"/>
            </w:tcBorders>
            <w:shd w:val="clear" w:color="auto" w:fill="auto"/>
            <w:vAlign w:val="center"/>
            <w:hideMark/>
          </w:tcPr>
          <w:p w14:paraId="10583362" w14:textId="77777777" w:rsidR="003A5CC9" w:rsidRPr="009D70AC" w:rsidRDefault="003A5CC9" w:rsidP="003A5CC9">
            <w:pPr>
              <w:autoSpaceDE/>
              <w:autoSpaceDN/>
              <w:spacing w:line="240" w:lineRule="auto"/>
              <w:ind w:firstLine="0"/>
              <w:jc w:val="left"/>
              <w:rPr>
                <w:sz w:val="15"/>
                <w:szCs w:val="15"/>
                <w:lang w:bidi="ar-SA"/>
              </w:rPr>
            </w:pPr>
            <w:r w:rsidRPr="009D70AC">
              <w:rPr>
                <w:sz w:val="15"/>
                <w:szCs w:val="15"/>
                <w:lang w:eastAsia="ar-SA" w:bidi="ar-SA"/>
              </w:rPr>
              <w:t>СЦТС, Котельная №3 ООО «КомЭнерго»</w:t>
            </w:r>
          </w:p>
        </w:tc>
        <w:tc>
          <w:tcPr>
            <w:tcW w:w="417" w:type="pct"/>
            <w:tcBorders>
              <w:top w:val="nil"/>
              <w:left w:val="nil"/>
              <w:bottom w:val="double" w:sz="6" w:space="0" w:color="auto"/>
              <w:right w:val="single" w:sz="4" w:space="0" w:color="auto"/>
            </w:tcBorders>
            <w:shd w:val="clear" w:color="auto" w:fill="auto"/>
            <w:vAlign w:val="center"/>
            <w:hideMark/>
          </w:tcPr>
          <w:p w14:paraId="22B7FB17"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Амортизационные отчисления/бюджетные ср-ва и (или) привлеченные средства</w:t>
            </w:r>
          </w:p>
        </w:tc>
        <w:tc>
          <w:tcPr>
            <w:tcW w:w="278" w:type="pct"/>
            <w:tcBorders>
              <w:top w:val="nil"/>
              <w:left w:val="nil"/>
              <w:bottom w:val="double" w:sz="6" w:space="0" w:color="auto"/>
              <w:right w:val="single" w:sz="4" w:space="0" w:color="auto"/>
            </w:tcBorders>
            <w:shd w:val="clear" w:color="auto" w:fill="auto"/>
            <w:vAlign w:val="center"/>
            <w:hideMark/>
          </w:tcPr>
          <w:p w14:paraId="07285596" w14:textId="77777777" w:rsidR="003A5CC9" w:rsidRPr="009D70AC" w:rsidRDefault="003A5CC9" w:rsidP="003A5CC9">
            <w:pPr>
              <w:autoSpaceDE/>
              <w:autoSpaceDN/>
              <w:spacing w:line="240" w:lineRule="auto"/>
              <w:ind w:firstLine="0"/>
              <w:jc w:val="center"/>
              <w:rPr>
                <w:b/>
                <w:bCs/>
                <w:sz w:val="15"/>
                <w:szCs w:val="15"/>
                <w:lang w:bidi="ar-SA"/>
              </w:rPr>
            </w:pPr>
            <w:r w:rsidRPr="009D70AC">
              <w:rPr>
                <w:b/>
                <w:bCs/>
                <w:sz w:val="15"/>
                <w:szCs w:val="15"/>
                <w:lang w:bidi="ar-SA"/>
              </w:rPr>
              <w:t>196317</w:t>
            </w:r>
          </w:p>
        </w:tc>
        <w:tc>
          <w:tcPr>
            <w:tcW w:w="232" w:type="pct"/>
            <w:tcBorders>
              <w:top w:val="nil"/>
              <w:left w:val="nil"/>
              <w:bottom w:val="double" w:sz="6" w:space="0" w:color="auto"/>
              <w:right w:val="single" w:sz="4" w:space="0" w:color="auto"/>
            </w:tcBorders>
            <w:shd w:val="clear" w:color="auto" w:fill="auto"/>
            <w:vAlign w:val="center"/>
            <w:hideMark/>
          </w:tcPr>
          <w:p w14:paraId="3167FFC2"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1" w:type="pct"/>
            <w:tcBorders>
              <w:top w:val="nil"/>
              <w:left w:val="nil"/>
              <w:bottom w:val="double" w:sz="6" w:space="0" w:color="auto"/>
              <w:right w:val="single" w:sz="4" w:space="0" w:color="auto"/>
            </w:tcBorders>
            <w:shd w:val="clear" w:color="auto" w:fill="auto"/>
            <w:vAlign w:val="center"/>
            <w:hideMark/>
          </w:tcPr>
          <w:p w14:paraId="7DCB8C04"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1" w:type="pct"/>
            <w:tcBorders>
              <w:top w:val="nil"/>
              <w:left w:val="nil"/>
              <w:bottom w:val="double" w:sz="6" w:space="0" w:color="auto"/>
              <w:right w:val="single" w:sz="4" w:space="0" w:color="auto"/>
            </w:tcBorders>
            <w:shd w:val="clear" w:color="auto" w:fill="auto"/>
            <w:vAlign w:val="center"/>
            <w:hideMark/>
          </w:tcPr>
          <w:p w14:paraId="04C76DCB"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71CBAD48"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2DC38743"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2" w:type="pct"/>
            <w:tcBorders>
              <w:top w:val="nil"/>
              <w:left w:val="nil"/>
              <w:bottom w:val="double" w:sz="6" w:space="0" w:color="auto"/>
              <w:right w:val="single" w:sz="4" w:space="0" w:color="auto"/>
            </w:tcBorders>
            <w:shd w:val="clear" w:color="auto" w:fill="auto"/>
            <w:vAlign w:val="center"/>
            <w:hideMark/>
          </w:tcPr>
          <w:p w14:paraId="4128E297"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 </w:t>
            </w:r>
          </w:p>
        </w:tc>
        <w:tc>
          <w:tcPr>
            <w:tcW w:w="231" w:type="pct"/>
            <w:tcBorders>
              <w:top w:val="nil"/>
              <w:left w:val="nil"/>
              <w:bottom w:val="double" w:sz="6" w:space="0" w:color="auto"/>
              <w:right w:val="single" w:sz="4" w:space="0" w:color="auto"/>
            </w:tcBorders>
            <w:shd w:val="clear" w:color="auto" w:fill="auto"/>
            <w:vAlign w:val="center"/>
            <w:hideMark/>
          </w:tcPr>
          <w:p w14:paraId="58899F1C"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36257</w:t>
            </w:r>
          </w:p>
        </w:tc>
        <w:tc>
          <w:tcPr>
            <w:tcW w:w="232" w:type="pct"/>
            <w:tcBorders>
              <w:top w:val="nil"/>
              <w:left w:val="nil"/>
              <w:bottom w:val="double" w:sz="6" w:space="0" w:color="auto"/>
              <w:right w:val="single" w:sz="4" w:space="0" w:color="auto"/>
            </w:tcBorders>
            <w:shd w:val="clear" w:color="auto" w:fill="auto"/>
            <w:vAlign w:val="center"/>
            <w:hideMark/>
          </w:tcPr>
          <w:p w14:paraId="32A9D05C"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37707</w:t>
            </w:r>
          </w:p>
        </w:tc>
        <w:tc>
          <w:tcPr>
            <w:tcW w:w="231" w:type="pct"/>
            <w:tcBorders>
              <w:top w:val="nil"/>
              <w:left w:val="nil"/>
              <w:bottom w:val="double" w:sz="6" w:space="0" w:color="auto"/>
              <w:right w:val="single" w:sz="4" w:space="0" w:color="auto"/>
            </w:tcBorders>
            <w:shd w:val="clear" w:color="auto" w:fill="auto"/>
            <w:vAlign w:val="center"/>
            <w:hideMark/>
          </w:tcPr>
          <w:p w14:paraId="37AB356F"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39216</w:t>
            </w:r>
          </w:p>
        </w:tc>
        <w:tc>
          <w:tcPr>
            <w:tcW w:w="232" w:type="pct"/>
            <w:tcBorders>
              <w:top w:val="nil"/>
              <w:left w:val="nil"/>
              <w:bottom w:val="double" w:sz="6" w:space="0" w:color="auto"/>
              <w:right w:val="single" w:sz="4" w:space="0" w:color="auto"/>
            </w:tcBorders>
            <w:shd w:val="clear" w:color="auto" w:fill="auto"/>
            <w:vAlign w:val="center"/>
            <w:hideMark/>
          </w:tcPr>
          <w:p w14:paraId="3E2DBF43"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40784</w:t>
            </w:r>
          </w:p>
        </w:tc>
        <w:tc>
          <w:tcPr>
            <w:tcW w:w="230" w:type="pct"/>
            <w:tcBorders>
              <w:top w:val="nil"/>
              <w:left w:val="nil"/>
              <w:bottom w:val="double" w:sz="6" w:space="0" w:color="auto"/>
              <w:right w:val="single" w:sz="4" w:space="0" w:color="auto"/>
            </w:tcBorders>
            <w:shd w:val="clear" w:color="auto" w:fill="auto"/>
            <w:vAlign w:val="center"/>
            <w:hideMark/>
          </w:tcPr>
          <w:p w14:paraId="7C0F424E" w14:textId="77777777" w:rsidR="003A5CC9" w:rsidRPr="009D70AC" w:rsidRDefault="003A5CC9" w:rsidP="003A5CC9">
            <w:pPr>
              <w:autoSpaceDE/>
              <w:autoSpaceDN/>
              <w:spacing w:line="240" w:lineRule="auto"/>
              <w:ind w:firstLine="0"/>
              <w:jc w:val="center"/>
              <w:rPr>
                <w:sz w:val="15"/>
                <w:szCs w:val="15"/>
                <w:lang w:bidi="ar-SA"/>
              </w:rPr>
            </w:pPr>
            <w:r w:rsidRPr="009D70AC">
              <w:rPr>
                <w:sz w:val="15"/>
                <w:szCs w:val="15"/>
                <w:lang w:bidi="ar-SA"/>
              </w:rPr>
              <w:t>42353</w:t>
            </w:r>
          </w:p>
        </w:tc>
      </w:tr>
    </w:tbl>
    <w:bookmarkEnd w:id="14"/>
    <w:p w14:paraId="3A6F7FE0" w14:textId="2A241D57" w:rsidR="003A5CC9" w:rsidRPr="005F0F8E" w:rsidRDefault="003A5CC9" w:rsidP="003A5CC9">
      <w:pPr>
        <w:pStyle w:val="af4"/>
        <w:rPr>
          <w:sz w:val="24"/>
        </w:rPr>
      </w:pPr>
      <w:r w:rsidRPr="005F0F8E">
        <w:rPr>
          <w:sz w:val="24"/>
        </w:rPr>
        <w:lastRenderedPageBreak/>
        <w:t>Перечень мероприятий по строительству, реконструкции, техническому перевооружению и (или) модернизации источников тепловой энергии</w:t>
      </w:r>
    </w:p>
    <w:tbl>
      <w:tblPr>
        <w:tblW w:w="5024" w:type="pct"/>
        <w:tblLook w:val="04A0" w:firstRow="1" w:lastRow="0" w:firstColumn="1" w:lastColumn="0" w:noHBand="0" w:noVBand="1"/>
      </w:tblPr>
      <w:tblGrid>
        <w:gridCol w:w="807"/>
        <w:gridCol w:w="1203"/>
        <w:gridCol w:w="2400"/>
        <w:gridCol w:w="1604"/>
        <w:gridCol w:w="674"/>
        <w:gridCol w:w="675"/>
        <w:gridCol w:w="675"/>
        <w:gridCol w:w="675"/>
        <w:gridCol w:w="675"/>
        <w:gridCol w:w="743"/>
        <w:gridCol w:w="675"/>
        <w:gridCol w:w="675"/>
        <w:gridCol w:w="675"/>
        <w:gridCol w:w="675"/>
        <w:gridCol w:w="675"/>
        <w:gridCol w:w="675"/>
        <w:gridCol w:w="678"/>
      </w:tblGrid>
      <w:tr w:rsidR="003A5CC9" w14:paraId="7724E7D2" w14:textId="77777777" w:rsidTr="003A5CC9">
        <w:trPr>
          <w:trHeight w:val="20"/>
          <w:tblHeader/>
        </w:trPr>
        <w:tc>
          <w:tcPr>
            <w:tcW w:w="272" w:type="pct"/>
            <w:vMerge w:val="restart"/>
            <w:tcBorders>
              <w:top w:val="single" w:sz="4" w:space="0" w:color="auto"/>
              <w:left w:val="single" w:sz="4" w:space="0" w:color="auto"/>
              <w:bottom w:val="single" w:sz="4" w:space="0" w:color="auto"/>
              <w:right w:val="single" w:sz="4" w:space="0" w:color="auto"/>
            </w:tcBorders>
            <w:vAlign w:val="center"/>
            <w:hideMark/>
          </w:tcPr>
          <w:p w14:paraId="62898BE4"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Уник. №</w:t>
            </w:r>
          </w:p>
        </w:tc>
        <w:tc>
          <w:tcPr>
            <w:tcW w:w="405" w:type="pct"/>
            <w:vMerge w:val="restart"/>
            <w:tcBorders>
              <w:top w:val="single" w:sz="4" w:space="0" w:color="auto"/>
              <w:left w:val="single" w:sz="4" w:space="0" w:color="auto"/>
              <w:bottom w:val="single" w:sz="4" w:space="0" w:color="auto"/>
              <w:right w:val="single" w:sz="4" w:space="0" w:color="auto"/>
            </w:tcBorders>
            <w:vAlign w:val="center"/>
            <w:hideMark/>
          </w:tcPr>
          <w:p w14:paraId="51C889A9"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Организация</w:t>
            </w:r>
          </w:p>
        </w:tc>
        <w:tc>
          <w:tcPr>
            <w:tcW w:w="808" w:type="pct"/>
            <w:vMerge w:val="restart"/>
            <w:tcBorders>
              <w:top w:val="single" w:sz="4" w:space="0" w:color="auto"/>
              <w:left w:val="single" w:sz="4" w:space="0" w:color="auto"/>
              <w:bottom w:val="single" w:sz="4" w:space="0" w:color="auto"/>
              <w:right w:val="single" w:sz="4" w:space="0" w:color="auto"/>
            </w:tcBorders>
            <w:vAlign w:val="center"/>
            <w:hideMark/>
          </w:tcPr>
          <w:p w14:paraId="1555FE73"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xml:space="preserve"> Наименование мероприятия</w:t>
            </w:r>
          </w:p>
        </w:tc>
        <w:tc>
          <w:tcPr>
            <w:tcW w:w="540" w:type="pct"/>
            <w:vMerge w:val="restart"/>
            <w:tcBorders>
              <w:top w:val="single" w:sz="4" w:space="0" w:color="auto"/>
              <w:left w:val="single" w:sz="4" w:space="0" w:color="auto"/>
              <w:bottom w:val="single" w:sz="4" w:space="0" w:color="auto"/>
              <w:right w:val="single" w:sz="4" w:space="0" w:color="auto"/>
            </w:tcBorders>
            <w:vAlign w:val="center"/>
            <w:hideMark/>
          </w:tcPr>
          <w:p w14:paraId="1F0F4464"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Источник финансирования</w:t>
            </w:r>
          </w:p>
        </w:tc>
        <w:tc>
          <w:tcPr>
            <w:tcW w:w="2975" w:type="pct"/>
            <w:gridSpan w:val="13"/>
            <w:tcBorders>
              <w:top w:val="single" w:sz="4" w:space="0" w:color="auto"/>
              <w:left w:val="nil"/>
              <w:bottom w:val="single" w:sz="4" w:space="0" w:color="auto"/>
              <w:right w:val="single" w:sz="4" w:space="0" w:color="auto"/>
            </w:tcBorders>
            <w:vAlign w:val="center"/>
            <w:hideMark/>
          </w:tcPr>
          <w:p w14:paraId="27BF762A" w14:textId="77777777" w:rsidR="003A5CC9" w:rsidRPr="00332B68" w:rsidRDefault="003A5CC9" w:rsidP="003A5CC9">
            <w:pPr>
              <w:autoSpaceDE/>
              <w:spacing w:line="240" w:lineRule="auto"/>
              <w:ind w:firstLine="0"/>
              <w:jc w:val="center"/>
              <w:rPr>
                <w:b/>
                <w:bCs/>
                <w:sz w:val="16"/>
                <w:szCs w:val="16"/>
                <w:lang w:eastAsia="en-US" w:bidi="ar-SA"/>
              </w:rPr>
            </w:pPr>
            <w:r w:rsidRPr="00332B68">
              <w:rPr>
                <w:b/>
                <w:bCs/>
                <w:sz w:val="16"/>
                <w:szCs w:val="16"/>
                <w:lang w:eastAsia="en-US" w:bidi="ar-SA"/>
              </w:rPr>
              <w:t>Стоимость внедрения, тыс. руб. в прогнозных ценах (с НДС)</w:t>
            </w:r>
          </w:p>
        </w:tc>
      </w:tr>
      <w:tr w:rsidR="003A5CC9" w14:paraId="463D0E38" w14:textId="77777777" w:rsidTr="003A5CC9">
        <w:trPr>
          <w:cantSplit/>
          <w:trHeight w:val="113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DE56D4" w14:textId="77777777" w:rsidR="003A5CC9" w:rsidRPr="00332B68" w:rsidRDefault="003A5CC9" w:rsidP="003A5CC9">
            <w:pPr>
              <w:widowControl w:val="0"/>
              <w:spacing w:line="240" w:lineRule="auto"/>
              <w:ind w:firstLine="0"/>
              <w:jc w:val="left"/>
              <w:rPr>
                <w:b/>
                <w:bCs/>
                <w:sz w:val="16"/>
                <w:szCs w:val="16"/>
                <w:lang w:eastAsia="en-US"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B5E04D" w14:textId="77777777" w:rsidR="003A5CC9" w:rsidRPr="00332B68" w:rsidRDefault="003A5CC9" w:rsidP="003A5CC9">
            <w:pPr>
              <w:widowControl w:val="0"/>
              <w:spacing w:line="240" w:lineRule="auto"/>
              <w:ind w:firstLine="0"/>
              <w:jc w:val="left"/>
              <w:rPr>
                <w:b/>
                <w:bCs/>
                <w:sz w:val="16"/>
                <w:szCs w:val="16"/>
                <w:lang w:eastAsia="en-US"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AC949" w14:textId="77777777" w:rsidR="003A5CC9" w:rsidRPr="00332B68" w:rsidRDefault="003A5CC9" w:rsidP="003A5CC9">
            <w:pPr>
              <w:widowControl w:val="0"/>
              <w:spacing w:line="240" w:lineRule="auto"/>
              <w:ind w:firstLine="0"/>
              <w:jc w:val="left"/>
              <w:rPr>
                <w:b/>
                <w:bCs/>
                <w:sz w:val="16"/>
                <w:szCs w:val="16"/>
                <w:lang w:eastAsia="en-US"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8AACC" w14:textId="77777777" w:rsidR="003A5CC9" w:rsidRPr="00332B68" w:rsidRDefault="003A5CC9" w:rsidP="003A5CC9">
            <w:pPr>
              <w:widowControl w:val="0"/>
              <w:spacing w:line="240" w:lineRule="auto"/>
              <w:ind w:firstLine="0"/>
              <w:jc w:val="left"/>
              <w:rPr>
                <w:b/>
                <w:bCs/>
                <w:sz w:val="16"/>
                <w:szCs w:val="16"/>
                <w:lang w:eastAsia="en-US" w:bidi="ar-SA"/>
              </w:rPr>
            </w:pPr>
          </w:p>
        </w:tc>
        <w:tc>
          <w:tcPr>
            <w:tcW w:w="227" w:type="pct"/>
            <w:tcBorders>
              <w:top w:val="nil"/>
              <w:left w:val="nil"/>
              <w:bottom w:val="single" w:sz="4" w:space="0" w:color="auto"/>
              <w:right w:val="single" w:sz="4" w:space="0" w:color="auto"/>
            </w:tcBorders>
            <w:textDirection w:val="btLr"/>
            <w:vAlign w:val="center"/>
            <w:hideMark/>
          </w:tcPr>
          <w:p w14:paraId="5B7D0D34"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 xml:space="preserve">Всего, в т.ч.: </w:t>
            </w:r>
          </w:p>
        </w:tc>
        <w:tc>
          <w:tcPr>
            <w:tcW w:w="227" w:type="pct"/>
            <w:tcBorders>
              <w:top w:val="nil"/>
              <w:left w:val="nil"/>
              <w:bottom w:val="single" w:sz="4" w:space="0" w:color="auto"/>
              <w:right w:val="single" w:sz="4" w:space="0" w:color="auto"/>
            </w:tcBorders>
            <w:textDirection w:val="btLr"/>
            <w:vAlign w:val="center"/>
            <w:hideMark/>
          </w:tcPr>
          <w:p w14:paraId="67706D76"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2020</w:t>
            </w:r>
          </w:p>
        </w:tc>
        <w:tc>
          <w:tcPr>
            <w:tcW w:w="227" w:type="pct"/>
            <w:tcBorders>
              <w:top w:val="nil"/>
              <w:left w:val="nil"/>
              <w:bottom w:val="single" w:sz="4" w:space="0" w:color="auto"/>
              <w:right w:val="single" w:sz="4" w:space="0" w:color="auto"/>
            </w:tcBorders>
            <w:textDirection w:val="btLr"/>
            <w:vAlign w:val="center"/>
            <w:hideMark/>
          </w:tcPr>
          <w:p w14:paraId="5F244572"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2021</w:t>
            </w:r>
          </w:p>
        </w:tc>
        <w:tc>
          <w:tcPr>
            <w:tcW w:w="227" w:type="pct"/>
            <w:tcBorders>
              <w:top w:val="nil"/>
              <w:left w:val="nil"/>
              <w:bottom w:val="single" w:sz="4" w:space="0" w:color="auto"/>
              <w:right w:val="single" w:sz="4" w:space="0" w:color="auto"/>
            </w:tcBorders>
            <w:textDirection w:val="btLr"/>
            <w:vAlign w:val="center"/>
            <w:hideMark/>
          </w:tcPr>
          <w:p w14:paraId="0D8910BE"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2022</w:t>
            </w:r>
          </w:p>
        </w:tc>
        <w:tc>
          <w:tcPr>
            <w:tcW w:w="227" w:type="pct"/>
            <w:tcBorders>
              <w:top w:val="nil"/>
              <w:left w:val="nil"/>
              <w:bottom w:val="single" w:sz="4" w:space="0" w:color="auto"/>
              <w:right w:val="single" w:sz="4" w:space="0" w:color="auto"/>
            </w:tcBorders>
            <w:textDirection w:val="btLr"/>
            <w:vAlign w:val="center"/>
            <w:hideMark/>
          </w:tcPr>
          <w:p w14:paraId="5E53F2D5"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2023</w:t>
            </w:r>
          </w:p>
        </w:tc>
        <w:tc>
          <w:tcPr>
            <w:tcW w:w="250" w:type="pct"/>
            <w:tcBorders>
              <w:top w:val="nil"/>
              <w:left w:val="nil"/>
              <w:bottom w:val="single" w:sz="4" w:space="0" w:color="auto"/>
              <w:right w:val="single" w:sz="4" w:space="0" w:color="auto"/>
            </w:tcBorders>
            <w:textDirection w:val="btLr"/>
            <w:vAlign w:val="center"/>
            <w:hideMark/>
          </w:tcPr>
          <w:p w14:paraId="5597BCDB"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2024</w:t>
            </w:r>
          </w:p>
        </w:tc>
        <w:tc>
          <w:tcPr>
            <w:tcW w:w="227" w:type="pct"/>
            <w:tcBorders>
              <w:top w:val="nil"/>
              <w:left w:val="nil"/>
              <w:bottom w:val="single" w:sz="4" w:space="0" w:color="auto"/>
              <w:right w:val="single" w:sz="4" w:space="0" w:color="auto"/>
            </w:tcBorders>
            <w:textDirection w:val="btLr"/>
            <w:vAlign w:val="center"/>
            <w:hideMark/>
          </w:tcPr>
          <w:p w14:paraId="3934F17B"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2025</w:t>
            </w:r>
          </w:p>
        </w:tc>
        <w:tc>
          <w:tcPr>
            <w:tcW w:w="227" w:type="pct"/>
            <w:tcBorders>
              <w:top w:val="nil"/>
              <w:left w:val="nil"/>
              <w:bottom w:val="single" w:sz="4" w:space="0" w:color="auto"/>
              <w:right w:val="single" w:sz="4" w:space="0" w:color="auto"/>
            </w:tcBorders>
            <w:textDirection w:val="btLr"/>
            <w:vAlign w:val="center"/>
            <w:hideMark/>
          </w:tcPr>
          <w:p w14:paraId="3F20BFF2"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2026</w:t>
            </w:r>
          </w:p>
        </w:tc>
        <w:tc>
          <w:tcPr>
            <w:tcW w:w="227" w:type="pct"/>
            <w:tcBorders>
              <w:top w:val="nil"/>
              <w:left w:val="nil"/>
              <w:bottom w:val="single" w:sz="4" w:space="0" w:color="auto"/>
              <w:right w:val="single" w:sz="4" w:space="0" w:color="auto"/>
            </w:tcBorders>
            <w:textDirection w:val="btLr"/>
            <w:vAlign w:val="center"/>
            <w:hideMark/>
          </w:tcPr>
          <w:p w14:paraId="66706C98"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2027</w:t>
            </w:r>
          </w:p>
        </w:tc>
        <w:tc>
          <w:tcPr>
            <w:tcW w:w="227" w:type="pct"/>
            <w:tcBorders>
              <w:top w:val="nil"/>
              <w:left w:val="nil"/>
              <w:bottom w:val="single" w:sz="4" w:space="0" w:color="auto"/>
              <w:right w:val="single" w:sz="4" w:space="0" w:color="auto"/>
            </w:tcBorders>
            <w:textDirection w:val="btLr"/>
            <w:vAlign w:val="center"/>
            <w:hideMark/>
          </w:tcPr>
          <w:p w14:paraId="02030094"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2028</w:t>
            </w:r>
          </w:p>
        </w:tc>
        <w:tc>
          <w:tcPr>
            <w:tcW w:w="227" w:type="pct"/>
            <w:tcBorders>
              <w:top w:val="nil"/>
              <w:left w:val="nil"/>
              <w:bottom w:val="single" w:sz="4" w:space="0" w:color="auto"/>
              <w:right w:val="single" w:sz="4" w:space="0" w:color="auto"/>
            </w:tcBorders>
            <w:textDirection w:val="btLr"/>
            <w:vAlign w:val="center"/>
            <w:hideMark/>
          </w:tcPr>
          <w:p w14:paraId="4839DCD2"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2029</w:t>
            </w:r>
          </w:p>
        </w:tc>
        <w:tc>
          <w:tcPr>
            <w:tcW w:w="227" w:type="pct"/>
            <w:tcBorders>
              <w:top w:val="nil"/>
              <w:left w:val="nil"/>
              <w:bottom w:val="single" w:sz="4" w:space="0" w:color="auto"/>
              <w:right w:val="single" w:sz="4" w:space="0" w:color="auto"/>
            </w:tcBorders>
            <w:textDirection w:val="btLr"/>
            <w:vAlign w:val="center"/>
            <w:hideMark/>
          </w:tcPr>
          <w:p w14:paraId="6ED940D3"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2030</w:t>
            </w:r>
          </w:p>
        </w:tc>
        <w:tc>
          <w:tcPr>
            <w:tcW w:w="227" w:type="pct"/>
            <w:tcBorders>
              <w:top w:val="nil"/>
              <w:left w:val="nil"/>
              <w:bottom w:val="single" w:sz="4" w:space="0" w:color="auto"/>
              <w:right w:val="single" w:sz="4" w:space="0" w:color="auto"/>
            </w:tcBorders>
            <w:textDirection w:val="btLr"/>
            <w:vAlign w:val="center"/>
            <w:hideMark/>
          </w:tcPr>
          <w:p w14:paraId="1F98DC02"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2031-2035</w:t>
            </w:r>
          </w:p>
        </w:tc>
      </w:tr>
      <w:tr w:rsidR="003A5CC9" w14:paraId="45B83010" w14:textId="77777777" w:rsidTr="003A5CC9">
        <w:trPr>
          <w:trHeight w:val="20"/>
        </w:trPr>
        <w:tc>
          <w:tcPr>
            <w:tcW w:w="5000" w:type="pct"/>
            <w:gridSpan w:val="17"/>
            <w:tcBorders>
              <w:top w:val="single" w:sz="4" w:space="0" w:color="auto"/>
              <w:left w:val="single" w:sz="4" w:space="0" w:color="auto"/>
              <w:bottom w:val="single" w:sz="4" w:space="0" w:color="auto"/>
              <w:right w:val="single" w:sz="4" w:space="0" w:color="auto"/>
            </w:tcBorders>
            <w:vAlign w:val="center"/>
            <w:hideMark/>
          </w:tcPr>
          <w:p w14:paraId="2F575DDA" w14:textId="77777777" w:rsidR="003A5CC9" w:rsidRDefault="003A5CC9" w:rsidP="003A5CC9">
            <w:pPr>
              <w:rPr>
                <w:b/>
                <w:bCs/>
                <w:sz w:val="16"/>
                <w:szCs w:val="16"/>
                <w:lang w:val="en-US" w:eastAsia="en-US" w:bidi="ar-SA"/>
              </w:rPr>
            </w:pPr>
          </w:p>
        </w:tc>
      </w:tr>
      <w:tr w:rsidR="003A5CC9" w14:paraId="5684242F" w14:textId="77777777" w:rsidTr="003A5CC9">
        <w:trPr>
          <w:cantSplit/>
          <w:trHeight w:val="1134"/>
        </w:trPr>
        <w:tc>
          <w:tcPr>
            <w:tcW w:w="272" w:type="pct"/>
            <w:tcBorders>
              <w:top w:val="nil"/>
              <w:left w:val="single" w:sz="4" w:space="0" w:color="auto"/>
              <w:bottom w:val="single" w:sz="4" w:space="0" w:color="auto"/>
              <w:right w:val="single" w:sz="4" w:space="0" w:color="auto"/>
            </w:tcBorders>
            <w:vAlign w:val="center"/>
            <w:hideMark/>
          </w:tcPr>
          <w:p w14:paraId="4618B4AC"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1И-1.0</w:t>
            </w:r>
          </w:p>
        </w:tc>
        <w:tc>
          <w:tcPr>
            <w:tcW w:w="405" w:type="pct"/>
            <w:tcBorders>
              <w:top w:val="nil"/>
              <w:left w:val="nil"/>
              <w:bottom w:val="single" w:sz="4" w:space="0" w:color="auto"/>
              <w:right w:val="single" w:sz="4" w:space="0" w:color="auto"/>
            </w:tcBorders>
            <w:vAlign w:val="center"/>
            <w:hideMark/>
          </w:tcPr>
          <w:p w14:paraId="3CD802AD"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808" w:type="pct"/>
            <w:tcBorders>
              <w:top w:val="nil"/>
              <w:left w:val="nil"/>
              <w:bottom w:val="single" w:sz="4" w:space="0" w:color="auto"/>
              <w:right w:val="single" w:sz="4" w:space="0" w:color="auto"/>
            </w:tcBorders>
            <w:vAlign w:val="center"/>
            <w:hideMark/>
          </w:tcPr>
          <w:p w14:paraId="45EB78AB" w14:textId="77777777" w:rsidR="003A5CC9" w:rsidRPr="00332B68" w:rsidRDefault="003A5CC9" w:rsidP="003A5CC9">
            <w:pPr>
              <w:autoSpaceDE/>
              <w:spacing w:line="240" w:lineRule="auto"/>
              <w:ind w:firstLine="0"/>
              <w:jc w:val="left"/>
              <w:rPr>
                <w:b/>
                <w:bCs/>
                <w:sz w:val="16"/>
                <w:szCs w:val="16"/>
                <w:lang w:eastAsia="en-US" w:bidi="ar-SA"/>
              </w:rPr>
            </w:pPr>
            <w:r w:rsidRPr="00332B68">
              <w:rPr>
                <w:b/>
                <w:bCs/>
                <w:sz w:val="16"/>
                <w:szCs w:val="16"/>
                <w:lang w:eastAsia="en-US" w:bidi="ar-SA"/>
              </w:rPr>
              <w:t>Группа 1. Строительство новых объектов системы централизованного теплоснабжения, не связанных с подключением новых потребителей, в том числе строительство новых тепловых сетей, в т.ч.:</w:t>
            </w:r>
          </w:p>
        </w:tc>
        <w:tc>
          <w:tcPr>
            <w:tcW w:w="540" w:type="pct"/>
            <w:tcBorders>
              <w:top w:val="nil"/>
              <w:left w:val="nil"/>
              <w:bottom w:val="single" w:sz="4" w:space="0" w:color="auto"/>
              <w:right w:val="single" w:sz="4" w:space="0" w:color="auto"/>
            </w:tcBorders>
            <w:vAlign w:val="center"/>
            <w:hideMark/>
          </w:tcPr>
          <w:p w14:paraId="75811F72" w14:textId="77777777" w:rsidR="003A5CC9" w:rsidRPr="00332B68" w:rsidRDefault="003A5CC9" w:rsidP="003A5CC9">
            <w:pPr>
              <w:autoSpaceDE/>
              <w:spacing w:line="240" w:lineRule="auto"/>
              <w:ind w:firstLine="0"/>
              <w:jc w:val="center"/>
              <w:rPr>
                <w:b/>
                <w:bCs/>
                <w:sz w:val="16"/>
                <w:szCs w:val="16"/>
                <w:lang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75A044C2"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980,00</w:t>
            </w:r>
          </w:p>
        </w:tc>
        <w:tc>
          <w:tcPr>
            <w:tcW w:w="227" w:type="pct"/>
            <w:tcBorders>
              <w:top w:val="nil"/>
              <w:left w:val="nil"/>
              <w:bottom w:val="single" w:sz="4" w:space="0" w:color="auto"/>
              <w:right w:val="single" w:sz="4" w:space="0" w:color="auto"/>
            </w:tcBorders>
            <w:textDirection w:val="btLr"/>
            <w:vAlign w:val="center"/>
          </w:tcPr>
          <w:p w14:paraId="207AB958" w14:textId="77777777" w:rsidR="003A5CC9" w:rsidRDefault="003A5CC9" w:rsidP="003A5CC9">
            <w:pPr>
              <w:autoSpaceDE/>
              <w:spacing w:line="240" w:lineRule="auto"/>
              <w:ind w:left="113" w:right="113" w:firstLine="0"/>
              <w:jc w:val="center"/>
              <w:rPr>
                <w:b/>
                <w:bCs/>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F2529FB" w14:textId="77777777" w:rsidR="003A5CC9" w:rsidRDefault="003A5CC9" w:rsidP="003A5CC9">
            <w:pPr>
              <w:autoSpaceDE/>
              <w:spacing w:line="240" w:lineRule="auto"/>
              <w:ind w:left="113" w:right="113" w:firstLine="0"/>
              <w:jc w:val="center"/>
              <w:rPr>
                <w:b/>
                <w:bCs/>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6FC840D2" w14:textId="77777777" w:rsidR="003A5CC9" w:rsidRDefault="003A5CC9" w:rsidP="003A5CC9">
            <w:pPr>
              <w:autoSpaceDE/>
              <w:spacing w:line="240" w:lineRule="auto"/>
              <w:ind w:left="113" w:right="113" w:firstLine="0"/>
              <w:jc w:val="center"/>
              <w:rPr>
                <w:b/>
                <w:bCs/>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706BB2CB" w14:textId="77777777" w:rsidR="003A5CC9" w:rsidRDefault="003A5CC9" w:rsidP="003A5CC9">
            <w:pPr>
              <w:autoSpaceDE/>
              <w:spacing w:line="240" w:lineRule="auto"/>
              <w:ind w:left="113" w:right="113" w:firstLine="0"/>
              <w:jc w:val="center"/>
              <w:rPr>
                <w:b/>
                <w:bCs/>
                <w:sz w:val="16"/>
                <w:szCs w:val="16"/>
                <w:lang w:val="en-US" w:eastAsia="en-US" w:bidi="ar-SA"/>
              </w:rPr>
            </w:pPr>
          </w:p>
        </w:tc>
        <w:tc>
          <w:tcPr>
            <w:tcW w:w="250" w:type="pct"/>
            <w:tcBorders>
              <w:top w:val="nil"/>
              <w:left w:val="nil"/>
              <w:bottom w:val="single" w:sz="4" w:space="0" w:color="auto"/>
              <w:right w:val="single" w:sz="4" w:space="0" w:color="auto"/>
            </w:tcBorders>
            <w:textDirection w:val="btLr"/>
            <w:vAlign w:val="center"/>
            <w:hideMark/>
          </w:tcPr>
          <w:p w14:paraId="6EB71559"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980,00 </w:t>
            </w:r>
          </w:p>
        </w:tc>
        <w:tc>
          <w:tcPr>
            <w:tcW w:w="227" w:type="pct"/>
            <w:tcBorders>
              <w:top w:val="nil"/>
              <w:left w:val="nil"/>
              <w:bottom w:val="single" w:sz="4" w:space="0" w:color="auto"/>
              <w:right w:val="single" w:sz="4" w:space="0" w:color="auto"/>
            </w:tcBorders>
            <w:textDirection w:val="btLr"/>
            <w:vAlign w:val="center"/>
            <w:hideMark/>
          </w:tcPr>
          <w:p w14:paraId="00BADE10"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1BE5C07D"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5816497C"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6A0E09BA"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3798077A"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5E63A42B"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2F9DDF16"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r>
      <w:tr w:rsidR="003A5CC9" w14:paraId="5BD1BAFA" w14:textId="77777777" w:rsidTr="003A5CC9">
        <w:trPr>
          <w:cantSplit/>
          <w:trHeight w:val="238"/>
        </w:trPr>
        <w:tc>
          <w:tcPr>
            <w:tcW w:w="272" w:type="pct"/>
            <w:vMerge w:val="restart"/>
            <w:tcBorders>
              <w:top w:val="nil"/>
              <w:left w:val="single" w:sz="4" w:space="0" w:color="auto"/>
              <w:bottom w:val="single" w:sz="4" w:space="0" w:color="auto"/>
              <w:right w:val="single" w:sz="4" w:space="0" w:color="auto"/>
            </w:tcBorders>
            <w:vAlign w:val="center"/>
          </w:tcPr>
          <w:p w14:paraId="266D0D12" w14:textId="77777777" w:rsidR="003A5CC9" w:rsidRDefault="003A5CC9" w:rsidP="003A5CC9">
            <w:pPr>
              <w:autoSpaceDE/>
              <w:spacing w:line="240" w:lineRule="auto"/>
              <w:ind w:firstLine="0"/>
              <w:jc w:val="center"/>
              <w:rPr>
                <w:bCs/>
                <w:sz w:val="16"/>
                <w:szCs w:val="16"/>
                <w:lang w:val="en-US" w:eastAsia="en-US" w:bidi="ar-SA"/>
              </w:rPr>
            </w:pPr>
          </w:p>
        </w:tc>
        <w:tc>
          <w:tcPr>
            <w:tcW w:w="405" w:type="pct"/>
            <w:vMerge w:val="restart"/>
            <w:tcBorders>
              <w:top w:val="nil"/>
              <w:left w:val="nil"/>
              <w:bottom w:val="single" w:sz="4" w:space="0" w:color="auto"/>
              <w:right w:val="single" w:sz="4" w:space="0" w:color="auto"/>
            </w:tcBorders>
            <w:textDirection w:val="btLr"/>
            <w:hideMark/>
          </w:tcPr>
          <w:p w14:paraId="409B37E4" w14:textId="77777777" w:rsidR="003A5CC9" w:rsidRDefault="003A5CC9" w:rsidP="003A5CC9">
            <w:pPr>
              <w:autoSpaceDE/>
              <w:spacing w:line="240" w:lineRule="auto"/>
              <w:ind w:firstLine="0"/>
              <w:jc w:val="center"/>
              <w:rPr>
                <w:b/>
                <w:bCs/>
                <w:sz w:val="16"/>
                <w:szCs w:val="16"/>
                <w:lang w:val="en-US" w:eastAsia="en-US" w:bidi="ar-SA"/>
              </w:rPr>
            </w:pPr>
            <w:r>
              <w:rPr>
                <w:sz w:val="18"/>
                <w:szCs w:val="18"/>
                <w:lang w:val="en-US" w:eastAsia="en-US" w:bidi="ar-SA"/>
              </w:rPr>
              <w:t>Глазовская ТЭЦ</w:t>
            </w:r>
          </w:p>
        </w:tc>
        <w:tc>
          <w:tcPr>
            <w:tcW w:w="808" w:type="pct"/>
            <w:vMerge w:val="restart"/>
            <w:tcBorders>
              <w:top w:val="nil"/>
              <w:left w:val="nil"/>
              <w:bottom w:val="single" w:sz="4" w:space="0" w:color="auto"/>
              <w:right w:val="single" w:sz="4" w:space="0" w:color="auto"/>
            </w:tcBorders>
            <w:vAlign w:val="center"/>
            <w:hideMark/>
          </w:tcPr>
          <w:p w14:paraId="1DBC0331" w14:textId="77777777" w:rsidR="003A5CC9" w:rsidRPr="00332B68" w:rsidRDefault="003A5CC9" w:rsidP="003A5CC9">
            <w:pPr>
              <w:autoSpaceDE/>
              <w:spacing w:line="240" w:lineRule="auto"/>
              <w:ind w:firstLine="0"/>
              <w:jc w:val="left"/>
              <w:rPr>
                <w:bCs/>
                <w:sz w:val="16"/>
                <w:szCs w:val="16"/>
                <w:lang w:eastAsia="en-US" w:bidi="ar-SA"/>
              </w:rPr>
            </w:pPr>
            <w:r w:rsidRPr="00332B68">
              <w:rPr>
                <w:bCs/>
                <w:sz w:val="16"/>
                <w:szCs w:val="16"/>
                <w:lang w:eastAsia="en-US" w:bidi="ar-SA"/>
              </w:rPr>
              <w:t>Строительство узла подкисления сырой воды</w:t>
            </w:r>
          </w:p>
        </w:tc>
        <w:tc>
          <w:tcPr>
            <w:tcW w:w="540" w:type="pct"/>
            <w:tcBorders>
              <w:top w:val="nil"/>
              <w:left w:val="nil"/>
              <w:bottom w:val="single" w:sz="4" w:space="0" w:color="auto"/>
              <w:right w:val="single" w:sz="4" w:space="0" w:color="auto"/>
            </w:tcBorders>
            <w:vAlign w:val="center"/>
            <w:hideMark/>
          </w:tcPr>
          <w:p w14:paraId="50D32EB7" w14:textId="77777777" w:rsidR="003A5CC9" w:rsidRPr="00332B68" w:rsidRDefault="003A5CC9" w:rsidP="003A5CC9">
            <w:pPr>
              <w:autoSpaceDE/>
              <w:spacing w:line="240" w:lineRule="auto"/>
              <w:ind w:firstLine="0"/>
              <w:jc w:val="center"/>
              <w:rPr>
                <w:bCs/>
                <w:sz w:val="16"/>
                <w:szCs w:val="16"/>
                <w:lang w:eastAsia="en-US" w:bidi="ar-SA"/>
              </w:rPr>
            </w:pPr>
            <w:r w:rsidRPr="00332B68">
              <w:rPr>
                <w:bCs/>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nil"/>
              <w:left w:val="nil"/>
              <w:bottom w:val="single" w:sz="4" w:space="0" w:color="auto"/>
              <w:right w:val="single" w:sz="4" w:space="0" w:color="auto"/>
            </w:tcBorders>
            <w:textDirection w:val="btLr"/>
            <w:vAlign w:val="center"/>
            <w:hideMark/>
          </w:tcPr>
          <w:p w14:paraId="50B3F9FF" w14:textId="77777777" w:rsidR="003A5CC9" w:rsidRDefault="003A5CC9" w:rsidP="003A5CC9">
            <w:pPr>
              <w:autoSpaceDE/>
              <w:spacing w:line="240" w:lineRule="auto"/>
              <w:ind w:left="113" w:right="113" w:firstLine="0"/>
              <w:jc w:val="center"/>
              <w:rPr>
                <w:bCs/>
                <w:sz w:val="16"/>
                <w:szCs w:val="16"/>
                <w:lang w:val="en-US" w:eastAsia="en-US" w:bidi="ar-SA"/>
              </w:rPr>
            </w:pPr>
            <w:r>
              <w:rPr>
                <w:bCs/>
                <w:sz w:val="16"/>
                <w:szCs w:val="16"/>
                <w:lang w:val="en-US" w:eastAsia="en-US" w:bidi="ar-SA"/>
              </w:rPr>
              <w:t>980,00</w:t>
            </w:r>
          </w:p>
        </w:tc>
        <w:tc>
          <w:tcPr>
            <w:tcW w:w="227" w:type="pct"/>
            <w:vMerge w:val="restart"/>
            <w:tcBorders>
              <w:top w:val="nil"/>
              <w:left w:val="nil"/>
              <w:bottom w:val="single" w:sz="4" w:space="0" w:color="auto"/>
              <w:right w:val="single" w:sz="4" w:space="0" w:color="auto"/>
            </w:tcBorders>
            <w:textDirection w:val="btLr"/>
            <w:vAlign w:val="center"/>
          </w:tcPr>
          <w:p w14:paraId="238A8B79" w14:textId="77777777" w:rsidR="003A5CC9" w:rsidRDefault="003A5CC9" w:rsidP="003A5CC9">
            <w:pPr>
              <w:autoSpaceDE/>
              <w:spacing w:line="240" w:lineRule="auto"/>
              <w:ind w:left="113" w:right="113" w:firstLine="0"/>
              <w:jc w:val="center"/>
              <w:rPr>
                <w:bCs/>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151560A6" w14:textId="77777777" w:rsidR="003A5CC9" w:rsidRDefault="003A5CC9" w:rsidP="003A5CC9">
            <w:pPr>
              <w:autoSpaceDE/>
              <w:spacing w:line="240" w:lineRule="auto"/>
              <w:ind w:left="113" w:right="113" w:firstLine="0"/>
              <w:jc w:val="center"/>
              <w:rPr>
                <w:bCs/>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702982EA" w14:textId="77777777" w:rsidR="003A5CC9" w:rsidRDefault="003A5CC9" w:rsidP="003A5CC9">
            <w:pPr>
              <w:autoSpaceDE/>
              <w:spacing w:line="240" w:lineRule="auto"/>
              <w:ind w:left="113" w:right="113" w:firstLine="0"/>
              <w:jc w:val="center"/>
              <w:rPr>
                <w:bCs/>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03903735" w14:textId="77777777" w:rsidR="003A5CC9" w:rsidRDefault="003A5CC9" w:rsidP="003A5CC9">
            <w:pPr>
              <w:autoSpaceDE/>
              <w:spacing w:line="240" w:lineRule="auto"/>
              <w:ind w:left="113" w:right="113" w:firstLine="0"/>
              <w:jc w:val="center"/>
              <w:rPr>
                <w:bCs/>
                <w:sz w:val="16"/>
                <w:szCs w:val="16"/>
                <w:lang w:val="en-US" w:eastAsia="en-US" w:bidi="ar-SA"/>
              </w:rPr>
            </w:pPr>
          </w:p>
        </w:tc>
        <w:tc>
          <w:tcPr>
            <w:tcW w:w="250" w:type="pct"/>
            <w:tcBorders>
              <w:top w:val="nil"/>
              <w:left w:val="nil"/>
              <w:bottom w:val="single" w:sz="4" w:space="0" w:color="auto"/>
              <w:right w:val="single" w:sz="4" w:space="0" w:color="auto"/>
            </w:tcBorders>
            <w:textDirection w:val="btLr"/>
            <w:vAlign w:val="center"/>
            <w:hideMark/>
          </w:tcPr>
          <w:p w14:paraId="4EA2AAD2" w14:textId="77777777" w:rsidR="003A5CC9" w:rsidRDefault="003A5CC9" w:rsidP="003A5CC9">
            <w:pPr>
              <w:autoSpaceDE/>
              <w:spacing w:line="240" w:lineRule="auto"/>
              <w:ind w:left="113" w:right="113" w:firstLine="0"/>
              <w:jc w:val="center"/>
              <w:rPr>
                <w:bCs/>
                <w:sz w:val="16"/>
                <w:szCs w:val="16"/>
                <w:lang w:val="en-US" w:eastAsia="en-US" w:bidi="ar-SA"/>
              </w:rPr>
            </w:pPr>
            <w:r>
              <w:rPr>
                <w:bCs/>
                <w:sz w:val="16"/>
                <w:szCs w:val="16"/>
                <w:lang w:val="en-US" w:eastAsia="en-US" w:bidi="ar-SA"/>
              </w:rPr>
              <w:t>549,77</w:t>
            </w:r>
          </w:p>
        </w:tc>
        <w:tc>
          <w:tcPr>
            <w:tcW w:w="227" w:type="pct"/>
            <w:tcBorders>
              <w:top w:val="nil"/>
              <w:left w:val="nil"/>
              <w:bottom w:val="single" w:sz="4" w:space="0" w:color="auto"/>
              <w:right w:val="single" w:sz="4" w:space="0" w:color="auto"/>
            </w:tcBorders>
            <w:textDirection w:val="btLr"/>
            <w:vAlign w:val="center"/>
          </w:tcPr>
          <w:p w14:paraId="51800777" w14:textId="77777777" w:rsidR="003A5CC9" w:rsidRDefault="003A5CC9" w:rsidP="003A5CC9">
            <w:pPr>
              <w:autoSpaceDE/>
              <w:spacing w:line="240" w:lineRule="auto"/>
              <w:ind w:left="113" w:right="113"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37AB3D84" w14:textId="77777777" w:rsidR="003A5CC9" w:rsidRDefault="003A5CC9" w:rsidP="003A5CC9">
            <w:pPr>
              <w:autoSpaceDE/>
              <w:spacing w:line="240" w:lineRule="auto"/>
              <w:ind w:left="113" w:right="113"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3F63D043" w14:textId="77777777" w:rsidR="003A5CC9" w:rsidRDefault="003A5CC9" w:rsidP="003A5CC9">
            <w:pPr>
              <w:autoSpaceDE/>
              <w:spacing w:line="240" w:lineRule="auto"/>
              <w:ind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733975F9" w14:textId="77777777" w:rsidR="003A5CC9" w:rsidRDefault="003A5CC9" w:rsidP="003A5CC9">
            <w:pPr>
              <w:autoSpaceDE/>
              <w:spacing w:line="240" w:lineRule="auto"/>
              <w:ind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7E6FD747" w14:textId="77777777" w:rsidR="003A5CC9" w:rsidRDefault="003A5CC9" w:rsidP="003A5CC9">
            <w:pPr>
              <w:autoSpaceDE/>
              <w:spacing w:line="240" w:lineRule="auto"/>
              <w:ind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23A2A85E" w14:textId="77777777" w:rsidR="003A5CC9" w:rsidRDefault="003A5CC9" w:rsidP="003A5CC9">
            <w:pPr>
              <w:autoSpaceDE/>
              <w:spacing w:line="240" w:lineRule="auto"/>
              <w:ind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3221F571" w14:textId="77777777" w:rsidR="003A5CC9" w:rsidRDefault="003A5CC9" w:rsidP="003A5CC9">
            <w:pPr>
              <w:autoSpaceDE/>
              <w:spacing w:line="240" w:lineRule="auto"/>
              <w:ind w:firstLine="0"/>
              <w:jc w:val="center"/>
              <w:rPr>
                <w:bCs/>
                <w:sz w:val="16"/>
                <w:szCs w:val="16"/>
                <w:lang w:val="en-US" w:eastAsia="en-US" w:bidi="ar-SA"/>
              </w:rPr>
            </w:pPr>
          </w:p>
        </w:tc>
      </w:tr>
      <w:tr w:rsidR="003A5CC9" w14:paraId="5A3B1148" w14:textId="77777777" w:rsidTr="003A5CC9">
        <w:trPr>
          <w:cantSplit/>
          <w:trHeight w:val="918"/>
        </w:trPr>
        <w:tc>
          <w:tcPr>
            <w:tcW w:w="0" w:type="auto"/>
            <w:vMerge/>
            <w:tcBorders>
              <w:top w:val="nil"/>
              <w:left w:val="single" w:sz="4" w:space="0" w:color="auto"/>
              <w:bottom w:val="single" w:sz="4" w:space="0" w:color="auto"/>
              <w:right w:val="single" w:sz="4" w:space="0" w:color="auto"/>
            </w:tcBorders>
            <w:vAlign w:val="center"/>
            <w:hideMark/>
          </w:tcPr>
          <w:p w14:paraId="17FEFB3D" w14:textId="77777777" w:rsidR="003A5CC9" w:rsidRDefault="003A5CC9" w:rsidP="003A5CC9">
            <w:pPr>
              <w:widowControl w:val="0"/>
              <w:spacing w:line="240" w:lineRule="auto"/>
              <w:ind w:firstLine="0"/>
              <w:jc w:val="left"/>
              <w:rPr>
                <w:bCs/>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2BF914A6" w14:textId="77777777" w:rsidR="003A5CC9" w:rsidRDefault="003A5CC9" w:rsidP="003A5CC9">
            <w:pPr>
              <w:widowControl w:val="0"/>
              <w:spacing w:line="240" w:lineRule="auto"/>
              <w:ind w:firstLine="0"/>
              <w:jc w:val="left"/>
              <w:rPr>
                <w:b/>
                <w:bCs/>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0D99F4B5" w14:textId="77777777" w:rsidR="003A5CC9" w:rsidRDefault="003A5CC9" w:rsidP="003A5CC9">
            <w:pPr>
              <w:widowControl w:val="0"/>
              <w:spacing w:line="240" w:lineRule="auto"/>
              <w:ind w:firstLine="0"/>
              <w:jc w:val="left"/>
              <w:rPr>
                <w:bCs/>
                <w:sz w:val="16"/>
                <w:szCs w:val="16"/>
                <w:lang w:val="en-US" w:eastAsia="en-US" w:bidi="ar-SA"/>
              </w:rPr>
            </w:pPr>
          </w:p>
        </w:tc>
        <w:tc>
          <w:tcPr>
            <w:tcW w:w="540" w:type="pct"/>
            <w:tcBorders>
              <w:top w:val="nil"/>
              <w:left w:val="nil"/>
              <w:bottom w:val="single" w:sz="4" w:space="0" w:color="auto"/>
              <w:right w:val="single" w:sz="4" w:space="0" w:color="auto"/>
            </w:tcBorders>
            <w:vAlign w:val="center"/>
            <w:hideMark/>
          </w:tcPr>
          <w:p w14:paraId="664D7368" w14:textId="77777777" w:rsidR="003A5CC9" w:rsidRDefault="003A5CC9" w:rsidP="003A5CC9">
            <w:pPr>
              <w:autoSpaceDE/>
              <w:spacing w:line="240" w:lineRule="auto"/>
              <w:ind w:firstLine="0"/>
              <w:jc w:val="center"/>
              <w:rPr>
                <w:bCs/>
                <w:sz w:val="16"/>
                <w:szCs w:val="16"/>
                <w:lang w:val="en-US" w:eastAsia="en-US" w:bidi="ar-SA"/>
              </w:rPr>
            </w:pPr>
            <w:r>
              <w:rPr>
                <w:bCs/>
                <w:sz w:val="16"/>
                <w:szCs w:val="16"/>
                <w:lang w:val="en-US" w:eastAsia="en-US" w:bidi="ar-SA"/>
              </w:rPr>
              <w:t>прибыль, направленная на инвестиции</w:t>
            </w:r>
          </w:p>
        </w:tc>
        <w:tc>
          <w:tcPr>
            <w:tcW w:w="0" w:type="auto"/>
            <w:vMerge/>
            <w:tcBorders>
              <w:top w:val="nil"/>
              <w:left w:val="nil"/>
              <w:bottom w:val="single" w:sz="4" w:space="0" w:color="auto"/>
              <w:right w:val="single" w:sz="4" w:space="0" w:color="auto"/>
            </w:tcBorders>
            <w:vAlign w:val="center"/>
            <w:hideMark/>
          </w:tcPr>
          <w:p w14:paraId="44514AB3" w14:textId="77777777" w:rsidR="003A5CC9" w:rsidRDefault="003A5CC9" w:rsidP="003A5CC9">
            <w:pPr>
              <w:widowControl w:val="0"/>
              <w:spacing w:line="240" w:lineRule="auto"/>
              <w:ind w:firstLine="0"/>
              <w:jc w:val="left"/>
              <w:rPr>
                <w:bCs/>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7DABA0C5" w14:textId="77777777" w:rsidR="003A5CC9" w:rsidRDefault="003A5CC9" w:rsidP="003A5CC9">
            <w:pPr>
              <w:widowControl w:val="0"/>
              <w:spacing w:line="240" w:lineRule="auto"/>
              <w:ind w:firstLine="0"/>
              <w:jc w:val="left"/>
              <w:rPr>
                <w:bCs/>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3C43AD69" w14:textId="77777777" w:rsidR="003A5CC9" w:rsidRDefault="003A5CC9" w:rsidP="003A5CC9">
            <w:pPr>
              <w:widowControl w:val="0"/>
              <w:spacing w:line="240" w:lineRule="auto"/>
              <w:ind w:firstLine="0"/>
              <w:jc w:val="left"/>
              <w:rPr>
                <w:bCs/>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0B607B20" w14:textId="77777777" w:rsidR="003A5CC9" w:rsidRDefault="003A5CC9" w:rsidP="003A5CC9">
            <w:pPr>
              <w:widowControl w:val="0"/>
              <w:spacing w:line="240" w:lineRule="auto"/>
              <w:ind w:firstLine="0"/>
              <w:jc w:val="left"/>
              <w:rPr>
                <w:bCs/>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0F603645" w14:textId="77777777" w:rsidR="003A5CC9" w:rsidRDefault="003A5CC9" w:rsidP="003A5CC9">
            <w:pPr>
              <w:widowControl w:val="0"/>
              <w:spacing w:line="240" w:lineRule="auto"/>
              <w:ind w:firstLine="0"/>
              <w:jc w:val="left"/>
              <w:rPr>
                <w:bCs/>
                <w:sz w:val="16"/>
                <w:szCs w:val="16"/>
                <w:lang w:val="en-US" w:eastAsia="en-US" w:bidi="ar-SA"/>
              </w:rPr>
            </w:pPr>
          </w:p>
        </w:tc>
        <w:tc>
          <w:tcPr>
            <w:tcW w:w="250" w:type="pct"/>
            <w:tcBorders>
              <w:top w:val="nil"/>
              <w:left w:val="nil"/>
              <w:bottom w:val="single" w:sz="4" w:space="0" w:color="auto"/>
              <w:right w:val="single" w:sz="4" w:space="0" w:color="auto"/>
            </w:tcBorders>
            <w:textDirection w:val="btLr"/>
            <w:vAlign w:val="center"/>
            <w:hideMark/>
          </w:tcPr>
          <w:p w14:paraId="790EBF04" w14:textId="77777777" w:rsidR="003A5CC9" w:rsidRDefault="003A5CC9" w:rsidP="003A5CC9">
            <w:pPr>
              <w:autoSpaceDE/>
              <w:spacing w:line="240" w:lineRule="auto"/>
              <w:ind w:left="113" w:right="113" w:firstLine="0"/>
              <w:jc w:val="center"/>
              <w:rPr>
                <w:bCs/>
                <w:sz w:val="16"/>
                <w:szCs w:val="16"/>
                <w:lang w:val="en-US" w:eastAsia="en-US" w:bidi="ar-SA"/>
              </w:rPr>
            </w:pPr>
            <w:r>
              <w:rPr>
                <w:bCs/>
                <w:sz w:val="16"/>
                <w:szCs w:val="16"/>
                <w:lang w:val="en-US" w:eastAsia="en-US" w:bidi="ar-SA"/>
              </w:rPr>
              <w:t>430,23</w:t>
            </w:r>
          </w:p>
        </w:tc>
        <w:tc>
          <w:tcPr>
            <w:tcW w:w="227" w:type="pct"/>
            <w:tcBorders>
              <w:top w:val="nil"/>
              <w:left w:val="nil"/>
              <w:bottom w:val="single" w:sz="4" w:space="0" w:color="auto"/>
              <w:right w:val="single" w:sz="4" w:space="0" w:color="auto"/>
            </w:tcBorders>
            <w:textDirection w:val="btLr"/>
            <w:vAlign w:val="center"/>
          </w:tcPr>
          <w:p w14:paraId="45C3075F" w14:textId="77777777" w:rsidR="003A5CC9" w:rsidRDefault="003A5CC9" w:rsidP="003A5CC9">
            <w:pPr>
              <w:autoSpaceDE/>
              <w:spacing w:line="240" w:lineRule="auto"/>
              <w:ind w:left="113" w:right="113"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65FE9835" w14:textId="77777777" w:rsidR="003A5CC9" w:rsidRDefault="003A5CC9" w:rsidP="003A5CC9">
            <w:pPr>
              <w:autoSpaceDE/>
              <w:spacing w:line="240" w:lineRule="auto"/>
              <w:ind w:left="113" w:right="113"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73221B24" w14:textId="77777777" w:rsidR="003A5CC9" w:rsidRDefault="003A5CC9" w:rsidP="003A5CC9">
            <w:pPr>
              <w:autoSpaceDE/>
              <w:spacing w:line="240" w:lineRule="auto"/>
              <w:ind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7E7837E0" w14:textId="77777777" w:rsidR="003A5CC9" w:rsidRDefault="003A5CC9" w:rsidP="003A5CC9">
            <w:pPr>
              <w:autoSpaceDE/>
              <w:spacing w:line="240" w:lineRule="auto"/>
              <w:ind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650479B2" w14:textId="77777777" w:rsidR="003A5CC9" w:rsidRDefault="003A5CC9" w:rsidP="003A5CC9">
            <w:pPr>
              <w:autoSpaceDE/>
              <w:spacing w:line="240" w:lineRule="auto"/>
              <w:ind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77BD7C19" w14:textId="77777777" w:rsidR="003A5CC9" w:rsidRDefault="003A5CC9" w:rsidP="003A5CC9">
            <w:pPr>
              <w:autoSpaceDE/>
              <w:spacing w:line="240" w:lineRule="auto"/>
              <w:ind w:firstLine="0"/>
              <w:jc w:val="center"/>
              <w:rPr>
                <w:bCs/>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3B4ED480" w14:textId="77777777" w:rsidR="003A5CC9" w:rsidRDefault="003A5CC9" w:rsidP="003A5CC9">
            <w:pPr>
              <w:autoSpaceDE/>
              <w:spacing w:line="240" w:lineRule="auto"/>
              <w:ind w:firstLine="0"/>
              <w:jc w:val="center"/>
              <w:rPr>
                <w:bCs/>
                <w:sz w:val="16"/>
                <w:szCs w:val="16"/>
                <w:lang w:val="en-US" w:eastAsia="en-US" w:bidi="ar-SA"/>
              </w:rPr>
            </w:pPr>
          </w:p>
        </w:tc>
      </w:tr>
      <w:tr w:rsidR="003A5CC9" w14:paraId="44D98DB9" w14:textId="77777777" w:rsidTr="003A5CC9">
        <w:trPr>
          <w:cantSplit/>
          <w:trHeight w:val="238"/>
        </w:trPr>
        <w:tc>
          <w:tcPr>
            <w:tcW w:w="272" w:type="pct"/>
            <w:tcBorders>
              <w:top w:val="nil"/>
              <w:left w:val="single" w:sz="4" w:space="0" w:color="auto"/>
              <w:bottom w:val="single" w:sz="4" w:space="0" w:color="auto"/>
              <w:right w:val="single" w:sz="4" w:space="0" w:color="auto"/>
            </w:tcBorders>
            <w:vAlign w:val="center"/>
            <w:hideMark/>
          </w:tcPr>
          <w:p w14:paraId="2712EEBE"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1И-2.0</w:t>
            </w:r>
          </w:p>
        </w:tc>
        <w:tc>
          <w:tcPr>
            <w:tcW w:w="405" w:type="pct"/>
            <w:tcBorders>
              <w:top w:val="nil"/>
              <w:left w:val="nil"/>
              <w:bottom w:val="single" w:sz="4" w:space="0" w:color="auto"/>
              <w:right w:val="single" w:sz="4" w:space="0" w:color="auto"/>
            </w:tcBorders>
            <w:vAlign w:val="center"/>
            <w:hideMark/>
          </w:tcPr>
          <w:p w14:paraId="1C5DC4F8"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808" w:type="pct"/>
            <w:tcBorders>
              <w:top w:val="nil"/>
              <w:left w:val="nil"/>
              <w:bottom w:val="single" w:sz="4" w:space="0" w:color="auto"/>
              <w:right w:val="single" w:sz="4" w:space="0" w:color="auto"/>
            </w:tcBorders>
            <w:vAlign w:val="center"/>
            <w:hideMark/>
          </w:tcPr>
          <w:p w14:paraId="545A1EAE" w14:textId="77777777" w:rsidR="003A5CC9" w:rsidRPr="00332B68" w:rsidRDefault="003A5CC9" w:rsidP="003A5CC9">
            <w:pPr>
              <w:autoSpaceDE/>
              <w:spacing w:line="240" w:lineRule="auto"/>
              <w:ind w:firstLine="0"/>
              <w:jc w:val="left"/>
              <w:rPr>
                <w:b/>
                <w:bCs/>
                <w:sz w:val="16"/>
                <w:szCs w:val="16"/>
                <w:lang w:eastAsia="en-US" w:bidi="ar-SA"/>
              </w:rPr>
            </w:pPr>
            <w:r w:rsidRPr="00332B68">
              <w:rPr>
                <w:b/>
                <w:bCs/>
                <w:sz w:val="16"/>
                <w:szCs w:val="16"/>
                <w:lang w:eastAsia="en-US" w:bidi="ar-SA"/>
              </w:rPr>
              <w:t>Группа 2.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 в т.ч.:</w:t>
            </w:r>
          </w:p>
        </w:tc>
        <w:tc>
          <w:tcPr>
            <w:tcW w:w="540" w:type="pct"/>
            <w:tcBorders>
              <w:top w:val="nil"/>
              <w:left w:val="nil"/>
              <w:bottom w:val="single" w:sz="4" w:space="0" w:color="auto"/>
              <w:right w:val="single" w:sz="4" w:space="0" w:color="auto"/>
            </w:tcBorders>
            <w:vAlign w:val="center"/>
            <w:hideMark/>
          </w:tcPr>
          <w:p w14:paraId="2057E915" w14:textId="77777777" w:rsidR="003A5CC9" w:rsidRPr="00332B68" w:rsidRDefault="003A5CC9" w:rsidP="003A5CC9">
            <w:pPr>
              <w:autoSpaceDE/>
              <w:spacing w:line="240" w:lineRule="auto"/>
              <w:ind w:firstLine="0"/>
              <w:jc w:val="center"/>
              <w:rPr>
                <w:b/>
                <w:bCs/>
                <w:sz w:val="16"/>
                <w:szCs w:val="16"/>
                <w:lang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6795855F"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754 485,74</w:t>
            </w:r>
          </w:p>
        </w:tc>
        <w:tc>
          <w:tcPr>
            <w:tcW w:w="227" w:type="pct"/>
            <w:tcBorders>
              <w:top w:val="nil"/>
              <w:left w:val="nil"/>
              <w:bottom w:val="single" w:sz="4" w:space="0" w:color="auto"/>
              <w:right w:val="single" w:sz="4" w:space="0" w:color="auto"/>
            </w:tcBorders>
            <w:textDirection w:val="btLr"/>
            <w:vAlign w:val="center"/>
          </w:tcPr>
          <w:p w14:paraId="6E2A76EF" w14:textId="77777777" w:rsidR="003A5CC9" w:rsidRDefault="003A5CC9" w:rsidP="003A5CC9">
            <w:pPr>
              <w:autoSpaceDE/>
              <w:spacing w:line="240" w:lineRule="auto"/>
              <w:ind w:left="113" w:right="113" w:firstLine="0"/>
              <w:jc w:val="center"/>
              <w:rPr>
                <w:b/>
                <w:bCs/>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6E219E77"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7 546,65</w:t>
            </w:r>
          </w:p>
        </w:tc>
        <w:tc>
          <w:tcPr>
            <w:tcW w:w="227" w:type="pct"/>
            <w:tcBorders>
              <w:top w:val="nil"/>
              <w:left w:val="nil"/>
              <w:bottom w:val="single" w:sz="4" w:space="0" w:color="auto"/>
              <w:right w:val="single" w:sz="4" w:space="0" w:color="auto"/>
            </w:tcBorders>
            <w:textDirection w:val="btLr"/>
            <w:vAlign w:val="center"/>
            <w:hideMark/>
          </w:tcPr>
          <w:p w14:paraId="1AC92DCC"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32EEBA9C"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187 586,20 </w:t>
            </w:r>
          </w:p>
        </w:tc>
        <w:tc>
          <w:tcPr>
            <w:tcW w:w="250" w:type="pct"/>
            <w:tcBorders>
              <w:top w:val="nil"/>
              <w:left w:val="nil"/>
              <w:bottom w:val="single" w:sz="4" w:space="0" w:color="auto"/>
              <w:right w:val="single" w:sz="4" w:space="0" w:color="auto"/>
            </w:tcBorders>
            <w:textDirection w:val="btLr"/>
            <w:vAlign w:val="center"/>
            <w:hideMark/>
          </w:tcPr>
          <w:p w14:paraId="0B79C1CD"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319 997,66</w:t>
            </w:r>
          </w:p>
        </w:tc>
        <w:tc>
          <w:tcPr>
            <w:tcW w:w="227" w:type="pct"/>
            <w:tcBorders>
              <w:top w:val="nil"/>
              <w:left w:val="nil"/>
              <w:bottom w:val="single" w:sz="4" w:space="0" w:color="auto"/>
              <w:right w:val="single" w:sz="4" w:space="0" w:color="auto"/>
            </w:tcBorders>
            <w:textDirection w:val="btLr"/>
            <w:vAlign w:val="center"/>
            <w:hideMark/>
          </w:tcPr>
          <w:p w14:paraId="590C81C1"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239 355,23 </w:t>
            </w:r>
          </w:p>
        </w:tc>
        <w:tc>
          <w:tcPr>
            <w:tcW w:w="227" w:type="pct"/>
            <w:tcBorders>
              <w:top w:val="nil"/>
              <w:left w:val="nil"/>
              <w:bottom w:val="single" w:sz="4" w:space="0" w:color="auto"/>
              <w:right w:val="single" w:sz="4" w:space="0" w:color="auto"/>
            </w:tcBorders>
            <w:textDirection w:val="btLr"/>
            <w:vAlign w:val="center"/>
            <w:hideMark/>
          </w:tcPr>
          <w:p w14:paraId="4FDAB05D" w14:textId="77777777" w:rsidR="003A5CC9" w:rsidRDefault="003A5CC9" w:rsidP="003A5CC9">
            <w:pPr>
              <w:autoSpaceDE/>
              <w:spacing w:line="240" w:lineRule="auto"/>
              <w:ind w:left="113" w:right="113"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13ACC52B"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6614ACE1"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42391EA9"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245A1AF4"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2FC8C926" w14:textId="77777777" w:rsidR="003A5CC9" w:rsidRDefault="003A5CC9" w:rsidP="003A5CC9">
            <w:pPr>
              <w:autoSpaceDE/>
              <w:spacing w:line="240" w:lineRule="auto"/>
              <w:ind w:firstLine="0"/>
              <w:jc w:val="center"/>
              <w:rPr>
                <w:b/>
                <w:bCs/>
                <w:sz w:val="16"/>
                <w:szCs w:val="16"/>
                <w:lang w:val="en-US" w:eastAsia="en-US" w:bidi="ar-SA"/>
              </w:rPr>
            </w:pPr>
            <w:r>
              <w:rPr>
                <w:b/>
                <w:bCs/>
                <w:sz w:val="16"/>
                <w:szCs w:val="16"/>
                <w:lang w:val="en-US" w:eastAsia="en-US" w:bidi="ar-SA"/>
              </w:rPr>
              <w:t> </w:t>
            </w:r>
          </w:p>
        </w:tc>
      </w:tr>
      <w:tr w:rsidR="003A5CC9" w14:paraId="104A97B5" w14:textId="77777777" w:rsidTr="003A5CC9">
        <w:trPr>
          <w:cantSplit/>
          <w:trHeight w:val="976"/>
        </w:trPr>
        <w:tc>
          <w:tcPr>
            <w:tcW w:w="272" w:type="pct"/>
            <w:tcBorders>
              <w:top w:val="nil"/>
              <w:left w:val="single" w:sz="4" w:space="0" w:color="auto"/>
              <w:bottom w:val="single" w:sz="4" w:space="0" w:color="auto"/>
              <w:right w:val="single" w:sz="4" w:space="0" w:color="auto"/>
            </w:tcBorders>
            <w:vAlign w:val="center"/>
            <w:hideMark/>
          </w:tcPr>
          <w:p w14:paraId="691EC0A8"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1И-2.2</w:t>
            </w:r>
          </w:p>
        </w:tc>
        <w:tc>
          <w:tcPr>
            <w:tcW w:w="405" w:type="pct"/>
            <w:tcBorders>
              <w:top w:val="nil"/>
              <w:left w:val="nil"/>
              <w:bottom w:val="single" w:sz="4" w:space="0" w:color="auto"/>
              <w:right w:val="single" w:sz="4" w:space="0" w:color="auto"/>
            </w:tcBorders>
            <w:textDirection w:val="btLr"/>
            <w:hideMark/>
          </w:tcPr>
          <w:p w14:paraId="5BD1CDB0"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tcBorders>
              <w:top w:val="nil"/>
              <w:left w:val="nil"/>
              <w:bottom w:val="single" w:sz="4" w:space="0" w:color="auto"/>
              <w:right w:val="single" w:sz="4" w:space="0" w:color="auto"/>
            </w:tcBorders>
            <w:hideMark/>
          </w:tcPr>
          <w:p w14:paraId="1ACCBEEB" w14:textId="77777777" w:rsidR="003A5CC9" w:rsidRPr="00332B68" w:rsidRDefault="003A5CC9" w:rsidP="003A5CC9">
            <w:pPr>
              <w:autoSpaceDE/>
              <w:spacing w:line="240" w:lineRule="auto"/>
              <w:ind w:left="-71" w:right="-69" w:firstLine="0"/>
              <w:jc w:val="left"/>
              <w:rPr>
                <w:sz w:val="16"/>
                <w:szCs w:val="16"/>
                <w:lang w:eastAsia="en-US" w:bidi="ar-SA"/>
              </w:rPr>
            </w:pPr>
            <w:r w:rsidRPr="00332B68">
              <w:rPr>
                <w:sz w:val="16"/>
                <w:szCs w:val="16"/>
                <w:lang w:eastAsia="en-US" w:bidi="ar-SA"/>
              </w:rPr>
              <w:t xml:space="preserve">Модернизации САУ газовой турбины </w:t>
            </w:r>
            <w:r>
              <w:rPr>
                <w:sz w:val="16"/>
                <w:szCs w:val="16"/>
                <w:lang w:val="en-US" w:eastAsia="en-US" w:bidi="ar-SA"/>
              </w:rPr>
              <w:t>SGT</w:t>
            </w:r>
            <w:r w:rsidRPr="00332B68">
              <w:rPr>
                <w:sz w:val="16"/>
                <w:szCs w:val="16"/>
                <w:lang w:eastAsia="en-US" w:bidi="ar-SA"/>
              </w:rPr>
              <w:t>-600</w:t>
            </w:r>
          </w:p>
        </w:tc>
        <w:tc>
          <w:tcPr>
            <w:tcW w:w="540" w:type="pct"/>
            <w:tcBorders>
              <w:top w:val="nil"/>
              <w:left w:val="nil"/>
              <w:bottom w:val="single" w:sz="4" w:space="0" w:color="auto"/>
              <w:right w:val="single" w:sz="4" w:space="0" w:color="auto"/>
            </w:tcBorders>
            <w:vAlign w:val="center"/>
            <w:hideMark/>
          </w:tcPr>
          <w:p w14:paraId="3BC4F904"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Амортизационные отчисления</w:t>
            </w:r>
          </w:p>
        </w:tc>
        <w:tc>
          <w:tcPr>
            <w:tcW w:w="227" w:type="pct"/>
            <w:tcBorders>
              <w:top w:val="nil"/>
              <w:left w:val="nil"/>
              <w:bottom w:val="single" w:sz="4" w:space="0" w:color="auto"/>
              <w:right w:val="single" w:sz="4" w:space="0" w:color="auto"/>
            </w:tcBorders>
            <w:textDirection w:val="btLr"/>
            <w:vAlign w:val="center"/>
            <w:hideMark/>
          </w:tcPr>
          <w:p w14:paraId="0E91D869"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58906,72</w:t>
            </w:r>
          </w:p>
        </w:tc>
        <w:tc>
          <w:tcPr>
            <w:tcW w:w="227" w:type="pct"/>
            <w:tcBorders>
              <w:top w:val="nil"/>
              <w:left w:val="nil"/>
              <w:bottom w:val="single" w:sz="4" w:space="0" w:color="auto"/>
              <w:right w:val="single" w:sz="4" w:space="0" w:color="auto"/>
            </w:tcBorders>
            <w:textDirection w:val="btLr"/>
            <w:vAlign w:val="center"/>
          </w:tcPr>
          <w:p w14:paraId="0C27F25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73889DF0" w14:textId="77777777" w:rsidR="003A5CC9" w:rsidRDefault="003A5CC9" w:rsidP="003A5CC9">
            <w:pPr>
              <w:autoSpaceDE/>
              <w:spacing w:line="240" w:lineRule="auto"/>
              <w:ind w:left="113"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5B1FF214" w14:textId="77777777" w:rsidR="003A5CC9" w:rsidRDefault="003A5CC9" w:rsidP="003A5CC9">
            <w:pPr>
              <w:autoSpaceDE/>
              <w:spacing w:line="240" w:lineRule="auto"/>
              <w:ind w:left="-83"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7396C6B3" w14:textId="77777777" w:rsidR="003A5CC9" w:rsidRDefault="003A5CC9" w:rsidP="003A5CC9">
            <w:pPr>
              <w:autoSpaceDE/>
              <w:spacing w:line="240" w:lineRule="auto"/>
              <w:ind w:left="-83" w:right="-69" w:firstLine="0"/>
              <w:jc w:val="center"/>
              <w:rPr>
                <w:sz w:val="16"/>
                <w:szCs w:val="16"/>
                <w:lang w:val="en-US" w:eastAsia="en-US" w:bidi="ar-SA"/>
              </w:rPr>
            </w:pPr>
            <w:r>
              <w:rPr>
                <w:sz w:val="16"/>
                <w:szCs w:val="16"/>
                <w:lang w:val="en-US" w:eastAsia="en-US" w:bidi="ar-SA"/>
              </w:rPr>
              <w:t>15 108,22</w:t>
            </w:r>
          </w:p>
        </w:tc>
        <w:tc>
          <w:tcPr>
            <w:tcW w:w="250" w:type="pct"/>
            <w:tcBorders>
              <w:top w:val="nil"/>
              <w:left w:val="nil"/>
              <w:bottom w:val="single" w:sz="4" w:space="0" w:color="auto"/>
              <w:right w:val="single" w:sz="4" w:space="0" w:color="auto"/>
            </w:tcBorders>
            <w:textDirection w:val="btLr"/>
            <w:vAlign w:val="center"/>
            <w:hideMark/>
          </w:tcPr>
          <w:p w14:paraId="7A51AE45" w14:textId="77777777" w:rsidR="003A5CC9" w:rsidRDefault="003A5CC9" w:rsidP="003A5CC9">
            <w:pPr>
              <w:autoSpaceDE/>
              <w:spacing w:line="240" w:lineRule="auto"/>
              <w:ind w:left="-83" w:right="-69" w:firstLine="0"/>
              <w:jc w:val="center"/>
              <w:rPr>
                <w:sz w:val="16"/>
                <w:szCs w:val="16"/>
                <w:lang w:val="en-US" w:eastAsia="en-US" w:bidi="ar-SA"/>
              </w:rPr>
            </w:pPr>
            <w:r>
              <w:rPr>
                <w:sz w:val="16"/>
                <w:szCs w:val="16"/>
                <w:lang w:val="en-US" w:eastAsia="en-US" w:bidi="ar-SA"/>
              </w:rPr>
              <w:t>43 798,5</w:t>
            </w:r>
          </w:p>
        </w:tc>
        <w:tc>
          <w:tcPr>
            <w:tcW w:w="227" w:type="pct"/>
            <w:tcBorders>
              <w:top w:val="nil"/>
              <w:left w:val="nil"/>
              <w:bottom w:val="single" w:sz="4" w:space="0" w:color="auto"/>
              <w:right w:val="single" w:sz="4" w:space="0" w:color="auto"/>
            </w:tcBorders>
            <w:textDirection w:val="btLr"/>
            <w:vAlign w:val="center"/>
          </w:tcPr>
          <w:p w14:paraId="2A9786D4" w14:textId="77777777" w:rsidR="003A5CC9" w:rsidRDefault="003A5CC9" w:rsidP="003A5CC9">
            <w:pPr>
              <w:autoSpaceDE/>
              <w:spacing w:line="240" w:lineRule="auto"/>
              <w:ind w:left="-83"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21C2CF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5DF4B652"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10035E67"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6C495D7F"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5594C74C"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47AE99AF" w14:textId="77777777" w:rsidR="003A5CC9" w:rsidRDefault="003A5CC9" w:rsidP="003A5CC9">
            <w:pPr>
              <w:autoSpaceDE/>
              <w:spacing w:line="240" w:lineRule="auto"/>
              <w:ind w:firstLine="0"/>
              <w:jc w:val="center"/>
              <w:rPr>
                <w:sz w:val="16"/>
                <w:szCs w:val="16"/>
                <w:lang w:val="en-US" w:eastAsia="en-US" w:bidi="ar-SA"/>
              </w:rPr>
            </w:pPr>
          </w:p>
        </w:tc>
      </w:tr>
      <w:tr w:rsidR="003A5CC9" w14:paraId="3DD8AAE9" w14:textId="77777777" w:rsidTr="003A5CC9">
        <w:trPr>
          <w:cantSplit/>
          <w:trHeight w:val="848"/>
        </w:trPr>
        <w:tc>
          <w:tcPr>
            <w:tcW w:w="272" w:type="pct"/>
            <w:tcBorders>
              <w:top w:val="nil"/>
              <w:left w:val="single" w:sz="4" w:space="0" w:color="auto"/>
              <w:bottom w:val="single" w:sz="4" w:space="0" w:color="auto"/>
              <w:right w:val="single" w:sz="4" w:space="0" w:color="auto"/>
            </w:tcBorders>
            <w:vAlign w:val="center"/>
            <w:hideMark/>
          </w:tcPr>
          <w:p w14:paraId="18AAB906"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1И-2.3</w:t>
            </w:r>
          </w:p>
        </w:tc>
        <w:tc>
          <w:tcPr>
            <w:tcW w:w="405" w:type="pct"/>
            <w:tcBorders>
              <w:top w:val="nil"/>
              <w:left w:val="nil"/>
              <w:bottom w:val="single" w:sz="4" w:space="0" w:color="auto"/>
              <w:right w:val="single" w:sz="4" w:space="0" w:color="auto"/>
            </w:tcBorders>
            <w:textDirection w:val="btLr"/>
            <w:hideMark/>
          </w:tcPr>
          <w:p w14:paraId="6888CC7B"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tcBorders>
              <w:top w:val="nil"/>
              <w:left w:val="nil"/>
              <w:bottom w:val="single" w:sz="4" w:space="0" w:color="auto"/>
              <w:right w:val="single" w:sz="4" w:space="0" w:color="auto"/>
            </w:tcBorders>
            <w:hideMark/>
          </w:tcPr>
          <w:p w14:paraId="63197874" w14:textId="77777777" w:rsidR="003A5CC9" w:rsidRPr="00332B68" w:rsidRDefault="003A5CC9" w:rsidP="003A5CC9">
            <w:pPr>
              <w:autoSpaceDE/>
              <w:spacing w:line="240" w:lineRule="auto"/>
              <w:ind w:left="-71" w:right="-69" w:firstLine="0"/>
              <w:jc w:val="left"/>
              <w:rPr>
                <w:sz w:val="16"/>
                <w:szCs w:val="16"/>
                <w:lang w:eastAsia="en-US" w:bidi="ar-SA"/>
              </w:rPr>
            </w:pPr>
            <w:r w:rsidRPr="00332B68">
              <w:rPr>
                <w:sz w:val="16"/>
                <w:szCs w:val="16"/>
                <w:lang w:eastAsia="en-US" w:bidi="ar-SA"/>
              </w:rPr>
              <w:t>Капитальный ремонт турбины ДК-2/120 ст.№6</w:t>
            </w:r>
          </w:p>
        </w:tc>
        <w:tc>
          <w:tcPr>
            <w:tcW w:w="540" w:type="pct"/>
            <w:tcBorders>
              <w:top w:val="nil"/>
              <w:left w:val="nil"/>
              <w:bottom w:val="single" w:sz="4" w:space="0" w:color="auto"/>
              <w:right w:val="single" w:sz="4" w:space="0" w:color="auto"/>
            </w:tcBorders>
            <w:vAlign w:val="center"/>
            <w:hideMark/>
          </w:tcPr>
          <w:p w14:paraId="632ED7F3"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Амортизационные отчисления</w:t>
            </w:r>
          </w:p>
        </w:tc>
        <w:tc>
          <w:tcPr>
            <w:tcW w:w="227" w:type="pct"/>
            <w:tcBorders>
              <w:top w:val="nil"/>
              <w:left w:val="nil"/>
              <w:bottom w:val="single" w:sz="4" w:space="0" w:color="auto"/>
              <w:right w:val="single" w:sz="4" w:space="0" w:color="auto"/>
            </w:tcBorders>
            <w:textDirection w:val="btLr"/>
            <w:vAlign w:val="center"/>
            <w:hideMark/>
          </w:tcPr>
          <w:p w14:paraId="171F6F01"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30 776,17</w:t>
            </w:r>
          </w:p>
        </w:tc>
        <w:tc>
          <w:tcPr>
            <w:tcW w:w="227" w:type="pct"/>
            <w:tcBorders>
              <w:top w:val="nil"/>
              <w:left w:val="nil"/>
              <w:bottom w:val="single" w:sz="4" w:space="0" w:color="auto"/>
              <w:right w:val="single" w:sz="4" w:space="0" w:color="auto"/>
            </w:tcBorders>
            <w:textDirection w:val="btLr"/>
            <w:vAlign w:val="center"/>
          </w:tcPr>
          <w:p w14:paraId="2BF23828"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06611241" w14:textId="77777777" w:rsidR="003A5CC9" w:rsidRDefault="003A5CC9" w:rsidP="003A5CC9">
            <w:pPr>
              <w:autoSpaceDE/>
              <w:spacing w:line="240" w:lineRule="auto"/>
              <w:ind w:left="113"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5505F22C" w14:textId="77777777" w:rsidR="003A5CC9" w:rsidRDefault="003A5CC9" w:rsidP="003A5CC9">
            <w:pPr>
              <w:autoSpaceDE/>
              <w:spacing w:line="240" w:lineRule="auto"/>
              <w:ind w:left="-83"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6028626A" w14:textId="77777777" w:rsidR="003A5CC9" w:rsidRDefault="003A5CC9" w:rsidP="003A5CC9">
            <w:pPr>
              <w:autoSpaceDE/>
              <w:spacing w:line="240" w:lineRule="auto"/>
              <w:ind w:left="-83" w:right="-69" w:firstLine="0"/>
              <w:jc w:val="center"/>
              <w:rPr>
                <w:sz w:val="16"/>
                <w:szCs w:val="16"/>
                <w:lang w:val="en-US" w:eastAsia="en-US" w:bidi="ar-SA"/>
              </w:rPr>
            </w:pPr>
          </w:p>
        </w:tc>
        <w:tc>
          <w:tcPr>
            <w:tcW w:w="250" w:type="pct"/>
            <w:tcBorders>
              <w:top w:val="nil"/>
              <w:left w:val="nil"/>
              <w:bottom w:val="single" w:sz="4" w:space="0" w:color="auto"/>
              <w:right w:val="single" w:sz="4" w:space="0" w:color="auto"/>
            </w:tcBorders>
            <w:textDirection w:val="btLr"/>
            <w:vAlign w:val="center"/>
            <w:hideMark/>
          </w:tcPr>
          <w:p w14:paraId="085473F2" w14:textId="77777777" w:rsidR="003A5CC9" w:rsidRDefault="003A5CC9" w:rsidP="003A5CC9">
            <w:pPr>
              <w:autoSpaceDE/>
              <w:spacing w:line="240" w:lineRule="auto"/>
              <w:ind w:left="-83" w:right="-69" w:firstLine="0"/>
              <w:jc w:val="center"/>
              <w:rPr>
                <w:sz w:val="16"/>
                <w:szCs w:val="16"/>
                <w:lang w:val="en-US" w:eastAsia="en-US" w:bidi="ar-SA"/>
              </w:rPr>
            </w:pPr>
            <w:r>
              <w:rPr>
                <w:sz w:val="16"/>
                <w:szCs w:val="16"/>
                <w:lang w:val="en-US" w:eastAsia="en-US" w:bidi="ar-SA"/>
              </w:rPr>
              <w:t>30776,17</w:t>
            </w:r>
          </w:p>
        </w:tc>
        <w:tc>
          <w:tcPr>
            <w:tcW w:w="227" w:type="pct"/>
            <w:tcBorders>
              <w:top w:val="nil"/>
              <w:left w:val="nil"/>
              <w:bottom w:val="single" w:sz="4" w:space="0" w:color="auto"/>
              <w:right w:val="single" w:sz="4" w:space="0" w:color="auto"/>
            </w:tcBorders>
            <w:textDirection w:val="btLr"/>
            <w:vAlign w:val="center"/>
          </w:tcPr>
          <w:p w14:paraId="2AF0D2EC" w14:textId="77777777" w:rsidR="003A5CC9" w:rsidRDefault="003A5CC9" w:rsidP="003A5CC9">
            <w:pPr>
              <w:autoSpaceDE/>
              <w:spacing w:line="240" w:lineRule="auto"/>
              <w:ind w:left="-83"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73D8709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5163336E"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65B8EB2F"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02235D51"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21BFADD7"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517CDA89" w14:textId="77777777" w:rsidR="003A5CC9" w:rsidRDefault="003A5CC9" w:rsidP="003A5CC9">
            <w:pPr>
              <w:autoSpaceDE/>
              <w:spacing w:line="240" w:lineRule="auto"/>
              <w:ind w:firstLine="0"/>
              <w:jc w:val="center"/>
              <w:rPr>
                <w:sz w:val="16"/>
                <w:szCs w:val="16"/>
                <w:lang w:val="en-US" w:eastAsia="en-US" w:bidi="ar-SA"/>
              </w:rPr>
            </w:pPr>
          </w:p>
        </w:tc>
      </w:tr>
      <w:tr w:rsidR="003A5CC9" w14:paraId="7DC303F3" w14:textId="77777777" w:rsidTr="003A5CC9">
        <w:trPr>
          <w:cantSplit/>
          <w:trHeight w:val="974"/>
        </w:trPr>
        <w:tc>
          <w:tcPr>
            <w:tcW w:w="272" w:type="pct"/>
            <w:vMerge w:val="restart"/>
            <w:tcBorders>
              <w:top w:val="nil"/>
              <w:left w:val="single" w:sz="4" w:space="0" w:color="auto"/>
              <w:bottom w:val="single" w:sz="4" w:space="0" w:color="auto"/>
              <w:right w:val="single" w:sz="4" w:space="0" w:color="auto"/>
            </w:tcBorders>
            <w:vAlign w:val="center"/>
            <w:hideMark/>
          </w:tcPr>
          <w:p w14:paraId="3C219120"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lastRenderedPageBreak/>
              <w:t>1И-2.4</w:t>
            </w:r>
          </w:p>
        </w:tc>
        <w:tc>
          <w:tcPr>
            <w:tcW w:w="405" w:type="pct"/>
            <w:vMerge w:val="restart"/>
            <w:tcBorders>
              <w:top w:val="nil"/>
              <w:left w:val="nil"/>
              <w:bottom w:val="single" w:sz="4" w:space="0" w:color="auto"/>
              <w:right w:val="single" w:sz="4" w:space="0" w:color="auto"/>
            </w:tcBorders>
            <w:textDirection w:val="btLr"/>
            <w:hideMark/>
          </w:tcPr>
          <w:p w14:paraId="6EC9425A"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nil"/>
              <w:left w:val="nil"/>
              <w:bottom w:val="single" w:sz="4" w:space="0" w:color="auto"/>
              <w:right w:val="single" w:sz="4" w:space="0" w:color="auto"/>
            </w:tcBorders>
            <w:vAlign w:val="center"/>
            <w:hideMark/>
          </w:tcPr>
          <w:p w14:paraId="3A036CB5" w14:textId="77777777" w:rsidR="003A5CC9" w:rsidRDefault="003A5CC9" w:rsidP="003A5CC9">
            <w:pPr>
              <w:autoSpaceDE/>
              <w:spacing w:line="240" w:lineRule="auto"/>
              <w:ind w:left="-71" w:right="-69" w:firstLine="0"/>
              <w:jc w:val="center"/>
              <w:rPr>
                <w:sz w:val="16"/>
                <w:szCs w:val="16"/>
                <w:lang w:val="en-US" w:eastAsia="en-US" w:bidi="ar-SA"/>
              </w:rPr>
            </w:pPr>
            <w:r w:rsidRPr="00332B68">
              <w:rPr>
                <w:sz w:val="16"/>
                <w:szCs w:val="16"/>
                <w:lang w:eastAsia="en-US" w:bidi="ar-SA"/>
              </w:rPr>
              <w:t xml:space="preserve">Реконструкция теплосети от ТЭЦ на мкр. </w:t>
            </w:r>
            <w:r>
              <w:rPr>
                <w:sz w:val="16"/>
                <w:szCs w:val="16"/>
                <w:lang w:val="en-US" w:eastAsia="en-US" w:bidi="ar-SA"/>
              </w:rPr>
              <w:t>«И» (ф700 мм)</w:t>
            </w:r>
          </w:p>
        </w:tc>
        <w:tc>
          <w:tcPr>
            <w:tcW w:w="540" w:type="pct"/>
            <w:tcBorders>
              <w:top w:val="nil"/>
              <w:left w:val="nil"/>
              <w:bottom w:val="single" w:sz="4" w:space="0" w:color="auto"/>
              <w:right w:val="single" w:sz="4" w:space="0" w:color="auto"/>
            </w:tcBorders>
            <w:vAlign w:val="center"/>
            <w:hideMark/>
          </w:tcPr>
          <w:p w14:paraId="306E38E4"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Амортизационные отчисления</w:t>
            </w:r>
          </w:p>
        </w:tc>
        <w:tc>
          <w:tcPr>
            <w:tcW w:w="227" w:type="pct"/>
            <w:vMerge w:val="restart"/>
            <w:tcBorders>
              <w:top w:val="nil"/>
              <w:left w:val="nil"/>
              <w:bottom w:val="single" w:sz="4" w:space="0" w:color="auto"/>
              <w:right w:val="single" w:sz="4" w:space="0" w:color="auto"/>
            </w:tcBorders>
            <w:textDirection w:val="btLr"/>
            <w:vAlign w:val="center"/>
            <w:hideMark/>
          </w:tcPr>
          <w:p w14:paraId="0F895434"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19 249,14</w:t>
            </w:r>
          </w:p>
        </w:tc>
        <w:tc>
          <w:tcPr>
            <w:tcW w:w="227" w:type="pct"/>
            <w:vMerge w:val="restart"/>
            <w:tcBorders>
              <w:top w:val="nil"/>
              <w:left w:val="nil"/>
              <w:bottom w:val="single" w:sz="4" w:space="0" w:color="auto"/>
              <w:right w:val="single" w:sz="4" w:space="0" w:color="auto"/>
            </w:tcBorders>
            <w:textDirection w:val="btLr"/>
            <w:vAlign w:val="center"/>
          </w:tcPr>
          <w:p w14:paraId="22700C6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3F98D07E"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tcPr>
          <w:p w14:paraId="64833C07" w14:textId="77777777" w:rsidR="003A5CC9" w:rsidRDefault="003A5CC9" w:rsidP="003A5CC9">
            <w:pPr>
              <w:autoSpaceDE/>
              <w:spacing w:line="240" w:lineRule="auto"/>
              <w:ind w:left="-71" w:right="-69"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19A2B29C"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4 443,52</w:t>
            </w:r>
          </w:p>
        </w:tc>
        <w:tc>
          <w:tcPr>
            <w:tcW w:w="250" w:type="pct"/>
            <w:tcBorders>
              <w:top w:val="nil"/>
              <w:left w:val="nil"/>
              <w:bottom w:val="single" w:sz="4" w:space="0" w:color="auto"/>
              <w:right w:val="single" w:sz="4" w:space="0" w:color="auto"/>
            </w:tcBorders>
            <w:textDirection w:val="btLr"/>
            <w:hideMark/>
          </w:tcPr>
          <w:p w14:paraId="11AACAE3" w14:textId="77777777" w:rsidR="003A5CC9" w:rsidRDefault="003A5CC9" w:rsidP="003A5CC9">
            <w:pPr>
              <w:rPr>
                <w:sz w:val="16"/>
                <w:szCs w:val="16"/>
                <w:lang w:val="en-US" w:eastAsia="en-US" w:bidi="ar-SA"/>
              </w:rPr>
            </w:pPr>
          </w:p>
        </w:tc>
        <w:tc>
          <w:tcPr>
            <w:tcW w:w="227" w:type="pct"/>
            <w:tcBorders>
              <w:top w:val="nil"/>
              <w:left w:val="nil"/>
              <w:bottom w:val="single" w:sz="4" w:space="0" w:color="auto"/>
              <w:right w:val="single" w:sz="4" w:space="0" w:color="auto"/>
            </w:tcBorders>
            <w:textDirection w:val="btLr"/>
            <w:hideMark/>
          </w:tcPr>
          <w:p w14:paraId="6036337D" w14:textId="77777777" w:rsidR="003A5CC9" w:rsidRDefault="003A5CC9" w:rsidP="003A5CC9">
            <w:pPr>
              <w:widowControl w:val="0"/>
              <w:spacing w:line="240" w:lineRule="auto"/>
              <w:ind w:firstLine="0"/>
              <w:jc w:val="left"/>
              <w:rPr>
                <w:rFonts w:asciiTheme="minorHAnsi" w:eastAsiaTheme="minorHAnsi" w:hAnsiTheme="minorHAnsi" w:cstheme="minorBidi"/>
                <w:sz w:val="20"/>
                <w:szCs w:val="20"/>
                <w:lang w:bidi="ar-SA"/>
              </w:rPr>
            </w:pPr>
          </w:p>
        </w:tc>
        <w:tc>
          <w:tcPr>
            <w:tcW w:w="227" w:type="pct"/>
            <w:tcBorders>
              <w:top w:val="nil"/>
              <w:left w:val="nil"/>
              <w:bottom w:val="single" w:sz="4" w:space="0" w:color="auto"/>
              <w:right w:val="single" w:sz="4" w:space="0" w:color="auto"/>
            </w:tcBorders>
            <w:textDirection w:val="btLr"/>
            <w:vAlign w:val="center"/>
            <w:hideMark/>
          </w:tcPr>
          <w:p w14:paraId="1A623820"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450FE4D0"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0DC9DA74"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13CE5448"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6D841436"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vAlign w:val="center"/>
            <w:hideMark/>
          </w:tcPr>
          <w:p w14:paraId="7F085572"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 </w:t>
            </w:r>
          </w:p>
        </w:tc>
      </w:tr>
      <w:tr w:rsidR="003A5CC9" w14:paraId="40618257" w14:textId="77777777" w:rsidTr="003A5CC9">
        <w:trPr>
          <w:cantSplit/>
          <w:trHeight w:val="651"/>
        </w:trPr>
        <w:tc>
          <w:tcPr>
            <w:tcW w:w="0" w:type="auto"/>
            <w:vMerge/>
            <w:tcBorders>
              <w:top w:val="nil"/>
              <w:left w:val="single" w:sz="4" w:space="0" w:color="auto"/>
              <w:bottom w:val="single" w:sz="4" w:space="0" w:color="auto"/>
              <w:right w:val="single" w:sz="4" w:space="0" w:color="auto"/>
            </w:tcBorders>
            <w:vAlign w:val="center"/>
            <w:hideMark/>
          </w:tcPr>
          <w:p w14:paraId="3D7B8620"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46D55569"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nil"/>
              <w:left w:val="nil"/>
              <w:bottom w:val="single" w:sz="4" w:space="0" w:color="auto"/>
              <w:right w:val="single" w:sz="4" w:space="0" w:color="auto"/>
            </w:tcBorders>
            <w:vAlign w:val="center"/>
            <w:hideMark/>
          </w:tcPr>
          <w:p w14:paraId="013A8A8B"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nil"/>
              <w:left w:val="nil"/>
              <w:bottom w:val="single" w:sz="4" w:space="0" w:color="auto"/>
              <w:right w:val="single" w:sz="4" w:space="0" w:color="auto"/>
            </w:tcBorders>
            <w:vAlign w:val="center"/>
            <w:hideMark/>
          </w:tcPr>
          <w:p w14:paraId="3DE1B177"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Экономия расходов</w:t>
            </w:r>
          </w:p>
        </w:tc>
        <w:tc>
          <w:tcPr>
            <w:tcW w:w="0" w:type="auto"/>
            <w:vMerge/>
            <w:tcBorders>
              <w:top w:val="nil"/>
              <w:left w:val="nil"/>
              <w:bottom w:val="single" w:sz="4" w:space="0" w:color="auto"/>
              <w:right w:val="single" w:sz="4" w:space="0" w:color="auto"/>
            </w:tcBorders>
            <w:vAlign w:val="center"/>
            <w:hideMark/>
          </w:tcPr>
          <w:p w14:paraId="1661FA33"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47C83EE8"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682235F3"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037CAC28"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60E53E31"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30,32</w:t>
            </w:r>
          </w:p>
        </w:tc>
        <w:tc>
          <w:tcPr>
            <w:tcW w:w="250" w:type="pct"/>
            <w:tcBorders>
              <w:top w:val="nil"/>
              <w:left w:val="nil"/>
              <w:bottom w:val="single" w:sz="4" w:space="0" w:color="auto"/>
              <w:right w:val="single" w:sz="4" w:space="0" w:color="auto"/>
            </w:tcBorders>
            <w:textDirection w:val="btLr"/>
          </w:tcPr>
          <w:p w14:paraId="558FB877" w14:textId="77777777" w:rsidR="003A5CC9" w:rsidRDefault="003A5CC9" w:rsidP="003A5CC9">
            <w:pPr>
              <w:autoSpaceDE/>
              <w:spacing w:line="240" w:lineRule="auto"/>
              <w:ind w:left="-71" w:right="-69"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tcPr>
          <w:p w14:paraId="05A47ED5" w14:textId="77777777" w:rsidR="003A5CC9" w:rsidRDefault="003A5CC9" w:rsidP="003A5CC9">
            <w:pPr>
              <w:autoSpaceDE/>
              <w:spacing w:line="240" w:lineRule="auto"/>
              <w:ind w:left="-71" w:right="-69"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2A25D7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79E76408"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3CF578A6"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302247CE"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2E2978F6"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08124804" w14:textId="77777777" w:rsidR="003A5CC9" w:rsidRDefault="003A5CC9" w:rsidP="003A5CC9">
            <w:pPr>
              <w:autoSpaceDE/>
              <w:spacing w:line="240" w:lineRule="auto"/>
              <w:ind w:firstLine="0"/>
              <w:jc w:val="center"/>
              <w:rPr>
                <w:sz w:val="16"/>
                <w:szCs w:val="16"/>
                <w:lang w:val="en-US" w:eastAsia="en-US" w:bidi="ar-SA"/>
              </w:rPr>
            </w:pPr>
          </w:p>
        </w:tc>
      </w:tr>
      <w:tr w:rsidR="003A5CC9" w14:paraId="6463598A" w14:textId="77777777" w:rsidTr="003A5CC9">
        <w:trPr>
          <w:cantSplit/>
          <w:trHeight w:val="845"/>
        </w:trPr>
        <w:tc>
          <w:tcPr>
            <w:tcW w:w="0" w:type="auto"/>
            <w:vMerge/>
            <w:tcBorders>
              <w:top w:val="nil"/>
              <w:left w:val="single" w:sz="4" w:space="0" w:color="auto"/>
              <w:bottom w:val="single" w:sz="4" w:space="0" w:color="auto"/>
              <w:right w:val="single" w:sz="4" w:space="0" w:color="auto"/>
            </w:tcBorders>
            <w:vAlign w:val="center"/>
            <w:hideMark/>
          </w:tcPr>
          <w:p w14:paraId="77D228F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547B1C2B"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nil"/>
              <w:left w:val="nil"/>
              <w:bottom w:val="single" w:sz="4" w:space="0" w:color="auto"/>
              <w:right w:val="single" w:sz="4" w:space="0" w:color="auto"/>
            </w:tcBorders>
            <w:vAlign w:val="center"/>
            <w:hideMark/>
          </w:tcPr>
          <w:p w14:paraId="11F4888C"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nil"/>
              <w:left w:val="nil"/>
              <w:bottom w:val="single" w:sz="4" w:space="0" w:color="auto"/>
              <w:right w:val="single" w:sz="4" w:space="0" w:color="auto"/>
            </w:tcBorders>
            <w:vAlign w:val="center"/>
            <w:hideMark/>
          </w:tcPr>
          <w:p w14:paraId="6D271E0D"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nil"/>
              <w:left w:val="nil"/>
              <w:bottom w:val="single" w:sz="4" w:space="0" w:color="auto"/>
              <w:right w:val="single" w:sz="4" w:space="0" w:color="auto"/>
            </w:tcBorders>
            <w:vAlign w:val="center"/>
            <w:hideMark/>
          </w:tcPr>
          <w:p w14:paraId="10B8C599"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1B812F37"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45FD0009"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15F735CF"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47D80630"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10 526,16</w:t>
            </w:r>
          </w:p>
        </w:tc>
        <w:tc>
          <w:tcPr>
            <w:tcW w:w="250" w:type="pct"/>
            <w:tcBorders>
              <w:top w:val="nil"/>
              <w:left w:val="nil"/>
              <w:bottom w:val="single" w:sz="4" w:space="0" w:color="auto"/>
              <w:right w:val="single" w:sz="4" w:space="0" w:color="auto"/>
            </w:tcBorders>
            <w:textDirection w:val="btLr"/>
            <w:hideMark/>
          </w:tcPr>
          <w:p w14:paraId="45723DEC"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4 249,14</w:t>
            </w:r>
          </w:p>
        </w:tc>
        <w:tc>
          <w:tcPr>
            <w:tcW w:w="227" w:type="pct"/>
            <w:tcBorders>
              <w:top w:val="nil"/>
              <w:left w:val="nil"/>
              <w:bottom w:val="single" w:sz="4" w:space="0" w:color="auto"/>
              <w:right w:val="single" w:sz="4" w:space="0" w:color="auto"/>
            </w:tcBorders>
            <w:textDirection w:val="btLr"/>
          </w:tcPr>
          <w:p w14:paraId="4ABE6272" w14:textId="77777777" w:rsidR="003A5CC9" w:rsidRDefault="003A5CC9" w:rsidP="003A5CC9">
            <w:pPr>
              <w:autoSpaceDE/>
              <w:spacing w:line="240" w:lineRule="auto"/>
              <w:ind w:left="-71" w:right="-69"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04D395D8"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44283E8F"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56F4CB8A"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083153F0"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676DD9C1" w14:textId="77777777" w:rsidR="003A5CC9" w:rsidRDefault="003A5CC9" w:rsidP="003A5CC9">
            <w:pPr>
              <w:autoSpaceDE/>
              <w:spacing w:line="240" w:lineRule="auto"/>
              <w:ind w:firstLine="0"/>
              <w:jc w:val="center"/>
              <w:rPr>
                <w:sz w:val="16"/>
                <w:szCs w:val="16"/>
                <w:lang w:val="en-US" w:eastAsia="en-US" w:bidi="ar-SA"/>
              </w:rPr>
            </w:pPr>
          </w:p>
        </w:tc>
        <w:tc>
          <w:tcPr>
            <w:tcW w:w="227" w:type="pct"/>
            <w:tcBorders>
              <w:top w:val="nil"/>
              <w:left w:val="nil"/>
              <w:bottom w:val="single" w:sz="4" w:space="0" w:color="auto"/>
              <w:right w:val="single" w:sz="4" w:space="0" w:color="auto"/>
            </w:tcBorders>
            <w:vAlign w:val="center"/>
          </w:tcPr>
          <w:p w14:paraId="7C47AA76" w14:textId="77777777" w:rsidR="003A5CC9" w:rsidRDefault="003A5CC9" w:rsidP="003A5CC9">
            <w:pPr>
              <w:autoSpaceDE/>
              <w:spacing w:line="240" w:lineRule="auto"/>
              <w:ind w:firstLine="0"/>
              <w:jc w:val="center"/>
              <w:rPr>
                <w:sz w:val="16"/>
                <w:szCs w:val="16"/>
                <w:lang w:val="en-US" w:eastAsia="en-US" w:bidi="ar-SA"/>
              </w:rPr>
            </w:pPr>
          </w:p>
        </w:tc>
      </w:tr>
      <w:tr w:rsidR="003A5CC9" w14:paraId="33C0BF01" w14:textId="77777777" w:rsidTr="003A5CC9">
        <w:trPr>
          <w:cantSplit/>
          <w:trHeight w:val="1028"/>
        </w:trPr>
        <w:tc>
          <w:tcPr>
            <w:tcW w:w="272" w:type="pct"/>
            <w:vMerge w:val="restart"/>
            <w:tcBorders>
              <w:top w:val="nil"/>
              <w:left w:val="single" w:sz="4" w:space="0" w:color="auto"/>
              <w:bottom w:val="single" w:sz="4" w:space="0" w:color="auto"/>
              <w:right w:val="single" w:sz="4" w:space="0" w:color="auto"/>
            </w:tcBorders>
            <w:vAlign w:val="center"/>
            <w:hideMark/>
          </w:tcPr>
          <w:p w14:paraId="526EF9E5"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1И-2.5</w:t>
            </w:r>
          </w:p>
        </w:tc>
        <w:tc>
          <w:tcPr>
            <w:tcW w:w="405" w:type="pct"/>
            <w:vMerge w:val="restart"/>
            <w:tcBorders>
              <w:top w:val="nil"/>
              <w:left w:val="nil"/>
              <w:bottom w:val="single" w:sz="4" w:space="0" w:color="auto"/>
              <w:right w:val="single" w:sz="4" w:space="0" w:color="auto"/>
            </w:tcBorders>
            <w:textDirection w:val="btLr"/>
            <w:hideMark/>
          </w:tcPr>
          <w:p w14:paraId="06759C37"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nil"/>
              <w:left w:val="nil"/>
              <w:bottom w:val="single" w:sz="4" w:space="0" w:color="auto"/>
              <w:right w:val="single" w:sz="4" w:space="0" w:color="auto"/>
            </w:tcBorders>
            <w:hideMark/>
          </w:tcPr>
          <w:p w14:paraId="68F68B2C" w14:textId="77777777" w:rsidR="003A5CC9" w:rsidRPr="00332B68" w:rsidRDefault="003A5CC9" w:rsidP="003A5CC9">
            <w:pPr>
              <w:autoSpaceDE/>
              <w:spacing w:line="240" w:lineRule="auto"/>
              <w:ind w:left="-71" w:right="-69" w:firstLine="0"/>
              <w:jc w:val="left"/>
              <w:rPr>
                <w:sz w:val="16"/>
                <w:szCs w:val="16"/>
                <w:lang w:eastAsia="en-US" w:bidi="ar-SA"/>
              </w:rPr>
            </w:pPr>
            <w:r w:rsidRPr="00332B68">
              <w:rPr>
                <w:sz w:val="16"/>
                <w:szCs w:val="16"/>
                <w:lang w:eastAsia="en-US" w:bidi="ar-SA"/>
              </w:rPr>
              <w:t>Реконструкция водогрейного котла ВК-16 с переводом на топливный режим "газ"</w:t>
            </w:r>
          </w:p>
        </w:tc>
        <w:tc>
          <w:tcPr>
            <w:tcW w:w="540" w:type="pct"/>
            <w:tcBorders>
              <w:top w:val="single" w:sz="4" w:space="0" w:color="auto"/>
              <w:left w:val="nil"/>
              <w:bottom w:val="single" w:sz="4" w:space="0" w:color="auto"/>
              <w:right w:val="single" w:sz="4" w:space="0" w:color="auto"/>
            </w:tcBorders>
            <w:vAlign w:val="center"/>
            <w:hideMark/>
          </w:tcPr>
          <w:p w14:paraId="554602BB"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прочие собственные средства: арендная плата (амортизационные отчисления в составе арендной платы)</w:t>
            </w:r>
          </w:p>
        </w:tc>
        <w:tc>
          <w:tcPr>
            <w:tcW w:w="227" w:type="pct"/>
            <w:vMerge w:val="restart"/>
            <w:tcBorders>
              <w:top w:val="nil"/>
              <w:left w:val="nil"/>
              <w:bottom w:val="single" w:sz="4" w:space="0" w:color="auto"/>
              <w:right w:val="single" w:sz="4" w:space="0" w:color="auto"/>
            </w:tcBorders>
            <w:textDirection w:val="btLr"/>
            <w:vAlign w:val="center"/>
            <w:hideMark/>
          </w:tcPr>
          <w:p w14:paraId="79E3A169"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79 944,72</w:t>
            </w:r>
          </w:p>
        </w:tc>
        <w:tc>
          <w:tcPr>
            <w:tcW w:w="227" w:type="pct"/>
            <w:vMerge w:val="restart"/>
            <w:tcBorders>
              <w:top w:val="nil"/>
              <w:left w:val="nil"/>
              <w:bottom w:val="single" w:sz="4" w:space="0" w:color="auto"/>
              <w:right w:val="single" w:sz="4" w:space="0" w:color="auto"/>
            </w:tcBorders>
            <w:textDirection w:val="btLr"/>
            <w:vAlign w:val="center"/>
          </w:tcPr>
          <w:p w14:paraId="2CB4456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hideMark/>
          </w:tcPr>
          <w:p w14:paraId="1AD7A82F"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1000,00</w:t>
            </w:r>
          </w:p>
        </w:tc>
        <w:tc>
          <w:tcPr>
            <w:tcW w:w="227" w:type="pct"/>
            <w:vMerge w:val="restart"/>
            <w:tcBorders>
              <w:top w:val="nil"/>
              <w:left w:val="nil"/>
              <w:bottom w:val="single" w:sz="4" w:space="0" w:color="auto"/>
              <w:right w:val="single" w:sz="4" w:space="0" w:color="auto"/>
            </w:tcBorders>
            <w:textDirection w:val="btLr"/>
            <w:vAlign w:val="center"/>
          </w:tcPr>
          <w:p w14:paraId="5E5BE126"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05D952FD"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37 789,39</w:t>
            </w:r>
          </w:p>
        </w:tc>
        <w:tc>
          <w:tcPr>
            <w:tcW w:w="250" w:type="pct"/>
            <w:tcBorders>
              <w:top w:val="nil"/>
              <w:left w:val="nil"/>
              <w:bottom w:val="single" w:sz="4" w:space="0" w:color="auto"/>
              <w:right w:val="single" w:sz="4" w:space="0" w:color="auto"/>
            </w:tcBorders>
            <w:textDirection w:val="btLr"/>
            <w:vAlign w:val="center"/>
            <w:hideMark/>
          </w:tcPr>
          <w:p w14:paraId="7D5161C3"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16 107,55 </w:t>
            </w:r>
          </w:p>
        </w:tc>
        <w:tc>
          <w:tcPr>
            <w:tcW w:w="227" w:type="pct"/>
            <w:tcBorders>
              <w:top w:val="nil"/>
              <w:left w:val="nil"/>
              <w:bottom w:val="single" w:sz="4" w:space="0" w:color="auto"/>
              <w:right w:val="single" w:sz="4" w:space="0" w:color="auto"/>
            </w:tcBorders>
            <w:textDirection w:val="btLr"/>
            <w:vAlign w:val="center"/>
            <w:hideMark/>
          </w:tcPr>
          <w:p w14:paraId="36207C56"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174ECAE2"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44C9F932"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1369DCBE"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5F4615E0"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tcPr>
          <w:p w14:paraId="1EC21CB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7D3CF34"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6B1E092C" w14:textId="77777777" w:rsidTr="003A5CC9">
        <w:trPr>
          <w:cantSplit/>
          <w:trHeight w:val="1027"/>
        </w:trPr>
        <w:tc>
          <w:tcPr>
            <w:tcW w:w="0" w:type="auto"/>
            <w:vMerge/>
            <w:tcBorders>
              <w:top w:val="nil"/>
              <w:left w:val="single" w:sz="4" w:space="0" w:color="auto"/>
              <w:bottom w:val="single" w:sz="4" w:space="0" w:color="auto"/>
              <w:right w:val="single" w:sz="4" w:space="0" w:color="auto"/>
            </w:tcBorders>
            <w:vAlign w:val="center"/>
            <w:hideMark/>
          </w:tcPr>
          <w:p w14:paraId="046C5D49"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4C437DC7"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nil"/>
              <w:left w:val="nil"/>
              <w:bottom w:val="single" w:sz="4" w:space="0" w:color="auto"/>
              <w:right w:val="single" w:sz="4" w:space="0" w:color="auto"/>
            </w:tcBorders>
            <w:vAlign w:val="center"/>
            <w:hideMark/>
          </w:tcPr>
          <w:p w14:paraId="543D2757"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491B0B99"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nil"/>
              <w:left w:val="nil"/>
              <w:bottom w:val="single" w:sz="4" w:space="0" w:color="auto"/>
              <w:right w:val="single" w:sz="4" w:space="0" w:color="auto"/>
            </w:tcBorders>
            <w:vAlign w:val="center"/>
            <w:hideMark/>
          </w:tcPr>
          <w:p w14:paraId="2D98C200"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58575689"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299FAC20"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6D9AFFBE"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6E521E19"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12 442,30</w:t>
            </w:r>
          </w:p>
        </w:tc>
        <w:tc>
          <w:tcPr>
            <w:tcW w:w="250" w:type="pct"/>
            <w:tcBorders>
              <w:top w:val="nil"/>
              <w:left w:val="nil"/>
              <w:bottom w:val="single" w:sz="4" w:space="0" w:color="auto"/>
              <w:right w:val="single" w:sz="4" w:space="0" w:color="auto"/>
            </w:tcBorders>
            <w:textDirection w:val="btLr"/>
            <w:vAlign w:val="center"/>
            <w:hideMark/>
          </w:tcPr>
          <w:p w14:paraId="5F598B82"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12 605,48</w:t>
            </w:r>
          </w:p>
        </w:tc>
        <w:tc>
          <w:tcPr>
            <w:tcW w:w="227" w:type="pct"/>
            <w:tcBorders>
              <w:top w:val="nil"/>
              <w:left w:val="nil"/>
              <w:bottom w:val="single" w:sz="4" w:space="0" w:color="auto"/>
              <w:right w:val="single" w:sz="4" w:space="0" w:color="auto"/>
            </w:tcBorders>
            <w:textDirection w:val="btLr"/>
            <w:vAlign w:val="center"/>
          </w:tcPr>
          <w:p w14:paraId="0949DFC2"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7219CDAC"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62F4222A"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4ACF87A3"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6936503"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2F96F40A"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4D1CF634" w14:textId="77777777" w:rsidR="003A5CC9" w:rsidRDefault="003A5CC9" w:rsidP="003A5CC9">
            <w:pPr>
              <w:autoSpaceDE/>
              <w:spacing w:line="240" w:lineRule="auto"/>
              <w:ind w:left="-71" w:right="-69" w:firstLine="0"/>
              <w:jc w:val="center"/>
              <w:rPr>
                <w:sz w:val="16"/>
                <w:szCs w:val="16"/>
                <w:lang w:val="en-US" w:eastAsia="en-US" w:bidi="ar-SA"/>
              </w:rPr>
            </w:pPr>
          </w:p>
        </w:tc>
      </w:tr>
      <w:tr w:rsidR="003A5CC9" w14:paraId="46089B9A" w14:textId="77777777" w:rsidTr="003A5CC9">
        <w:trPr>
          <w:cantSplit/>
          <w:trHeight w:val="1134"/>
        </w:trPr>
        <w:tc>
          <w:tcPr>
            <w:tcW w:w="272" w:type="pct"/>
            <w:vMerge w:val="restart"/>
            <w:tcBorders>
              <w:top w:val="nil"/>
              <w:left w:val="single" w:sz="4" w:space="0" w:color="auto"/>
              <w:bottom w:val="single" w:sz="4" w:space="0" w:color="auto"/>
              <w:right w:val="single" w:sz="4" w:space="0" w:color="auto"/>
            </w:tcBorders>
            <w:vAlign w:val="center"/>
            <w:hideMark/>
          </w:tcPr>
          <w:p w14:paraId="7A52C67B"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1И-2.6</w:t>
            </w:r>
          </w:p>
        </w:tc>
        <w:tc>
          <w:tcPr>
            <w:tcW w:w="405" w:type="pct"/>
            <w:vMerge w:val="restart"/>
            <w:tcBorders>
              <w:top w:val="nil"/>
              <w:left w:val="nil"/>
              <w:bottom w:val="single" w:sz="4" w:space="0" w:color="auto"/>
              <w:right w:val="single" w:sz="4" w:space="0" w:color="auto"/>
            </w:tcBorders>
            <w:textDirection w:val="btLr"/>
            <w:hideMark/>
          </w:tcPr>
          <w:p w14:paraId="5495534B"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nil"/>
              <w:left w:val="nil"/>
              <w:bottom w:val="single" w:sz="4" w:space="0" w:color="auto"/>
              <w:right w:val="single" w:sz="4" w:space="0" w:color="auto"/>
            </w:tcBorders>
            <w:vAlign w:val="center"/>
            <w:hideMark/>
          </w:tcPr>
          <w:p w14:paraId="7FA952C3" w14:textId="77777777" w:rsidR="003A5CC9" w:rsidRPr="00332B68" w:rsidRDefault="003A5CC9" w:rsidP="003A5CC9">
            <w:pPr>
              <w:autoSpaceDE/>
              <w:spacing w:line="240" w:lineRule="auto"/>
              <w:ind w:left="-71" w:right="-69" w:firstLine="0"/>
              <w:jc w:val="center"/>
              <w:rPr>
                <w:sz w:val="16"/>
                <w:szCs w:val="16"/>
                <w:lang w:eastAsia="en-US" w:bidi="ar-SA"/>
              </w:rPr>
            </w:pPr>
            <w:r w:rsidRPr="00332B68">
              <w:rPr>
                <w:sz w:val="16"/>
                <w:szCs w:val="16"/>
                <w:lang w:eastAsia="en-US" w:bidi="ar-SA"/>
              </w:rPr>
              <w:t>Реконструкция  котлоагрегата ст.№10 с переводом на топливный режим "газ"</w:t>
            </w:r>
          </w:p>
        </w:tc>
        <w:tc>
          <w:tcPr>
            <w:tcW w:w="540" w:type="pct"/>
            <w:tcBorders>
              <w:top w:val="nil"/>
              <w:left w:val="nil"/>
              <w:bottom w:val="single" w:sz="4" w:space="0" w:color="auto"/>
              <w:right w:val="single" w:sz="4" w:space="0" w:color="auto"/>
            </w:tcBorders>
            <w:vAlign w:val="center"/>
            <w:hideMark/>
          </w:tcPr>
          <w:p w14:paraId="1DD8FFF9"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прочие собственные средства: арендная плата (амортизационные отчисления в составе арендной платы)</w:t>
            </w:r>
          </w:p>
        </w:tc>
        <w:tc>
          <w:tcPr>
            <w:tcW w:w="227" w:type="pct"/>
            <w:vMerge w:val="restart"/>
            <w:tcBorders>
              <w:top w:val="nil"/>
              <w:left w:val="nil"/>
              <w:bottom w:val="single" w:sz="4" w:space="0" w:color="auto"/>
              <w:right w:val="single" w:sz="4" w:space="0" w:color="auto"/>
            </w:tcBorders>
            <w:textDirection w:val="btLr"/>
            <w:vAlign w:val="center"/>
            <w:hideMark/>
          </w:tcPr>
          <w:p w14:paraId="28E0B3F9"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150 000,00</w:t>
            </w:r>
          </w:p>
        </w:tc>
        <w:tc>
          <w:tcPr>
            <w:tcW w:w="227" w:type="pct"/>
            <w:vMerge w:val="restart"/>
            <w:tcBorders>
              <w:top w:val="nil"/>
              <w:left w:val="nil"/>
              <w:bottom w:val="single" w:sz="4" w:space="0" w:color="auto"/>
              <w:right w:val="single" w:sz="4" w:space="0" w:color="auto"/>
            </w:tcBorders>
            <w:textDirection w:val="btLr"/>
            <w:vAlign w:val="center"/>
          </w:tcPr>
          <w:p w14:paraId="4F6519FE"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74A30A80"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2DD6B98D"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21992307"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11284,52</w:t>
            </w:r>
          </w:p>
        </w:tc>
        <w:tc>
          <w:tcPr>
            <w:tcW w:w="250" w:type="pct"/>
            <w:tcBorders>
              <w:top w:val="nil"/>
              <w:left w:val="nil"/>
              <w:bottom w:val="single" w:sz="4" w:space="0" w:color="auto"/>
              <w:right w:val="single" w:sz="4" w:space="0" w:color="auto"/>
            </w:tcBorders>
            <w:textDirection w:val="btLr"/>
            <w:vAlign w:val="center"/>
            <w:hideMark/>
          </w:tcPr>
          <w:p w14:paraId="0AE17DFE"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47 683,68</w:t>
            </w:r>
          </w:p>
        </w:tc>
        <w:tc>
          <w:tcPr>
            <w:tcW w:w="227" w:type="pct"/>
            <w:tcBorders>
              <w:top w:val="nil"/>
              <w:left w:val="nil"/>
              <w:bottom w:val="single" w:sz="4" w:space="0" w:color="auto"/>
              <w:right w:val="single" w:sz="4" w:space="0" w:color="auto"/>
            </w:tcBorders>
            <w:textDirection w:val="btLr"/>
            <w:vAlign w:val="center"/>
            <w:hideMark/>
          </w:tcPr>
          <w:p w14:paraId="07AB2077"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32416,33</w:t>
            </w:r>
          </w:p>
        </w:tc>
        <w:tc>
          <w:tcPr>
            <w:tcW w:w="227" w:type="pct"/>
            <w:tcBorders>
              <w:top w:val="nil"/>
              <w:left w:val="nil"/>
              <w:bottom w:val="single" w:sz="4" w:space="0" w:color="auto"/>
              <w:right w:val="single" w:sz="4" w:space="0" w:color="auto"/>
            </w:tcBorders>
            <w:textDirection w:val="btLr"/>
            <w:vAlign w:val="center"/>
            <w:hideMark/>
          </w:tcPr>
          <w:p w14:paraId="4B0928A2"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3968998E"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7CD7BA18"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7B0B1EEE"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74AE862C"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665E2D9C"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r>
      <w:tr w:rsidR="003A5CC9" w14:paraId="6F2919EA" w14:textId="77777777" w:rsidTr="003A5CC9">
        <w:trPr>
          <w:cantSplit/>
          <w:trHeight w:val="964"/>
        </w:trPr>
        <w:tc>
          <w:tcPr>
            <w:tcW w:w="0" w:type="auto"/>
            <w:vMerge/>
            <w:tcBorders>
              <w:top w:val="nil"/>
              <w:left w:val="single" w:sz="4" w:space="0" w:color="auto"/>
              <w:bottom w:val="single" w:sz="4" w:space="0" w:color="auto"/>
              <w:right w:val="single" w:sz="4" w:space="0" w:color="auto"/>
            </w:tcBorders>
            <w:vAlign w:val="center"/>
            <w:hideMark/>
          </w:tcPr>
          <w:p w14:paraId="53464C4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4AE9C1EC"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nil"/>
              <w:left w:val="nil"/>
              <w:bottom w:val="single" w:sz="4" w:space="0" w:color="auto"/>
              <w:right w:val="single" w:sz="4" w:space="0" w:color="auto"/>
            </w:tcBorders>
            <w:vAlign w:val="center"/>
            <w:hideMark/>
          </w:tcPr>
          <w:p w14:paraId="04C14B10"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nil"/>
              <w:left w:val="nil"/>
              <w:bottom w:val="single" w:sz="4" w:space="0" w:color="auto"/>
              <w:right w:val="single" w:sz="4" w:space="0" w:color="auto"/>
            </w:tcBorders>
            <w:vAlign w:val="center"/>
            <w:hideMark/>
          </w:tcPr>
          <w:p w14:paraId="06694D81"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nil"/>
              <w:left w:val="nil"/>
              <w:bottom w:val="single" w:sz="4" w:space="0" w:color="auto"/>
              <w:right w:val="single" w:sz="4" w:space="0" w:color="auto"/>
            </w:tcBorders>
            <w:vAlign w:val="center"/>
            <w:hideMark/>
          </w:tcPr>
          <w:p w14:paraId="10CEF32E"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6E53F0B8"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2546A7D9"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22A203FB"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3C7F66FC"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3715,48</w:t>
            </w:r>
          </w:p>
        </w:tc>
        <w:tc>
          <w:tcPr>
            <w:tcW w:w="250" w:type="pct"/>
            <w:tcBorders>
              <w:top w:val="nil"/>
              <w:left w:val="nil"/>
              <w:bottom w:val="single" w:sz="4" w:space="0" w:color="auto"/>
              <w:right w:val="single" w:sz="4" w:space="0" w:color="auto"/>
            </w:tcBorders>
            <w:textDirection w:val="btLr"/>
            <w:vAlign w:val="center"/>
            <w:hideMark/>
          </w:tcPr>
          <w:p w14:paraId="7E9EB13A"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37 316,32</w:t>
            </w:r>
          </w:p>
        </w:tc>
        <w:tc>
          <w:tcPr>
            <w:tcW w:w="227" w:type="pct"/>
            <w:tcBorders>
              <w:top w:val="nil"/>
              <w:left w:val="nil"/>
              <w:bottom w:val="single" w:sz="4" w:space="0" w:color="auto"/>
              <w:right w:val="single" w:sz="4" w:space="0" w:color="auto"/>
            </w:tcBorders>
            <w:textDirection w:val="btLr"/>
            <w:vAlign w:val="center"/>
            <w:hideMark/>
          </w:tcPr>
          <w:p w14:paraId="2901FC8D"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17583,67</w:t>
            </w:r>
          </w:p>
        </w:tc>
        <w:tc>
          <w:tcPr>
            <w:tcW w:w="227" w:type="pct"/>
            <w:tcBorders>
              <w:top w:val="nil"/>
              <w:left w:val="nil"/>
              <w:bottom w:val="single" w:sz="4" w:space="0" w:color="auto"/>
              <w:right w:val="single" w:sz="4" w:space="0" w:color="auto"/>
            </w:tcBorders>
            <w:textDirection w:val="btLr"/>
            <w:vAlign w:val="center"/>
          </w:tcPr>
          <w:p w14:paraId="4C42781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2D055C5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41B4AE4E"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4B8FB65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6353C0F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F1E7988"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586A0205" w14:textId="77777777" w:rsidTr="003A5CC9">
        <w:trPr>
          <w:cantSplit/>
          <w:trHeight w:val="1110"/>
        </w:trPr>
        <w:tc>
          <w:tcPr>
            <w:tcW w:w="272" w:type="pct"/>
            <w:vMerge w:val="restart"/>
            <w:tcBorders>
              <w:top w:val="nil"/>
              <w:left w:val="single" w:sz="4" w:space="0" w:color="auto"/>
              <w:bottom w:val="single" w:sz="4" w:space="0" w:color="auto"/>
              <w:right w:val="single" w:sz="4" w:space="0" w:color="auto"/>
            </w:tcBorders>
            <w:vAlign w:val="center"/>
            <w:hideMark/>
          </w:tcPr>
          <w:p w14:paraId="16D4191A"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lastRenderedPageBreak/>
              <w:t>1И-2.7</w:t>
            </w:r>
          </w:p>
        </w:tc>
        <w:tc>
          <w:tcPr>
            <w:tcW w:w="405" w:type="pct"/>
            <w:vMerge w:val="restart"/>
            <w:tcBorders>
              <w:top w:val="nil"/>
              <w:left w:val="nil"/>
              <w:bottom w:val="single" w:sz="4" w:space="0" w:color="auto"/>
              <w:right w:val="single" w:sz="4" w:space="0" w:color="auto"/>
            </w:tcBorders>
            <w:textDirection w:val="btLr"/>
            <w:hideMark/>
          </w:tcPr>
          <w:p w14:paraId="61D3ADEB"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nil"/>
              <w:left w:val="nil"/>
              <w:bottom w:val="single" w:sz="4" w:space="0" w:color="auto"/>
              <w:right w:val="single" w:sz="4" w:space="0" w:color="auto"/>
            </w:tcBorders>
            <w:hideMark/>
          </w:tcPr>
          <w:p w14:paraId="10C40869" w14:textId="77777777" w:rsidR="003A5CC9" w:rsidRPr="00332B68" w:rsidRDefault="003A5CC9" w:rsidP="003A5CC9">
            <w:pPr>
              <w:autoSpaceDE/>
              <w:spacing w:line="240" w:lineRule="auto"/>
              <w:ind w:left="-71" w:right="-69" w:firstLine="0"/>
              <w:jc w:val="left"/>
              <w:rPr>
                <w:sz w:val="16"/>
                <w:szCs w:val="16"/>
                <w:lang w:eastAsia="en-US" w:bidi="ar-SA"/>
              </w:rPr>
            </w:pPr>
            <w:r w:rsidRPr="00332B68">
              <w:rPr>
                <w:sz w:val="16"/>
                <w:szCs w:val="16"/>
                <w:lang w:eastAsia="en-US" w:bidi="ar-SA"/>
              </w:rPr>
              <w:t>Реконструкция главного парового коллектора (ГПК )</w:t>
            </w:r>
          </w:p>
        </w:tc>
        <w:tc>
          <w:tcPr>
            <w:tcW w:w="540" w:type="pct"/>
            <w:tcBorders>
              <w:top w:val="single" w:sz="4" w:space="0" w:color="auto"/>
              <w:left w:val="nil"/>
              <w:bottom w:val="single" w:sz="4" w:space="0" w:color="auto"/>
              <w:right w:val="single" w:sz="4" w:space="0" w:color="auto"/>
            </w:tcBorders>
            <w:vAlign w:val="center"/>
            <w:hideMark/>
          </w:tcPr>
          <w:p w14:paraId="4B83572C"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nil"/>
              <w:left w:val="nil"/>
              <w:bottom w:val="single" w:sz="4" w:space="0" w:color="auto"/>
              <w:right w:val="single" w:sz="4" w:space="0" w:color="auto"/>
            </w:tcBorders>
            <w:textDirection w:val="btLr"/>
            <w:vAlign w:val="center"/>
            <w:hideMark/>
          </w:tcPr>
          <w:p w14:paraId="08B40137"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20 000,00</w:t>
            </w:r>
          </w:p>
        </w:tc>
        <w:tc>
          <w:tcPr>
            <w:tcW w:w="227" w:type="pct"/>
            <w:vMerge w:val="restart"/>
            <w:tcBorders>
              <w:top w:val="nil"/>
              <w:left w:val="nil"/>
              <w:bottom w:val="single" w:sz="4" w:space="0" w:color="auto"/>
              <w:right w:val="single" w:sz="4" w:space="0" w:color="auto"/>
            </w:tcBorders>
            <w:textDirection w:val="btLr"/>
            <w:vAlign w:val="center"/>
          </w:tcPr>
          <w:p w14:paraId="7C9F405E"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0475487E"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226AC44B"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74F945C3"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1504,60</w:t>
            </w:r>
          </w:p>
        </w:tc>
        <w:tc>
          <w:tcPr>
            <w:tcW w:w="250" w:type="pct"/>
            <w:tcBorders>
              <w:top w:val="nil"/>
              <w:left w:val="nil"/>
              <w:bottom w:val="single" w:sz="4" w:space="0" w:color="auto"/>
              <w:right w:val="single" w:sz="4" w:space="0" w:color="auto"/>
            </w:tcBorders>
            <w:textDirection w:val="btLr"/>
            <w:vAlign w:val="center"/>
            <w:hideMark/>
          </w:tcPr>
          <w:p w14:paraId="19F645D9"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10 097,71</w:t>
            </w:r>
          </w:p>
        </w:tc>
        <w:tc>
          <w:tcPr>
            <w:tcW w:w="227" w:type="pct"/>
            <w:tcBorders>
              <w:top w:val="nil"/>
              <w:left w:val="nil"/>
              <w:bottom w:val="single" w:sz="4" w:space="0" w:color="auto"/>
              <w:right w:val="single" w:sz="4" w:space="0" w:color="auto"/>
            </w:tcBorders>
            <w:textDirection w:val="btLr"/>
            <w:vAlign w:val="center"/>
            <w:hideMark/>
          </w:tcPr>
          <w:p w14:paraId="17E260FD"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62AF8481"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027B245B"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492E6238"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137AC9CD"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689C8494"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tcPr>
          <w:p w14:paraId="57970A11"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10134C57" w14:textId="77777777" w:rsidTr="003A5CC9">
        <w:trPr>
          <w:cantSplit/>
          <w:trHeight w:val="921"/>
        </w:trPr>
        <w:tc>
          <w:tcPr>
            <w:tcW w:w="0" w:type="auto"/>
            <w:vMerge/>
            <w:tcBorders>
              <w:top w:val="nil"/>
              <w:left w:val="single" w:sz="4" w:space="0" w:color="auto"/>
              <w:bottom w:val="single" w:sz="4" w:space="0" w:color="auto"/>
              <w:right w:val="single" w:sz="4" w:space="0" w:color="auto"/>
            </w:tcBorders>
            <w:vAlign w:val="center"/>
            <w:hideMark/>
          </w:tcPr>
          <w:p w14:paraId="75DC5D78"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21FAB4C3"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nil"/>
              <w:left w:val="nil"/>
              <w:bottom w:val="single" w:sz="4" w:space="0" w:color="auto"/>
              <w:right w:val="single" w:sz="4" w:space="0" w:color="auto"/>
            </w:tcBorders>
            <w:vAlign w:val="center"/>
            <w:hideMark/>
          </w:tcPr>
          <w:p w14:paraId="29F57389"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485E0850"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nil"/>
              <w:left w:val="nil"/>
              <w:bottom w:val="single" w:sz="4" w:space="0" w:color="auto"/>
              <w:right w:val="single" w:sz="4" w:space="0" w:color="auto"/>
            </w:tcBorders>
            <w:vAlign w:val="center"/>
            <w:hideMark/>
          </w:tcPr>
          <w:p w14:paraId="5A71D215"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5B95547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0AD6DF42"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703FA204"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543778C0"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495,40</w:t>
            </w:r>
          </w:p>
        </w:tc>
        <w:tc>
          <w:tcPr>
            <w:tcW w:w="250" w:type="pct"/>
            <w:tcBorders>
              <w:top w:val="nil"/>
              <w:left w:val="nil"/>
              <w:bottom w:val="single" w:sz="4" w:space="0" w:color="auto"/>
              <w:right w:val="single" w:sz="4" w:space="0" w:color="auto"/>
            </w:tcBorders>
            <w:textDirection w:val="btLr"/>
            <w:vAlign w:val="center"/>
            <w:hideMark/>
          </w:tcPr>
          <w:p w14:paraId="6F203CFB"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7 902,29</w:t>
            </w:r>
          </w:p>
        </w:tc>
        <w:tc>
          <w:tcPr>
            <w:tcW w:w="227" w:type="pct"/>
            <w:tcBorders>
              <w:top w:val="nil"/>
              <w:left w:val="nil"/>
              <w:bottom w:val="single" w:sz="4" w:space="0" w:color="auto"/>
              <w:right w:val="single" w:sz="4" w:space="0" w:color="auto"/>
            </w:tcBorders>
            <w:textDirection w:val="btLr"/>
            <w:vAlign w:val="center"/>
          </w:tcPr>
          <w:p w14:paraId="42D06437"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4FA1758F"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0027D827"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39C048C"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63672110"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066C3F7C"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01CC277B" w14:textId="77777777" w:rsidR="003A5CC9" w:rsidRDefault="003A5CC9" w:rsidP="003A5CC9">
            <w:pPr>
              <w:autoSpaceDE/>
              <w:spacing w:line="240" w:lineRule="auto"/>
              <w:ind w:left="-71" w:right="-69" w:firstLine="0"/>
              <w:jc w:val="center"/>
              <w:rPr>
                <w:sz w:val="16"/>
                <w:szCs w:val="16"/>
                <w:lang w:val="en-US" w:eastAsia="en-US" w:bidi="ar-SA"/>
              </w:rPr>
            </w:pPr>
          </w:p>
        </w:tc>
      </w:tr>
      <w:tr w:rsidR="003A5CC9" w14:paraId="5A6D2D4C" w14:textId="77777777" w:rsidTr="003A5CC9">
        <w:trPr>
          <w:cantSplit/>
          <w:trHeight w:val="1058"/>
        </w:trPr>
        <w:tc>
          <w:tcPr>
            <w:tcW w:w="272" w:type="pct"/>
            <w:vMerge w:val="restart"/>
            <w:tcBorders>
              <w:top w:val="nil"/>
              <w:left w:val="single" w:sz="4" w:space="0" w:color="auto"/>
              <w:bottom w:val="single" w:sz="4" w:space="0" w:color="auto"/>
              <w:right w:val="single" w:sz="4" w:space="0" w:color="auto"/>
            </w:tcBorders>
            <w:vAlign w:val="center"/>
            <w:hideMark/>
          </w:tcPr>
          <w:p w14:paraId="4F6450FE"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1И-2.8</w:t>
            </w:r>
          </w:p>
        </w:tc>
        <w:tc>
          <w:tcPr>
            <w:tcW w:w="405" w:type="pct"/>
            <w:vMerge w:val="restart"/>
            <w:tcBorders>
              <w:top w:val="nil"/>
              <w:left w:val="nil"/>
              <w:bottom w:val="single" w:sz="4" w:space="0" w:color="auto"/>
              <w:right w:val="single" w:sz="4" w:space="0" w:color="auto"/>
            </w:tcBorders>
            <w:textDirection w:val="btLr"/>
            <w:hideMark/>
          </w:tcPr>
          <w:p w14:paraId="5683F145"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nil"/>
              <w:left w:val="nil"/>
              <w:bottom w:val="single" w:sz="4" w:space="0" w:color="auto"/>
              <w:right w:val="single" w:sz="4" w:space="0" w:color="auto"/>
            </w:tcBorders>
            <w:hideMark/>
          </w:tcPr>
          <w:p w14:paraId="1ECBCB78" w14:textId="77777777" w:rsidR="003A5CC9" w:rsidRDefault="003A5CC9" w:rsidP="003A5CC9">
            <w:pPr>
              <w:autoSpaceDE/>
              <w:spacing w:line="240" w:lineRule="auto"/>
              <w:ind w:left="-71" w:right="-69" w:firstLine="0"/>
              <w:jc w:val="left"/>
              <w:rPr>
                <w:sz w:val="16"/>
                <w:szCs w:val="16"/>
                <w:lang w:val="en-US" w:eastAsia="en-US" w:bidi="ar-SA"/>
              </w:rPr>
            </w:pPr>
            <w:r>
              <w:rPr>
                <w:sz w:val="16"/>
                <w:szCs w:val="16"/>
                <w:lang w:val="en-US" w:eastAsia="en-US" w:bidi="ar-SA"/>
              </w:rPr>
              <w:t>Реконструкция бака- нейтрализатора</w:t>
            </w:r>
          </w:p>
        </w:tc>
        <w:tc>
          <w:tcPr>
            <w:tcW w:w="540" w:type="pct"/>
            <w:tcBorders>
              <w:top w:val="single" w:sz="4" w:space="0" w:color="auto"/>
              <w:left w:val="nil"/>
              <w:bottom w:val="single" w:sz="4" w:space="0" w:color="auto"/>
              <w:right w:val="single" w:sz="4" w:space="0" w:color="auto"/>
            </w:tcBorders>
            <w:vAlign w:val="center"/>
            <w:hideMark/>
          </w:tcPr>
          <w:p w14:paraId="0B49878C"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nil"/>
              <w:left w:val="nil"/>
              <w:bottom w:val="single" w:sz="4" w:space="0" w:color="auto"/>
              <w:right w:val="single" w:sz="4" w:space="0" w:color="auto"/>
            </w:tcBorders>
            <w:textDirection w:val="btLr"/>
            <w:vAlign w:val="center"/>
            <w:hideMark/>
          </w:tcPr>
          <w:p w14:paraId="1EE1CE3E"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14828,12</w:t>
            </w:r>
          </w:p>
        </w:tc>
        <w:tc>
          <w:tcPr>
            <w:tcW w:w="227" w:type="pct"/>
            <w:vMerge w:val="restart"/>
            <w:tcBorders>
              <w:top w:val="nil"/>
              <w:left w:val="nil"/>
              <w:bottom w:val="single" w:sz="4" w:space="0" w:color="auto"/>
              <w:right w:val="single" w:sz="4" w:space="0" w:color="auto"/>
            </w:tcBorders>
            <w:textDirection w:val="btLr"/>
            <w:vAlign w:val="center"/>
          </w:tcPr>
          <w:p w14:paraId="57B1E5D5"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5ECAF6E4"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2B6E72DA"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4738EFDC"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8631,91</w:t>
            </w:r>
          </w:p>
        </w:tc>
        <w:tc>
          <w:tcPr>
            <w:tcW w:w="250" w:type="pct"/>
            <w:tcBorders>
              <w:top w:val="nil"/>
              <w:left w:val="nil"/>
              <w:bottom w:val="single" w:sz="4" w:space="0" w:color="auto"/>
              <w:right w:val="single" w:sz="4" w:space="0" w:color="auto"/>
            </w:tcBorders>
            <w:textDirection w:val="btLr"/>
            <w:vAlign w:val="center"/>
            <w:hideMark/>
          </w:tcPr>
          <w:p w14:paraId="6E569C84"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1899,02 </w:t>
            </w:r>
          </w:p>
        </w:tc>
        <w:tc>
          <w:tcPr>
            <w:tcW w:w="227" w:type="pct"/>
            <w:tcBorders>
              <w:top w:val="nil"/>
              <w:left w:val="nil"/>
              <w:bottom w:val="single" w:sz="4" w:space="0" w:color="auto"/>
              <w:right w:val="single" w:sz="4" w:space="0" w:color="auto"/>
            </w:tcBorders>
            <w:textDirection w:val="btLr"/>
            <w:vAlign w:val="center"/>
            <w:hideMark/>
          </w:tcPr>
          <w:p w14:paraId="0BBF6CBE"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49BB6102"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3485551B"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7A1EBC4E"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082AF1D4"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tcPr>
          <w:p w14:paraId="728BFE4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7FA790DB"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2EBBB5F4" w14:textId="77777777" w:rsidTr="003A5CC9">
        <w:trPr>
          <w:cantSplit/>
          <w:trHeight w:val="1057"/>
        </w:trPr>
        <w:tc>
          <w:tcPr>
            <w:tcW w:w="0" w:type="auto"/>
            <w:vMerge/>
            <w:tcBorders>
              <w:top w:val="nil"/>
              <w:left w:val="single" w:sz="4" w:space="0" w:color="auto"/>
              <w:bottom w:val="single" w:sz="4" w:space="0" w:color="auto"/>
              <w:right w:val="single" w:sz="4" w:space="0" w:color="auto"/>
            </w:tcBorders>
            <w:vAlign w:val="center"/>
            <w:hideMark/>
          </w:tcPr>
          <w:p w14:paraId="296FB3AC"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3D4C9903"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nil"/>
              <w:left w:val="nil"/>
              <w:bottom w:val="single" w:sz="4" w:space="0" w:color="auto"/>
              <w:right w:val="single" w:sz="4" w:space="0" w:color="auto"/>
            </w:tcBorders>
            <w:vAlign w:val="center"/>
            <w:hideMark/>
          </w:tcPr>
          <w:p w14:paraId="3E96E587"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3DF032ED"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nil"/>
              <w:left w:val="nil"/>
              <w:bottom w:val="single" w:sz="4" w:space="0" w:color="auto"/>
              <w:right w:val="single" w:sz="4" w:space="0" w:color="auto"/>
            </w:tcBorders>
            <w:vAlign w:val="center"/>
            <w:hideMark/>
          </w:tcPr>
          <w:p w14:paraId="42DE817E"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6D1A9EF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3151E5B7"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2DE671ED"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hideMark/>
          </w:tcPr>
          <w:p w14:paraId="7CAD5FC5"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2842,08</w:t>
            </w:r>
          </w:p>
        </w:tc>
        <w:tc>
          <w:tcPr>
            <w:tcW w:w="250" w:type="pct"/>
            <w:tcBorders>
              <w:top w:val="nil"/>
              <w:left w:val="nil"/>
              <w:bottom w:val="single" w:sz="4" w:space="0" w:color="auto"/>
              <w:right w:val="single" w:sz="4" w:space="0" w:color="auto"/>
            </w:tcBorders>
            <w:textDirection w:val="btLr"/>
            <w:vAlign w:val="center"/>
            <w:hideMark/>
          </w:tcPr>
          <w:p w14:paraId="223FFE22"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1455,11</w:t>
            </w:r>
          </w:p>
        </w:tc>
        <w:tc>
          <w:tcPr>
            <w:tcW w:w="227" w:type="pct"/>
            <w:tcBorders>
              <w:top w:val="nil"/>
              <w:left w:val="nil"/>
              <w:bottom w:val="single" w:sz="4" w:space="0" w:color="auto"/>
              <w:right w:val="single" w:sz="4" w:space="0" w:color="auto"/>
            </w:tcBorders>
            <w:textDirection w:val="btLr"/>
            <w:vAlign w:val="center"/>
          </w:tcPr>
          <w:p w14:paraId="0C0511AE"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398403F2"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8983C8C"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23579456"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71E27A09"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870A076"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33C885A4" w14:textId="77777777" w:rsidR="003A5CC9" w:rsidRDefault="003A5CC9" w:rsidP="003A5CC9">
            <w:pPr>
              <w:autoSpaceDE/>
              <w:spacing w:line="240" w:lineRule="auto"/>
              <w:ind w:left="-71" w:right="-69" w:firstLine="0"/>
              <w:jc w:val="center"/>
              <w:rPr>
                <w:sz w:val="16"/>
                <w:szCs w:val="16"/>
                <w:lang w:val="en-US" w:eastAsia="en-US" w:bidi="ar-SA"/>
              </w:rPr>
            </w:pPr>
          </w:p>
        </w:tc>
      </w:tr>
      <w:tr w:rsidR="003A5CC9" w14:paraId="0E8DA46B" w14:textId="77777777" w:rsidTr="003A5CC9">
        <w:trPr>
          <w:cantSplit/>
          <w:trHeight w:val="1058"/>
        </w:trPr>
        <w:tc>
          <w:tcPr>
            <w:tcW w:w="272" w:type="pct"/>
            <w:vMerge w:val="restart"/>
            <w:tcBorders>
              <w:top w:val="nil"/>
              <w:left w:val="single" w:sz="4" w:space="0" w:color="auto"/>
              <w:bottom w:val="single" w:sz="4" w:space="0" w:color="auto"/>
              <w:right w:val="single" w:sz="4" w:space="0" w:color="auto"/>
            </w:tcBorders>
            <w:vAlign w:val="center"/>
            <w:hideMark/>
          </w:tcPr>
          <w:p w14:paraId="72400F27"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1И-2.9</w:t>
            </w:r>
          </w:p>
        </w:tc>
        <w:tc>
          <w:tcPr>
            <w:tcW w:w="405" w:type="pct"/>
            <w:vMerge w:val="restart"/>
            <w:tcBorders>
              <w:top w:val="nil"/>
              <w:left w:val="nil"/>
              <w:bottom w:val="single" w:sz="4" w:space="0" w:color="auto"/>
              <w:right w:val="single" w:sz="4" w:space="0" w:color="auto"/>
            </w:tcBorders>
            <w:textDirection w:val="btLr"/>
            <w:hideMark/>
          </w:tcPr>
          <w:p w14:paraId="1E92503E"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nil"/>
              <w:left w:val="nil"/>
              <w:bottom w:val="single" w:sz="4" w:space="0" w:color="auto"/>
              <w:right w:val="single" w:sz="4" w:space="0" w:color="auto"/>
            </w:tcBorders>
            <w:hideMark/>
          </w:tcPr>
          <w:p w14:paraId="6E1D24C6" w14:textId="77777777" w:rsidR="003A5CC9" w:rsidRDefault="003A5CC9" w:rsidP="003A5CC9">
            <w:pPr>
              <w:autoSpaceDE/>
              <w:spacing w:line="240" w:lineRule="auto"/>
              <w:ind w:left="-71" w:right="-69" w:firstLine="0"/>
              <w:jc w:val="left"/>
              <w:rPr>
                <w:sz w:val="16"/>
                <w:szCs w:val="16"/>
                <w:lang w:val="en-US" w:eastAsia="en-US" w:bidi="ar-SA"/>
              </w:rPr>
            </w:pPr>
            <w:r>
              <w:rPr>
                <w:sz w:val="16"/>
                <w:szCs w:val="16"/>
                <w:lang w:val="en-US" w:eastAsia="en-US" w:bidi="ar-SA"/>
              </w:rPr>
              <w:t>Реконструкция трубопровода химочищенной воды</w:t>
            </w:r>
          </w:p>
        </w:tc>
        <w:tc>
          <w:tcPr>
            <w:tcW w:w="540" w:type="pct"/>
            <w:tcBorders>
              <w:top w:val="single" w:sz="4" w:space="0" w:color="auto"/>
              <w:left w:val="nil"/>
              <w:bottom w:val="single" w:sz="4" w:space="0" w:color="auto"/>
              <w:right w:val="single" w:sz="4" w:space="0" w:color="auto"/>
            </w:tcBorders>
            <w:vAlign w:val="center"/>
            <w:hideMark/>
          </w:tcPr>
          <w:p w14:paraId="6F18C05B"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nil"/>
              <w:left w:val="nil"/>
              <w:bottom w:val="single" w:sz="4" w:space="0" w:color="auto"/>
              <w:right w:val="single" w:sz="4" w:space="0" w:color="auto"/>
            </w:tcBorders>
            <w:textDirection w:val="btLr"/>
            <w:vAlign w:val="center"/>
            <w:hideMark/>
          </w:tcPr>
          <w:p w14:paraId="239849A3"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12 059,08</w:t>
            </w:r>
          </w:p>
        </w:tc>
        <w:tc>
          <w:tcPr>
            <w:tcW w:w="227" w:type="pct"/>
            <w:vMerge w:val="restart"/>
            <w:tcBorders>
              <w:top w:val="nil"/>
              <w:left w:val="nil"/>
              <w:bottom w:val="single" w:sz="4" w:space="0" w:color="auto"/>
              <w:right w:val="single" w:sz="4" w:space="0" w:color="auto"/>
            </w:tcBorders>
            <w:textDirection w:val="btLr"/>
            <w:vAlign w:val="center"/>
          </w:tcPr>
          <w:p w14:paraId="244DBF5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hideMark/>
          </w:tcPr>
          <w:p w14:paraId="55B15CBE"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346,06</w:t>
            </w:r>
          </w:p>
        </w:tc>
        <w:tc>
          <w:tcPr>
            <w:tcW w:w="227" w:type="pct"/>
            <w:vMerge w:val="restart"/>
            <w:tcBorders>
              <w:top w:val="nil"/>
              <w:left w:val="nil"/>
              <w:bottom w:val="single" w:sz="4" w:space="0" w:color="auto"/>
              <w:right w:val="single" w:sz="4" w:space="0" w:color="auto"/>
            </w:tcBorders>
            <w:textDirection w:val="btLr"/>
            <w:vAlign w:val="center"/>
          </w:tcPr>
          <w:p w14:paraId="103FC875"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79F9E566" w14:textId="77777777" w:rsidR="003A5CC9" w:rsidRDefault="003A5CC9" w:rsidP="003A5CC9">
            <w:pPr>
              <w:autoSpaceDE/>
              <w:spacing w:line="240" w:lineRule="auto"/>
              <w:ind w:left="-71" w:right="-69" w:firstLine="0"/>
              <w:jc w:val="center"/>
              <w:rPr>
                <w:sz w:val="16"/>
                <w:szCs w:val="16"/>
                <w:lang w:val="en-US" w:eastAsia="en-US" w:bidi="ar-SA"/>
              </w:rPr>
            </w:pPr>
          </w:p>
        </w:tc>
        <w:tc>
          <w:tcPr>
            <w:tcW w:w="250" w:type="pct"/>
            <w:tcBorders>
              <w:top w:val="nil"/>
              <w:left w:val="nil"/>
              <w:bottom w:val="single" w:sz="4" w:space="0" w:color="auto"/>
              <w:right w:val="single" w:sz="4" w:space="0" w:color="auto"/>
            </w:tcBorders>
            <w:textDirection w:val="btLr"/>
            <w:vAlign w:val="center"/>
            <w:hideMark/>
          </w:tcPr>
          <w:p w14:paraId="02E28367"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6 570,82</w:t>
            </w:r>
          </w:p>
        </w:tc>
        <w:tc>
          <w:tcPr>
            <w:tcW w:w="227" w:type="pct"/>
            <w:tcBorders>
              <w:top w:val="nil"/>
              <w:left w:val="nil"/>
              <w:bottom w:val="single" w:sz="4" w:space="0" w:color="auto"/>
              <w:right w:val="single" w:sz="4" w:space="0" w:color="auto"/>
            </w:tcBorders>
            <w:textDirection w:val="btLr"/>
            <w:vAlign w:val="center"/>
            <w:hideMark/>
          </w:tcPr>
          <w:p w14:paraId="46D7B7F2"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5CB89B3A"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3127E886"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63101819"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7B79527E"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785E9CB0"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tcPr>
          <w:p w14:paraId="60AE01F3"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506CF40D" w14:textId="77777777" w:rsidTr="003A5CC9">
        <w:trPr>
          <w:cantSplit/>
          <w:trHeight w:val="1057"/>
        </w:trPr>
        <w:tc>
          <w:tcPr>
            <w:tcW w:w="0" w:type="auto"/>
            <w:vMerge/>
            <w:tcBorders>
              <w:top w:val="nil"/>
              <w:left w:val="single" w:sz="4" w:space="0" w:color="auto"/>
              <w:bottom w:val="single" w:sz="4" w:space="0" w:color="auto"/>
              <w:right w:val="single" w:sz="4" w:space="0" w:color="auto"/>
            </w:tcBorders>
            <w:vAlign w:val="center"/>
            <w:hideMark/>
          </w:tcPr>
          <w:p w14:paraId="6AE947E1"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1277669F"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nil"/>
              <w:left w:val="nil"/>
              <w:bottom w:val="single" w:sz="4" w:space="0" w:color="auto"/>
              <w:right w:val="single" w:sz="4" w:space="0" w:color="auto"/>
            </w:tcBorders>
            <w:vAlign w:val="center"/>
            <w:hideMark/>
          </w:tcPr>
          <w:p w14:paraId="09A89A30"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242FCE4C"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nil"/>
              <w:left w:val="nil"/>
              <w:bottom w:val="single" w:sz="4" w:space="0" w:color="auto"/>
              <w:right w:val="single" w:sz="4" w:space="0" w:color="auto"/>
            </w:tcBorders>
            <w:vAlign w:val="center"/>
            <w:hideMark/>
          </w:tcPr>
          <w:p w14:paraId="590A0F8D"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72037B2C"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0A9936D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32DA2A61"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76989544" w14:textId="77777777" w:rsidR="003A5CC9" w:rsidRDefault="003A5CC9" w:rsidP="003A5CC9">
            <w:pPr>
              <w:widowControl w:val="0"/>
              <w:spacing w:line="240" w:lineRule="auto"/>
              <w:ind w:firstLine="0"/>
              <w:jc w:val="left"/>
              <w:rPr>
                <w:sz w:val="16"/>
                <w:szCs w:val="16"/>
                <w:lang w:val="en-US" w:eastAsia="en-US" w:bidi="ar-SA"/>
              </w:rPr>
            </w:pPr>
          </w:p>
        </w:tc>
        <w:tc>
          <w:tcPr>
            <w:tcW w:w="250" w:type="pct"/>
            <w:tcBorders>
              <w:top w:val="nil"/>
              <w:left w:val="nil"/>
              <w:bottom w:val="single" w:sz="4" w:space="0" w:color="auto"/>
              <w:right w:val="single" w:sz="4" w:space="0" w:color="auto"/>
            </w:tcBorders>
            <w:textDirection w:val="btLr"/>
            <w:vAlign w:val="center"/>
            <w:hideMark/>
          </w:tcPr>
          <w:p w14:paraId="56A33D39"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5 142,20</w:t>
            </w:r>
          </w:p>
        </w:tc>
        <w:tc>
          <w:tcPr>
            <w:tcW w:w="227" w:type="pct"/>
            <w:tcBorders>
              <w:top w:val="nil"/>
              <w:left w:val="nil"/>
              <w:bottom w:val="single" w:sz="4" w:space="0" w:color="auto"/>
              <w:right w:val="single" w:sz="4" w:space="0" w:color="auto"/>
            </w:tcBorders>
            <w:textDirection w:val="btLr"/>
            <w:vAlign w:val="center"/>
          </w:tcPr>
          <w:p w14:paraId="4F70A6B9"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2FB8DA14"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6193070F"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6082A376"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0EC5DDFB"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57E1A02D"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05CACED2" w14:textId="77777777" w:rsidR="003A5CC9" w:rsidRDefault="003A5CC9" w:rsidP="003A5CC9">
            <w:pPr>
              <w:autoSpaceDE/>
              <w:spacing w:line="240" w:lineRule="auto"/>
              <w:ind w:left="-71" w:right="-69" w:firstLine="0"/>
              <w:jc w:val="center"/>
              <w:rPr>
                <w:sz w:val="16"/>
                <w:szCs w:val="16"/>
                <w:lang w:val="en-US" w:eastAsia="en-US" w:bidi="ar-SA"/>
              </w:rPr>
            </w:pPr>
          </w:p>
        </w:tc>
      </w:tr>
      <w:tr w:rsidR="003A5CC9" w14:paraId="20A4FC6E" w14:textId="77777777" w:rsidTr="003A5CC9">
        <w:trPr>
          <w:cantSplit/>
          <w:trHeight w:val="1095"/>
        </w:trPr>
        <w:tc>
          <w:tcPr>
            <w:tcW w:w="272" w:type="pct"/>
            <w:vMerge w:val="restart"/>
            <w:tcBorders>
              <w:top w:val="nil"/>
              <w:left w:val="single" w:sz="4" w:space="0" w:color="auto"/>
              <w:bottom w:val="single" w:sz="4" w:space="0" w:color="auto"/>
              <w:right w:val="single" w:sz="4" w:space="0" w:color="auto"/>
            </w:tcBorders>
            <w:hideMark/>
          </w:tcPr>
          <w:p w14:paraId="7EDB858A"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lastRenderedPageBreak/>
              <w:t>1И-2.11</w:t>
            </w:r>
          </w:p>
        </w:tc>
        <w:tc>
          <w:tcPr>
            <w:tcW w:w="405" w:type="pct"/>
            <w:vMerge w:val="restart"/>
            <w:tcBorders>
              <w:top w:val="nil"/>
              <w:left w:val="nil"/>
              <w:bottom w:val="single" w:sz="4" w:space="0" w:color="auto"/>
              <w:right w:val="single" w:sz="4" w:space="0" w:color="auto"/>
            </w:tcBorders>
            <w:textDirection w:val="btLr"/>
            <w:hideMark/>
          </w:tcPr>
          <w:p w14:paraId="469EF1C6"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nil"/>
              <w:left w:val="nil"/>
              <w:bottom w:val="single" w:sz="4" w:space="0" w:color="auto"/>
              <w:right w:val="single" w:sz="4" w:space="0" w:color="auto"/>
            </w:tcBorders>
            <w:hideMark/>
          </w:tcPr>
          <w:p w14:paraId="5AAE0F52" w14:textId="77777777" w:rsidR="003A5CC9" w:rsidRDefault="003A5CC9" w:rsidP="003A5CC9">
            <w:pPr>
              <w:autoSpaceDE/>
              <w:spacing w:line="240" w:lineRule="auto"/>
              <w:ind w:left="-71" w:right="-69" w:firstLine="0"/>
              <w:jc w:val="left"/>
              <w:rPr>
                <w:sz w:val="16"/>
                <w:szCs w:val="16"/>
                <w:lang w:val="en-US" w:eastAsia="en-US" w:bidi="ar-SA"/>
              </w:rPr>
            </w:pPr>
            <w:r>
              <w:rPr>
                <w:sz w:val="16"/>
                <w:szCs w:val="16"/>
                <w:lang w:val="en-US" w:eastAsia="en-US" w:bidi="ar-SA"/>
              </w:rPr>
              <w:t xml:space="preserve"> Реконструкция трубопровода осветленной воды</w:t>
            </w:r>
          </w:p>
        </w:tc>
        <w:tc>
          <w:tcPr>
            <w:tcW w:w="540" w:type="pct"/>
            <w:tcBorders>
              <w:top w:val="single" w:sz="4" w:space="0" w:color="auto"/>
              <w:left w:val="nil"/>
              <w:bottom w:val="single" w:sz="4" w:space="0" w:color="auto"/>
              <w:right w:val="single" w:sz="4" w:space="0" w:color="auto"/>
            </w:tcBorders>
            <w:vAlign w:val="center"/>
            <w:hideMark/>
          </w:tcPr>
          <w:p w14:paraId="628EA72F"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nil"/>
              <w:left w:val="nil"/>
              <w:bottom w:val="single" w:sz="4" w:space="0" w:color="auto"/>
              <w:right w:val="single" w:sz="4" w:space="0" w:color="auto"/>
            </w:tcBorders>
            <w:textDirection w:val="btLr"/>
            <w:vAlign w:val="center"/>
            <w:hideMark/>
          </w:tcPr>
          <w:p w14:paraId="15B0B395"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2913,48</w:t>
            </w:r>
          </w:p>
        </w:tc>
        <w:tc>
          <w:tcPr>
            <w:tcW w:w="227" w:type="pct"/>
            <w:vMerge w:val="restart"/>
            <w:tcBorders>
              <w:top w:val="nil"/>
              <w:left w:val="nil"/>
              <w:bottom w:val="single" w:sz="4" w:space="0" w:color="auto"/>
              <w:right w:val="single" w:sz="4" w:space="0" w:color="auto"/>
            </w:tcBorders>
            <w:textDirection w:val="btLr"/>
            <w:vAlign w:val="center"/>
          </w:tcPr>
          <w:p w14:paraId="36E6181F"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hideMark/>
          </w:tcPr>
          <w:p w14:paraId="3438318F"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121,48</w:t>
            </w:r>
          </w:p>
        </w:tc>
        <w:tc>
          <w:tcPr>
            <w:tcW w:w="227" w:type="pct"/>
            <w:vMerge w:val="restart"/>
            <w:tcBorders>
              <w:top w:val="nil"/>
              <w:left w:val="nil"/>
              <w:bottom w:val="single" w:sz="4" w:space="0" w:color="auto"/>
              <w:right w:val="single" w:sz="4" w:space="0" w:color="auto"/>
            </w:tcBorders>
            <w:textDirection w:val="btLr"/>
            <w:vAlign w:val="center"/>
          </w:tcPr>
          <w:p w14:paraId="6AD1FBAF"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nil"/>
              <w:left w:val="nil"/>
              <w:bottom w:val="single" w:sz="4" w:space="0" w:color="auto"/>
              <w:right w:val="single" w:sz="4" w:space="0" w:color="auto"/>
            </w:tcBorders>
            <w:textDirection w:val="btLr"/>
            <w:vAlign w:val="center"/>
          </w:tcPr>
          <w:p w14:paraId="14B16662" w14:textId="77777777" w:rsidR="003A5CC9" w:rsidRDefault="003A5CC9" w:rsidP="003A5CC9">
            <w:pPr>
              <w:autoSpaceDE/>
              <w:spacing w:line="240" w:lineRule="auto"/>
              <w:ind w:left="-71" w:right="-69" w:firstLine="0"/>
              <w:jc w:val="center"/>
              <w:rPr>
                <w:sz w:val="16"/>
                <w:szCs w:val="16"/>
                <w:lang w:val="en-US" w:eastAsia="en-US" w:bidi="ar-SA"/>
              </w:rPr>
            </w:pPr>
          </w:p>
        </w:tc>
        <w:tc>
          <w:tcPr>
            <w:tcW w:w="250" w:type="pct"/>
            <w:tcBorders>
              <w:top w:val="nil"/>
              <w:left w:val="nil"/>
              <w:bottom w:val="single" w:sz="4" w:space="0" w:color="auto"/>
              <w:right w:val="single" w:sz="4" w:space="0" w:color="auto"/>
            </w:tcBorders>
            <w:textDirection w:val="btLr"/>
            <w:vAlign w:val="center"/>
            <w:hideMark/>
          </w:tcPr>
          <w:p w14:paraId="74B1702D"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1566,26</w:t>
            </w:r>
          </w:p>
        </w:tc>
        <w:tc>
          <w:tcPr>
            <w:tcW w:w="227" w:type="pct"/>
            <w:tcBorders>
              <w:top w:val="nil"/>
              <w:left w:val="nil"/>
              <w:bottom w:val="single" w:sz="4" w:space="0" w:color="auto"/>
              <w:right w:val="single" w:sz="4" w:space="0" w:color="auto"/>
            </w:tcBorders>
            <w:textDirection w:val="btLr"/>
            <w:vAlign w:val="center"/>
            <w:hideMark/>
          </w:tcPr>
          <w:p w14:paraId="56295F7D"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0C4122E4"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39E44E8F"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06A6939A"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3F7931A5"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hideMark/>
          </w:tcPr>
          <w:p w14:paraId="27725159"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nil"/>
              <w:left w:val="nil"/>
              <w:bottom w:val="single" w:sz="4" w:space="0" w:color="auto"/>
              <w:right w:val="single" w:sz="4" w:space="0" w:color="auto"/>
            </w:tcBorders>
            <w:textDirection w:val="btLr"/>
            <w:vAlign w:val="center"/>
          </w:tcPr>
          <w:p w14:paraId="67A784F8"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6734FA1D" w14:textId="77777777" w:rsidTr="003A5CC9">
        <w:trPr>
          <w:cantSplit/>
          <w:trHeight w:val="1095"/>
        </w:trPr>
        <w:tc>
          <w:tcPr>
            <w:tcW w:w="0" w:type="auto"/>
            <w:vMerge/>
            <w:tcBorders>
              <w:top w:val="nil"/>
              <w:left w:val="single" w:sz="4" w:space="0" w:color="auto"/>
              <w:bottom w:val="single" w:sz="4" w:space="0" w:color="auto"/>
              <w:right w:val="single" w:sz="4" w:space="0" w:color="auto"/>
            </w:tcBorders>
            <w:vAlign w:val="center"/>
            <w:hideMark/>
          </w:tcPr>
          <w:p w14:paraId="7474D5BC"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41387BF7"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nil"/>
              <w:left w:val="nil"/>
              <w:bottom w:val="single" w:sz="4" w:space="0" w:color="auto"/>
              <w:right w:val="single" w:sz="4" w:space="0" w:color="auto"/>
            </w:tcBorders>
            <w:vAlign w:val="center"/>
            <w:hideMark/>
          </w:tcPr>
          <w:p w14:paraId="2EF89783"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11D93BD5"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nil"/>
              <w:left w:val="nil"/>
              <w:bottom w:val="single" w:sz="4" w:space="0" w:color="auto"/>
              <w:right w:val="single" w:sz="4" w:space="0" w:color="auto"/>
            </w:tcBorders>
            <w:vAlign w:val="center"/>
            <w:hideMark/>
          </w:tcPr>
          <w:p w14:paraId="55D9198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04B5C80F"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4CC8A3C4"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483F7882"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nil"/>
              <w:left w:val="nil"/>
              <w:bottom w:val="single" w:sz="4" w:space="0" w:color="auto"/>
              <w:right w:val="single" w:sz="4" w:space="0" w:color="auto"/>
            </w:tcBorders>
            <w:vAlign w:val="center"/>
            <w:hideMark/>
          </w:tcPr>
          <w:p w14:paraId="45FEF90E" w14:textId="77777777" w:rsidR="003A5CC9" w:rsidRDefault="003A5CC9" w:rsidP="003A5CC9">
            <w:pPr>
              <w:widowControl w:val="0"/>
              <w:spacing w:line="240" w:lineRule="auto"/>
              <w:ind w:firstLine="0"/>
              <w:jc w:val="left"/>
              <w:rPr>
                <w:sz w:val="16"/>
                <w:szCs w:val="16"/>
                <w:lang w:val="en-US" w:eastAsia="en-US" w:bidi="ar-SA"/>
              </w:rPr>
            </w:pPr>
          </w:p>
        </w:tc>
        <w:tc>
          <w:tcPr>
            <w:tcW w:w="250" w:type="pct"/>
            <w:tcBorders>
              <w:top w:val="nil"/>
              <w:left w:val="nil"/>
              <w:bottom w:val="single" w:sz="4" w:space="0" w:color="auto"/>
              <w:right w:val="single" w:sz="4" w:space="0" w:color="auto"/>
            </w:tcBorders>
            <w:textDirection w:val="btLr"/>
            <w:vAlign w:val="center"/>
            <w:hideMark/>
          </w:tcPr>
          <w:p w14:paraId="61A56227"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1225,74</w:t>
            </w:r>
          </w:p>
        </w:tc>
        <w:tc>
          <w:tcPr>
            <w:tcW w:w="227" w:type="pct"/>
            <w:tcBorders>
              <w:top w:val="nil"/>
              <w:left w:val="nil"/>
              <w:bottom w:val="single" w:sz="4" w:space="0" w:color="auto"/>
              <w:right w:val="single" w:sz="4" w:space="0" w:color="auto"/>
            </w:tcBorders>
            <w:textDirection w:val="btLr"/>
            <w:vAlign w:val="center"/>
          </w:tcPr>
          <w:p w14:paraId="20B36ABB"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E124561"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3DFC4B9E"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12EDBAC7"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4523179E"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6E4DF27F"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nil"/>
              <w:left w:val="nil"/>
              <w:bottom w:val="single" w:sz="4" w:space="0" w:color="auto"/>
              <w:right w:val="single" w:sz="4" w:space="0" w:color="auto"/>
            </w:tcBorders>
            <w:textDirection w:val="btLr"/>
            <w:vAlign w:val="center"/>
          </w:tcPr>
          <w:p w14:paraId="3F5CD3C5" w14:textId="77777777" w:rsidR="003A5CC9" w:rsidRDefault="003A5CC9" w:rsidP="003A5CC9">
            <w:pPr>
              <w:autoSpaceDE/>
              <w:spacing w:line="240" w:lineRule="auto"/>
              <w:ind w:left="-71" w:right="-69" w:firstLine="0"/>
              <w:jc w:val="center"/>
              <w:rPr>
                <w:sz w:val="16"/>
                <w:szCs w:val="16"/>
                <w:lang w:val="en-US" w:eastAsia="en-US" w:bidi="ar-SA"/>
              </w:rPr>
            </w:pPr>
          </w:p>
        </w:tc>
      </w:tr>
      <w:tr w:rsidR="003A5CC9" w14:paraId="0B8AAB4F" w14:textId="77777777" w:rsidTr="003A5CC9">
        <w:trPr>
          <w:cantSplit/>
          <w:trHeight w:val="1058"/>
        </w:trPr>
        <w:tc>
          <w:tcPr>
            <w:tcW w:w="272" w:type="pct"/>
            <w:vMerge w:val="restart"/>
            <w:tcBorders>
              <w:top w:val="nil"/>
              <w:left w:val="single" w:sz="4" w:space="0" w:color="auto"/>
              <w:bottom w:val="single" w:sz="4" w:space="0" w:color="auto"/>
              <w:right w:val="single" w:sz="4" w:space="0" w:color="auto"/>
            </w:tcBorders>
            <w:hideMark/>
          </w:tcPr>
          <w:p w14:paraId="766C2AA9"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1И-2.12</w:t>
            </w:r>
          </w:p>
        </w:tc>
        <w:tc>
          <w:tcPr>
            <w:tcW w:w="405" w:type="pct"/>
            <w:vMerge w:val="restart"/>
            <w:tcBorders>
              <w:top w:val="single" w:sz="4" w:space="0" w:color="auto"/>
              <w:left w:val="nil"/>
              <w:bottom w:val="single" w:sz="4" w:space="0" w:color="auto"/>
              <w:right w:val="single" w:sz="4" w:space="0" w:color="auto"/>
            </w:tcBorders>
            <w:textDirection w:val="btLr"/>
            <w:hideMark/>
          </w:tcPr>
          <w:p w14:paraId="2EAD8676"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hideMark/>
          </w:tcPr>
          <w:p w14:paraId="520C3A74" w14:textId="77777777" w:rsidR="003A5CC9" w:rsidRDefault="003A5CC9" w:rsidP="003A5CC9">
            <w:pPr>
              <w:autoSpaceDE/>
              <w:spacing w:line="240" w:lineRule="auto"/>
              <w:ind w:left="-71" w:right="-69" w:firstLine="0"/>
              <w:jc w:val="left"/>
              <w:rPr>
                <w:sz w:val="16"/>
                <w:szCs w:val="16"/>
                <w:lang w:val="en-US" w:eastAsia="en-US" w:bidi="ar-SA"/>
              </w:rPr>
            </w:pPr>
            <w:r>
              <w:rPr>
                <w:sz w:val="16"/>
                <w:szCs w:val="16"/>
                <w:lang w:val="en-US" w:eastAsia="en-US" w:bidi="ar-SA"/>
              </w:rPr>
              <w:t xml:space="preserve">Реконструкция трубопровода декарбонизированной воды </w:t>
            </w:r>
          </w:p>
        </w:tc>
        <w:tc>
          <w:tcPr>
            <w:tcW w:w="540" w:type="pct"/>
            <w:tcBorders>
              <w:top w:val="single" w:sz="4" w:space="0" w:color="auto"/>
              <w:left w:val="nil"/>
              <w:bottom w:val="single" w:sz="4" w:space="0" w:color="auto"/>
              <w:right w:val="single" w:sz="4" w:space="0" w:color="auto"/>
            </w:tcBorders>
            <w:vAlign w:val="center"/>
            <w:hideMark/>
          </w:tcPr>
          <w:p w14:paraId="3A2B48F6"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299AD086"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12 104,90</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333E5F4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7AD9DBEA"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1334,9</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12D697E5"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4D8DF7A5" w14:textId="77777777" w:rsidR="003A5CC9" w:rsidRDefault="003A5CC9" w:rsidP="003A5CC9">
            <w:pPr>
              <w:autoSpaceDE/>
              <w:spacing w:line="240" w:lineRule="auto"/>
              <w:ind w:left="-71" w:right="-69"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5A624B68"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6041,80</w:t>
            </w:r>
          </w:p>
        </w:tc>
        <w:tc>
          <w:tcPr>
            <w:tcW w:w="227" w:type="pct"/>
            <w:tcBorders>
              <w:top w:val="single" w:sz="4" w:space="0" w:color="auto"/>
              <w:left w:val="nil"/>
              <w:bottom w:val="single" w:sz="4" w:space="0" w:color="auto"/>
              <w:right w:val="single" w:sz="4" w:space="0" w:color="auto"/>
            </w:tcBorders>
            <w:textDirection w:val="btLr"/>
            <w:vAlign w:val="center"/>
            <w:hideMark/>
          </w:tcPr>
          <w:p w14:paraId="07F3C627"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single" w:sz="4" w:space="0" w:color="auto"/>
              <w:left w:val="nil"/>
              <w:bottom w:val="single" w:sz="4" w:space="0" w:color="auto"/>
              <w:right w:val="single" w:sz="4" w:space="0" w:color="auto"/>
            </w:tcBorders>
            <w:textDirection w:val="btLr"/>
            <w:vAlign w:val="center"/>
            <w:hideMark/>
          </w:tcPr>
          <w:p w14:paraId="2E0572D4"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single" w:sz="4" w:space="0" w:color="auto"/>
              <w:left w:val="nil"/>
              <w:bottom w:val="single" w:sz="4" w:space="0" w:color="auto"/>
              <w:right w:val="single" w:sz="4" w:space="0" w:color="auto"/>
            </w:tcBorders>
            <w:textDirection w:val="btLr"/>
            <w:vAlign w:val="center"/>
            <w:hideMark/>
          </w:tcPr>
          <w:p w14:paraId="2212EC62"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single" w:sz="4" w:space="0" w:color="auto"/>
              <w:left w:val="nil"/>
              <w:bottom w:val="single" w:sz="4" w:space="0" w:color="auto"/>
              <w:right w:val="single" w:sz="4" w:space="0" w:color="auto"/>
            </w:tcBorders>
            <w:textDirection w:val="btLr"/>
            <w:vAlign w:val="center"/>
            <w:hideMark/>
          </w:tcPr>
          <w:p w14:paraId="4B033C60"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single" w:sz="4" w:space="0" w:color="auto"/>
              <w:left w:val="nil"/>
              <w:bottom w:val="single" w:sz="4" w:space="0" w:color="auto"/>
              <w:right w:val="single" w:sz="4" w:space="0" w:color="auto"/>
            </w:tcBorders>
            <w:textDirection w:val="btLr"/>
            <w:vAlign w:val="center"/>
            <w:hideMark/>
          </w:tcPr>
          <w:p w14:paraId="5630015F"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single" w:sz="4" w:space="0" w:color="auto"/>
              <w:left w:val="nil"/>
              <w:bottom w:val="single" w:sz="4" w:space="0" w:color="auto"/>
              <w:right w:val="single" w:sz="4" w:space="0" w:color="auto"/>
            </w:tcBorders>
            <w:textDirection w:val="btLr"/>
            <w:vAlign w:val="center"/>
            <w:hideMark/>
          </w:tcPr>
          <w:p w14:paraId="0AB172D4"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 </w:t>
            </w:r>
          </w:p>
        </w:tc>
        <w:tc>
          <w:tcPr>
            <w:tcW w:w="227" w:type="pct"/>
            <w:tcBorders>
              <w:top w:val="single" w:sz="4" w:space="0" w:color="auto"/>
              <w:left w:val="nil"/>
              <w:bottom w:val="single" w:sz="4" w:space="0" w:color="auto"/>
              <w:right w:val="single" w:sz="4" w:space="0" w:color="auto"/>
            </w:tcBorders>
            <w:textDirection w:val="btLr"/>
            <w:vAlign w:val="center"/>
          </w:tcPr>
          <w:p w14:paraId="548EF646"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58FF35DF" w14:textId="77777777" w:rsidTr="003A5CC9">
        <w:trPr>
          <w:cantSplit/>
          <w:trHeight w:val="1057"/>
        </w:trPr>
        <w:tc>
          <w:tcPr>
            <w:tcW w:w="0" w:type="auto"/>
            <w:vMerge/>
            <w:tcBorders>
              <w:top w:val="nil"/>
              <w:left w:val="single" w:sz="4" w:space="0" w:color="auto"/>
              <w:bottom w:val="single" w:sz="4" w:space="0" w:color="auto"/>
              <w:right w:val="single" w:sz="4" w:space="0" w:color="auto"/>
            </w:tcBorders>
            <w:vAlign w:val="center"/>
            <w:hideMark/>
          </w:tcPr>
          <w:p w14:paraId="61DA9AF0"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A76CD98"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ABA02FB"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2D112AF4"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06A9AF55"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36B7F771"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4A9C804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0F299B4"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5FF9424" w14:textId="77777777" w:rsidR="003A5CC9" w:rsidRDefault="003A5CC9" w:rsidP="003A5CC9">
            <w:pPr>
              <w:widowControl w:val="0"/>
              <w:spacing w:line="240" w:lineRule="auto"/>
              <w:ind w:firstLine="0"/>
              <w:jc w:val="left"/>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58E2E565"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4 728,20</w:t>
            </w:r>
          </w:p>
        </w:tc>
        <w:tc>
          <w:tcPr>
            <w:tcW w:w="227" w:type="pct"/>
            <w:tcBorders>
              <w:top w:val="single" w:sz="4" w:space="0" w:color="auto"/>
              <w:left w:val="nil"/>
              <w:bottom w:val="single" w:sz="4" w:space="0" w:color="auto"/>
              <w:right w:val="single" w:sz="4" w:space="0" w:color="auto"/>
            </w:tcBorders>
            <w:textDirection w:val="btLr"/>
            <w:vAlign w:val="center"/>
          </w:tcPr>
          <w:p w14:paraId="13873600"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52F5D77"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521724D"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F2AC62C"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701436E"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6848457"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4D5CBFB" w14:textId="77777777" w:rsidR="003A5CC9" w:rsidRDefault="003A5CC9" w:rsidP="003A5CC9">
            <w:pPr>
              <w:autoSpaceDE/>
              <w:spacing w:line="240" w:lineRule="auto"/>
              <w:ind w:left="-71" w:right="-69" w:firstLine="0"/>
              <w:jc w:val="center"/>
              <w:rPr>
                <w:sz w:val="16"/>
                <w:szCs w:val="16"/>
                <w:lang w:val="en-US" w:eastAsia="en-US" w:bidi="ar-SA"/>
              </w:rPr>
            </w:pPr>
          </w:p>
        </w:tc>
      </w:tr>
      <w:tr w:rsidR="003A5CC9" w14:paraId="0F3684BA" w14:textId="77777777" w:rsidTr="003A5CC9">
        <w:trPr>
          <w:cantSplit/>
          <w:trHeight w:val="1058"/>
        </w:trPr>
        <w:tc>
          <w:tcPr>
            <w:tcW w:w="272" w:type="pct"/>
            <w:vMerge w:val="restart"/>
            <w:tcBorders>
              <w:top w:val="single" w:sz="4" w:space="0" w:color="auto"/>
              <w:left w:val="single" w:sz="4" w:space="0" w:color="auto"/>
              <w:bottom w:val="single" w:sz="4" w:space="0" w:color="auto"/>
              <w:right w:val="single" w:sz="4" w:space="0" w:color="auto"/>
            </w:tcBorders>
            <w:hideMark/>
          </w:tcPr>
          <w:p w14:paraId="51C2961C"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1И-2.13</w:t>
            </w:r>
          </w:p>
        </w:tc>
        <w:tc>
          <w:tcPr>
            <w:tcW w:w="405" w:type="pct"/>
            <w:vMerge w:val="restart"/>
            <w:tcBorders>
              <w:top w:val="single" w:sz="4" w:space="0" w:color="auto"/>
              <w:left w:val="nil"/>
              <w:bottom w:val="single" w:sz="4" w:space="0" w:color="auto"/>
              <w:right w:val="single" w:sz="4" w:space="0" w:color="auto"/>
            </w:tcBorders>
            <w:textDirection w:val="btLr"/>
            <w:hideMark/>
          </w:tcPr>
          <w:p w14:paraId="310591CE"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hideMark/>
          </w:tcPr>
          <w:p w14:paraId="3DB75950" w14:textId="77777777" w:rsidR="003A5CC9" w:rsidRPr="00332B68" w:rsidRDefault="003A5CC9" w:rsidP="003A5CC9">
            <w:pPr>
              <w:autoSpaceDE/>
              <w:spacing w:line="240" w:lineRule="auto"/>
              <w:ind w:left="-71" w:right="-69" w:firstLine="0"/>
              <w:jc w:val="left"/>
              <w:rPr>
                <w:sz w:val="16"/>
                <w:szCs w:val="16"/>
                <w:lang w:eastAsia="en-US" w:bidi="ar-SA"/>
              </w:rPr>
            </w:pPr>
            <w:r w:rsidRPr="00332B68">
              <w:rPr>
                <w:sz w:val="16"/>
                <w:szCs w:val="16"/>
                <w:lang w:eastAsia="en-US" w:bidi="ar-SA"/>
              </w:rPr>
              <w:t>Реконструкция  насосов раствора соли с обвязкой</w:t>
            </w:r>
          </w:p>
        </w:tc>
        <w:tc>
          <w:tcPr>
            <w:tcW w:w="540" w:type="pct"/>
            <w:tcBorders>
              <w:top w:val="single" w:sz="4" w:space="0" w:color="auto"/>
              <w:left w:val="nil"/>
              <w:bottom w:val="single" w:sz="4" w:space="0" w:color="auto"/>
              <w:right w:val="single" w:sz="4" w:space="0" w:color="auto"/>
            </w:tcBorders>
            <w:vAlign w:val="center"/>
            <w:hideMark/>
          </w:tcPr>
          <w:p w14:paraId="3DEA24DC"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5A94DABF"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4 495,79</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1B98AE8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4B6C1C0D"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495,79</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0D7D029B"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0FD9ACA8" w14:textId="77777777" w:rsidR="003A5CC9" w:rsidRDefault="003A5CC9" w:rsidP="003A5CC9">
            <w:pPr>
              <w:autoSpaceDE/>
              <w:spacing w:line="240" w:lineRule="auto"/>
              <w:ind w:left="-71" w:right="-69" w:firstLine="0"/>
              <w:jc w:val="center"/>
              <w:rPr>
                <w:sz w:val="16"/>
                <w:szCs w:val="16"/>
                <w:lang w:val="en-US" w:eastAsia="en-US" w:bidi="ar-SA"/>
              </w:rPr>
            </w:pPr>
          </w:p>
        </w:tc>
        <w:tc>
          <w:tcPr>
            <w:tcW w:w="250" w:type="pct"/>
            <w:vMerge w:val="restart"/>
            <w:tcBorders>
              <w:top w:val="single" w:sz="4" w:space="0" w:color="auto"/>
              <w:left w:val="nil"/>
              <w:bottom w:val="single" w:sz="4" w:space="0" w:color="auto"/>
              <w:right w:val="single" w:sz="4" w:space="0" w:color="auto"/>
            </w:tcBorders>
            <w:textDirection w:val="btLr"/>
            <w:vAlign w:val="center"/>
          </w:tcPr>
          <w:p w14:paraId="2CC17349"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14709196"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2593,30</w:t>
            </w:r>
          </w:p>
        </w:tc>
        <w:tc>
          <w:tcPr>
            <w:tcW w:w="227" w:type="pct"/>
            <w:tcBorders>
              <w:top w:val="single" w:sz="4" w:space="0" w:color="auto"/>
              <w:left w:val="nil"/>
              <w:bottom w:val="single" w:sz="4" w:space="0" w:color="auto"/>
              <w:right w:val="single" w:sz="4" w:space="0" w:color="auto"/>
            </w:tcBorders>
            <w:textDirection w:val="btLr"/>
            <w:vAlign w:val="center"/>
          </w:tcPr>
          <w:p w14:paraId="3D8DE7B5"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7FED7C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6A8E30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81984E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60CDFE5"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6F63AB1"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4C22A0FC" w14:textId="77777777" w:rsidTr="003A5CC9">
        <w:trPr>
          <w:cantSplit/>
          <w:trHeight w:val="10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8E80AE"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AEB5407"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1034897"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16049D9A"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4A1EE121"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DAF9412"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3D02B49"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4198AEE"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32F3863B" w14:textId="77777777" w:rsidR="003A5CC9" w:rsidRDefault="003A5CC9" w:rsidP="003A5CC9">
            <w:pPr>
              <w:widowControl w:val="0"/>
              <w:spacing w:line="240" w:lineRule="auto"/>
              <w:ind w:firstLine="0"/>
              <w:jc w:val="left"/>
              <w:rPr>
                <w:sz w:val="16"/>
                <w:szCs w:val="16"/>
                <w:lang w:val="en-US" w:eastAsia="en-US" w:bidi="ar-SA"/>
              </w:rPr>
            </w:pPr>
          </w:p>
        </w:tc>
        <w:tc>
          <w:tcPr>
            <w:tcW w:w="250" w:type="pct"/>
            <w:vMerge/>
            <w:tcBorders>
              <w:top w:val="single" w:sz="4" w:space="0" w:color="auto"/>
              <w:left w:val="nil"/>
              <w:bottom w:val="single" w:sz="4" w:space="0" w:color="auto"/>
              <w:right w:val="single" w:sz="4" w:space="0" w:color="auto"/>
            </w:tcBorders>
            <w:vAlign w:val="center"/>
            <w:hideMark/>
          </w:tcPr>
          <w:p w14:paraId="437160FF"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6FA2EF20"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1406,70</w:t>
            </w:r>
          </w:p>
        </w:tc>
        <w:tc>
          <w:tcPr>
            <w:tcW w:w="227" w:type="pct"/>
            <w:tcBorders>
              <w:top w:val="single" w:sz="4" w:space="0" w:color="auto"/>
              <w:left w:val="nil"/>
              <w:bottom w:val="single" w:sz="4" w:space="0" w:color="auto"/>
              <w:right w:val="single" w:sz="4" w:space="0" w:color="auto"/>
            </w:tcBorders>
            <w:textDirection w:val="btLr"/>
            <w:vAlign w:val="center"/>
          </w:tcPr>
          <w:p w14:paraId="58BC8C5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45FFCA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16B9A5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80C93A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58979A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60C2CE1"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165D2BB6" w14:textId="77777777" w:rsidTr="003A5CC9">
        <w:trPr>
          <w:cantSplit/>
          <w:trHeight w:val="1347"/>
        </w:trPr>
        <w:tc>
          <w:tcPr>
            <w:tcW w:w="272" w:type="pct"/>
            <w:vMerge w:val="restart"/>
            <w:tcBorders>
              <w:top w:val="single" w:sz="4" w:space="0" w:color="auto"/>
              <w:left w:val="single" w:sz="4" w:space="0" w:color="auto"/>
              <w:bottom w:val="single" w:sz="4" w:space="0" w:color="auto"/>
              <w:right w:val="single" w:sz="4" w:space="0" w:color="auto"/>
            </w:tcBorders>
            <w:hideMark/>
          </w:tcPr>
          <w:p w14:paraId="6786B6F1"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lastRenderedPageBreak/>
              <w:t>1И-2.14</w:t>
            </w:r>
          </w:p>
        </w:tc>
        <w:tc>
          <w:tcPr>
            <w:tcW w:w="405" w:type="pct"/>
            <w:vMerge w:val="restart"/>
            <w:tcBorders>
              <w:top w:val="single" w:sz="4" w:space="0" w:color="auto"/>
              <w:left w:val="nil"/>
              <w:bottom w:val="single" w:sz="4" w:space="0" w:color="auto"/>
              <w:right w:val="single" w:sz="4" w:space="0" w:color="auto"/>
            </w:tcBorders>
            <w:textDirection w:val="btLr"/>
            <w:hideMark/>
          </w:tcPr>
          <w:p w14:paraId="36251BC2"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vAlign w:val="center"/>
            <w:hideMark/>
          </w:tcPr>
          <w:p w14:paraId="48A6C402" w14:textId="77777777" w:rsidR="003A5CC9" w:rsidRPr="00332B68" w:rsidRDefault="003A5CC9" w:rsidP="003A5CC9">
            <w:pPr>
              <w:autoSpaceDE/>
              <w:spacing w:line="240" w:lineRule="auto"/>
              <w:ind w:left="-71" w:right="-69" w:firstLine="0"/>
              <w:jc w:val="center"/>
              <w:rPr>
                <w:sz w:val="16"/>
                <w:szCs w:val="16"/>
                <w:lang w:eastAsia="en-US" w:bidi="ar-SA"/>
              </w:rPr>
            </w:pPr>
            <w:r w:rsidRPr="00332B68">
              <w:rPr>
                <w:sz w:val="16"/>
                <w:szCs w:val="16"/>
                <w:lang w:eastAsia="en-US" w:bidi="ar-SA"/>
              </w:rPr>
              <w:t>Реконструкция кровли котлотурбинного цеха 1Т</w:t>
            </w:r>
          </w:p>
        </w:tc>
        <w:tc>
          <w:tcPr>
            <w:tcW w:w="540" w:type="pct"/>
            <w:tcBorders>
              <w:top w:val="single" w:sz="4" w:space="0" w:color="auto"/>
              <w:left w:val="nil"/>
              <w:bottom w:val="single" w:sz="4" w:space="0" w:color="auto"/>
              <w:right w:val="single" w:sz="4" w:space="0" w:color="auto"/>
            </w:tcBorders>
            <w:vAlign w:val="center"/>
            <w:hideMark/>
          </w:tcPr>
          <w:p w14:paraId="40BA5519"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прочие собственные средства: арендная плата (амортизационные отчисления в составе арендной платы)</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475F67CA"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46 707,55</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321D83B4"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315269A2"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41AB2C24"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5EC93512"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33 269,00</w:t>
            </w:r>
          </w:p>
        </w:tc>
        <w:tc>
          <w:tcPr>
            <w:tcW w:w="250" w:type="pct"/>
            <w:tcBorders>
              <w:top w:val="single" w:sz="4" w:space="0" w:color="auto"/>
              <w:left w:val="nil"/>
              <w:bottom w:val="single" w:sz="4" w:space="0" w:color="auto"/>
              <w:right w:val="single" w:sz="4" w:space="0" w:color="auto"/>
            </w:tcBorders>
            <w:textDirection w:val="btLr"/>
            <w:vAlign w:val="center"/>
            <w:hideMark/>
          </w:tcPr>
          <w:p w14:paraId="6805E521"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1406,72</w:t>
            </w:r>
          </w:p>
        </w:tc>
        <w:tc>
          <w:tcPr>
            <w:tcW w:w="227" w:type="pct"/>
            <w:tcBorders>
              <w:top w:val="single" w:sz="4" w:space="0" w:color="auto"/>
              <w:left w:val="nil"/>
              <w:bottom w:val="single" w:sz="4" w:space="0" w:color="auto"/>
              <w:right w:val="single" w:sz="4" w:space="0" w:color="auto"/>
            </w:tcBorders>
            <w:textDirection w:val="btLr"/>
            <w:vAlign w:val="center"/>
          </w:tcPr>
          <w:p w14:paraId="45340AEA"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8938A5F"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F3056C5"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C7DB1F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D200D04"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1A0419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C006630"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1EFDC1A2" w14:textId="77777777" w:rsidTr="003A5CC9">
        <w:trPr>
          <w:cantSplit/>
          <w:trHeight w:val="9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62AAA7"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73991B9"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69843DE"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2A707770"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37A2CAB8"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B47D62C"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0DF05451"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7DF6457"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3019514C"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10 953,94</w:t>
            </w:r>
          </w:p>
        </w:tc>
        <w:tc>
          <w:tcPr>
            <w:tcW w:w="250" w:type="pct"/>
            <w:tcBorders>
              <w:top w:val="single" w:sz="4" w:space="0" w:color="auto"/>
              <w:left w:val="nil"/>
              <w:bottom w:val="single" w:sz="4" w:space="0" w:color="auto"/>
              <w:right w:val="single" w:sz="4" w:space="0" w:color="auto"/>
            </w:tcBorders>
            <w:textDirection w:val="btLr"/>
            <w:vAlign w:val="center"/>
            <w:hideMark/>
          </w:tcPr>
          <w:p w14:paraId="56509578"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1077,89</w:t>
            </w:r>
          </w:p>
        </w:tc>
        <w:tc>
          <w:tcPr>
            <w:tcW w:w="227" w:type="pct"/>
            <w:tcBorders>
              <w:top w:val="single" w:sz="4" w:space="0" w:color="auto"/>
              <w:left w:val="nil"/>
              <w:bottom w:val="single" w:sz="4" w:space="0" w:color="auto"/>
              <w:right w:val="single" w:sz="4" w:space="0" w:color="auto"/>
            </w:tcBorders>
            <w:textDirection w:val="btLr"/>
            <w:vAlign w:val="center"/>
          </w:tcPr>
          <w:p w14:paraId="6C82F3A8"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6CA76C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03BAF25"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CBB0C3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ED0516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8D0AC5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86FAAF1"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4690D3F8" w14:textId="77777777" w:rsidTr="003A5CC9">
        <w:trPr>
          <w:cantSplit/>
          <w:trHeight w:val="1013"/>
        </w:trPr>
        <w:tc>
          <w:tcPr>
            <w:tcW w:w="272" w:type="pct"/>
            <w:vMerge w:val="restart"/>
            <w:tcBorders>
              <w:top w:val="single" w:sz="4" w:space="0" w:color="auto"/>
              <w:left w:val="single" w:sz="4" w:space="0" w:color="auto"/>
              <w:bottom w:val="single" w:sz="4" w:space="0" w:color="auto"/>
              <w:right w:val="single" w:sz="4" w:space="0" w:color="auto"/>
            </w:tcBorders>
            <w:hideMark/>
          </w:tcPr>
          <w:p w14:paraId="07FA34C7" w14:textId="77777777" w:rsidR="003A5CC9" w:rsidRDefault="003A5CC9" w:rsidP="003A5CC9">
            <w:pPr>
              <w:autoSpaceDE/>
              <w:spacing w:after="200" w:line="276" w:lineRule="auto"/>
              <w:ind w:firstLine="0"/>
              <w:jc w:val="left"/>
              <w:rPr>
                <w:rFonts w:ascii="Calibri" w:eastAsia="Calibri" w:hAnsi="Calibri"/>
                <w:sz w:val="22"/>
                <w:lang w:val="en-US" w:eastAsia="en-US" w:bidi="ar-SA"/>
              </w:rPr>
            </w:pPr>
            <w:r>
              <w:rPr>
                <w:sz w:val="16"/>
                <w:szCs w:val="16"/>
                <w:lang w:val="en-US" w:eastAsia="en-US" w:bidi="ar-SA"/>
              </w:rPr>
              <w:t>1И-2.15</w:t>
            </w:r>
          </w:p>
        </w:tc>
        <w:tc>
          <w:tcPr>
            <w:tcW w:w="405" w:type="pct"/>
            <w:vMerge w:val="restart"/>
            <w:tcBorders>
              <w:top w:val="single" w:sz="4" w:space="0" w:color="auto"/>
              <w:left w:val="nil"/>
              <w:bottom w:val="single" w:sz="4" w:space="0" w:color="auto"/>
              <w:right w:val="single" w:sz="4" w:space="0" w:color="auto"/>
            </w:tcBorders>
            <w:textDirection w:val="btLr"/>
            <w:hideMark/>
          </w:tcPr>
          <w:p w14:paraId="24C7705D"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hideMark/>
          </w:tcPr>
          <w:p w14:paraId="122E70DC" w14:textId="77777777" w:rsidR="003A5CC9" w:rsidRDefault="003A5CC9" w:rsidP="003A5CC9">
            <w:pPr>
              <w:autoSpaceDE/>
              <w:spacing w:line="240" w:lineRule="auto"/>
              <w:ind w:left="-71" w:right="-69" w:firstLine="0"/>
              <w:jc w:val="left"/>
              <w:rPr>
                <w:sz w:val="16"/>
                <w:szCs w:val="16"/>
                <w:lang w:val="en-US" w:eastAsia="en-US" w:bidi="ar-SA"/>
              </w:rPr>
            </w:pPr>
            <w:r>
              <w:rPr>
                <w:sz w:val="16"/>
                <w:szCs w:val="16"/>
                <w:lang w:val="en-US" w:eastAsia="en-US" w:bidi="ar-SA"/>
              </w:rPr>
              <w:t>Реконструкция дымовой трубы №3</w:t>
            </w:r>
          </w:p>
        </w:tc>
        <w:tc>
          <w:tcPr>
            <w:tcW w:w="540" w:type="pct"/>
            <w:tcBorders>
              <w:top w:val="single" w:sz="4" w:space="0" w:color="auto"/>
              <w:left w:val="nil"/>
              <w:bottom w:val="single" w:sz="4" w:space="0" w:color="auto"/>
              <w:right w:val="single" w:sz="4" w:space="0" w:color="auto"/>
            </w:tcBorders>
            <w:vAlign w:val="center"/>
            <w:hideMark/>
          </w:tcPr>
          <w:p w14:paraId="1AAC6FEE"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644EC64A"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62 000,01</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3D19F40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27B28C27"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07B77A14"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24D316CD" w14:textId="77777777" w:rsidR="003A5CC9" w:rsidRDefault="003A5CC9" w:rsidP="003A5CC9">
            <w:pPr>
              <w:autoSpaceDE/>
              <w:spacing w:line="240" w:lineRule="auto"/>
              <w:ind w:left="-71" w:right="-69"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511E7F87"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1121,97</w:t>
            </w:r>
          </w:p>
        </w:tc>
        <w:tc>
          <w:tcPr>
            <w:tcW w:w="227" w:type="pct"/>
            <w:tcBorders>
              <w:top w:val="single" w:sz="4" w:space="0" w:color="auto"/>
              <w:left w:val="nil"/>
              <w:bottom w:val="single" w:sz="4" w:space="0" w:color="auto"/>
              <w:right w:val="single" w:sz="4" w:space="0" w:color="auto"/>
            </w:tcBorders>
            <w:textDirection w:val="btLr"/>
            <w:vAlign w:val="center"/>
            <w:hideMark/>
          </w:tcPr>
          <w:p w14:paraId="1A0F3BB5"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38899,58</w:t>
            </w:r>
          </w:p>
        </w:tc>
        <w:tc>
          <w:tcPr>
            <w:tcW w:w="227" w:type="pct"/>
            <w:tcBorders>
              <w:top w:val="single" w:sz="4" w:space="0" w:color="auto"/>
              <w:left w:val="nil"/>
              <w:bottom w:val="single" w:sz="4" w:space="0" w:color="auto"/>
              <w:right w:val="single" w:sz="4" w:space="0" w:color="auto"/>
            </w:tcBorders>
            <w:textDirection w:val="btLr"/>
            <w:vAlign w:val="center"/>
          </w:tcPr>
          <w:p w14:paraId="5572442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BAE5FBF"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B9BDD5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587C405"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477FD75"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A436545"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5F22D19F" w14:textId="77777777" w:rsidTr="003A5CC9">
        <w:trPr>
          <w:cantSplit/>
          <w:trHeight w:val="10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20AB02" w14:textId="77777777" w:rsidR="003A5CC9" w:rsidRDefault="003A5CC9" w:rsidP="003A5CC9">
            <w:pPr>
              <w:widowControl w:val="0"/>
              <w:spacing w:line="240" w:lineRule="auto"/>
              <w:ind w:firstLine="0"/>
              <w:jc w:val="left"/>
              <w:rPr>
                <w:rFonts w:ascii="Calibri" w:eastAsia="Calibri" w:hAnsi="Calibri"/>
                <w:sz w:val="22"/>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94D445E"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4449F6B"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27A49A79"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70C6DC2F"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7F9FB2D"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6C25A9D0"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BF080CD"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48A3C6C" w14:textId="77777777" w:rsidR="003A5CC9" w:rsidRDefault="003A5CC9" w:rsidP="003A5CC9">
            <w:pPr>
              <w:widowControl w:val="0"/>
              <w:spacing w:line="240" w:lineRule="auto"/>
              <w:ind w:firstLine="0"/>
              <w:jc w:val="left"/>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563CD021"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878,04</w:t>
            </w:r>
          </w:p>
        </w:tc>
        <w:tc>
          <w:tcPr>
            <w:tcW w:w="227" w:type="pct"/>
            <w:tcBorders>
              <w:top w:val="single" w:sz="4" w:space="0" w:color="auto"/>
              <w:left w:val="nil"/>
              <w:bottom w:val="single" w:sz="4" w:space="0" w:color="auto"/>
              <w:right w:val="single" w:sz="4" w:space="0" w:color="auto"/>
            </w:tcBorders>
            <w:textDirection w:val="btLr"/>
            <w:vAlign w:val="center"/>
            <w:hideMark/>
          </w:tcPr>
          <w:p w14:paraId="7609541B"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21100,42</w:t>
            </w:r>
          </w:p>
        </w:tc>
        <w:tc>
          <w:tcPr>
            <w:tcW w:w="227" w:type="pct"/>
            <w:tcBorders>
              <w:top w:val="single" w:sz="4" w:space="0" w:color="auto"/>
              <w:left w:val="nil"/>
              <w:bottom w:val="single" w:sz="4" w:space="0" w:color="auto"/>
              <w:right w:val="single" w:sz="4" w:space="0" w:color="auto"/>
            </w:tcBorders>
            <w:textDirection w:val="btLr"/>
            <w:vAlign w:val="center"/>
          </w:tcPr>
          <w:p w14:paraId="5EEC9302"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4D08FAA"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02441BA"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9FA55A9"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3B50D1D"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3C4C768" w14:textId="77777777" w:rsidR="003A5CC9" w:rsidRDefault="003A5CC9" w:rsidP="003A5CC9">
            <w:pPr>
              <w:autoSpaceDE/>
              <w:spacing w:line="240" w:lineRule="auto"/>
              <w:ind w:left="-71" w:right="-69" w:firstLine="0"/>
              <w:jc w:val="center"/>
              <w:rPr>
                <w:sz w:val="16"/>
                <w:szCs w:val="16"/>
                <w:lang w:val="en-US" w:eastAsia="en-US" w:bidi="ar-SA"/>
              </w:rPr>
            </w:pPr>
          </w:p>
        </w:tc>
      </w:tr>
      <w:tr w:rsidR="003A5CC9" w14:paraId="44BAF672" w14:textId="77777777" w:rsidTr="003A5CC9">
        <w:trPr>
          <w:cantSplit/>
          <w:trHeight w:val="1134"/>
        </w:trPr>
        <w:tc>
          <w:tcPr>
            <w:tcW w:w="272" w:type="pct"/>
            <w:vMerge w:val="restart"/>
            <w:tcBorders>
              <w:top w:val="single" w:sz="4" w:space="0" w:color="auto"/>
              <w:left w:val="single" w:sz="4" w:space="0" w:color="auto"/>
              <w:bottom w:val="nil"/>
              <w:right w:val="single" w:sz="4" w:space="0" w:color="auto"/>
            </w:tcBorders>
            <w:hideMark/>
          </w:tcPr>
          <w:p w14:paraId="55D0AFBB" w14:textId="77777777" w:rsidR="003A5CC9" w:rsidRDefault="003A5CC9" w:rsidP="003A5CC9">
            <w:pPr>
              <w:autoSpaceDE/>
              <w:spacing w:after="200" w:line="276" w:lineRule="auto"/>
              <w:ind w:firstLine="0"/>
              <w:jc w:val="left"/>
              <w:rPr>
                <w:rFonts w:ascii="Calibri" w:eastAsia="Calibri" w:hAnsi="Calibri"/>
                <w:sz w:val="22"/>
                <w:lang w:val="en-US" w:eastAsia="en-US" w:bidi="ar-SA"/>
              </w:rPr>
            </w:pPr>
            <w:r>
              <w:rPr>
                <w:sz w:val="16"/>
                <w:szCs w:val="16"/>
                <w:lang w:val="en-US" w:eastAsia="en-US" w:bidi="ar-SA"/>
              </w:rPr>
              <w:t>1И-2.16</w:t>
            </w:r>
          </w:p>
        </w:tc>
        <w:tc>
          <w:tcPr>
            <w:tcW w:w="405" w:type="pct"/>
            <w:vMerge w:val="restart"/>
            <w:tcBorders>
              <w:top w:val="single" w:sz="4" w:space="0" w:color="auto"/>
              <w:left w:val="nil"/>
              <w:bottom w:val="nil"/>
              <w:right w:val="single" w:sz="4" w:space="0" w:color="auto"/>
            </w:tcBorders>
            <w:textDirection w:val="btLr"/>
            <w:hideMark/>
          </w:tcPr>
          <w:p w14:paraId="41F27326"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nil"/>
              <w:right w:val="single" w:sz="4" w:space="0" w:color="auto"/>
            </w:tcBorders>
            <w:hideMark/>
          </w:tcPr>
          <w:p w14:paraId="0D3846F5" w14:textId="77777777" w:rsidR="003A5CC9" w:rsidRPr="00332B68" w:rsidRDefault="003A5CC9" w:rsidP="003A5CC9">
            <w:pPr>
              <w:autoSpaceDE/>
              <w:spacing w:line="240" w:lineRule="auto"/>
              <w:ind w:left="-71" w:right="-69" w:firstLine="0"/>
              <w:jc w:val="left"/>
              <w:rPr>
                <w:sz w:val="16"/>
                <w:szCs w:val="16"/>
                <w:lang w:eastAsia="en-US" w:bidi="ar-SA"/>
              </w:rPr>
            </w:pPr>
            <w:r w:rsidRPr="00332B68">
              <w:rPr>
                <w:sz w:val="16"/>
                <w:szCs w:val="16"/>
                <w:lang w:eastAsia="en-US" w:bidi="ar-SA"/>
              </w:rPr>
              <w:t>Реконструкция  группы производственных насосов с применением частотного регулирования</w:t>
            </w:r>
          </w:p>
        </w:tc>
        <w:tc>
          <w:tcPr>
            <w:tcW w:w="540" w:type="pct"/>
            <w:tcBorders>
              <w:top w:val="single" w:sz="4" w:space="0" w:color="auto"/>
              <w:left w:val="nil"/>
              <w:bottom w:val="single" w:sz="4" w:space="0" w:color="auto"/>
              <w:right w:val="single" w:sz="4" w:space="0" w:color="auto"/>
            </w:tcBorders>
            <w:vAlign w:val="center"/>
            <w:hideMark/>
          </w:tcPr>
          <w:p w14:paraId="4306E9CA"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single" w:sz="4" w:space="0" w:color="auto"/>
              <w:left w:val="nil"/>
              <w:bottom w:val="nil"/>
              <w:right w:val="single" w:sz="4" w:space="0" w:color="auto"/>
            </w:tcBorders>
            <w:textDirection w:val="btLr"/>
            <w:vAlign w:val="center"/>
            <w:hideMark/>
          </w:tcPr>
          <w:p w14:paraId="7B43BA7A"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18 607,97</w:t>
            </w:r>
          </w:p>
        </w:tc>
        <w:tc>
          <w:tcPr>
            <w:tcW w:w="227" w:type="pct"/>
            <w:vMerge w:val="restart"/>
            <w:tcBorders>
              <w:top w:val="single" w:sz="4" w:space="0" w:color="auto"/>
              <w:left w:val="nil"/>
              <w:bottom w:val="nil"/>
              <w:right w:val="single" w:sz="4" w:space="0" w:color="auto"/>
            </w:tcBorders>
            <w:textDirection w:val="btLr"/>
            <w:vAlign w:val="center"/>
          </w:tcPr>
          <w:p w14:paraId="7055E13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nil"/>
              <w:right w:val="single" w:sz="4" w:space="0" w:color="auto"/>
            </w:tcBorders>
            <w:textDirection w:val="btLr"/>
            <w:vAlign w:val="center"/>
            <w:hideMark/>
          </w:tcPr>
          <w:p w14:paraId="29ACECD8"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633,24</w:t>
            </w:r>
          </w:p>
        </w:tc>
        <w:tc>
          <w:tcPr>
            <w:tcW w:w="227" w:type="pct"/>
            <w:vMerge w:val="restart"/>
            <w:tcBorders>
              <w:top w:val="single" w:sz="4" w:space="0" w:color="auto"/>
              <w:left w:val="nil"/>
              <w:bottom w:val="nil"/>
              <w:right w:val="single" w:sz="4" w:space="0" w:color="auto"/>
            </w:tcBorders>
            <w:textDirection w:val="btLr"/>
            <w:vAlign w:val="center"/>
          </w:tcPr>
          <w:p w14:paraId="6A06DE6D"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248FF223"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13 522,41</w:t>
            </w:r>
          </w:p>
        </w:tc>
        <w:tc>
          <w:tcPr>
            <w:tcW w:w="250" w:type="pct"/>
            <w:tcBorders>
              <w:top w:val="single" w:sz="4" w:space="0" w:color="auto"/>
              <w:left w:val="nil"/>
              <w:bottom w:val="single" w:sz="4" w:space="0" w:color="auto"/>
              <w:right w:val="single" w:sz="4" w:space="0" w:color="auto"/>
            </w:tcBorders>
            <w:textDirection w:val="btLr"/>
            <w:vAlign w:val="center"/>
          </w:tcPr>
          <w:p w14:paraId="4148E9D4"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53F3DF0"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637E47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943D57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A60E6D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2855B5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10DF525"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F824C6D"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53C5E570" w14:textId="77777777" w:rsidTr="003A5CC9">
        <w:trPr>
          <w:cantSplit/>
          <w:trHeight w:val="895"/>
        </w:trPr>
        <w:tc>
          <w:tcPr>
            <w:tcW w:w="0" w:type="auto"/>
            <w:vMerge/>
            <w:tcBorders>
              <w:top w:val="single" w:sz="4" w:space="0" w:color="auto"/>
              <w:left w:val="single" w:sz="4" w:space="0" w:color="auto"/>
              <w:bottom w:val="nil"/>
              <w:right w:val="single" w:sz="4" w:space="0" w:color="auto"/>
            </w:tcBorders>
            <w:vAlign w:val="center"/>
            <w:hideMark/>
          </w:tcPr>
          <w:p w14:paraId="538D4F33" w14:textId="77777777" w:rsidR="003A5CC9" w:rsidRDefault="003A5CC9" w:rsidP="003A5CC9">
            <w:pPr>
              <w:widowControl w:val="0"/>
              <w:spacing w:line="240" w:lineRule="auto"/>
              <w:ind w:firstLine="0"/>
              <w:jc w:val="left"/>
              <w:rPr>
                <w:rFonts w:ascii="Calibri" w:eastAsia="Calibri" w:hAnsi="Calibri"/>
                <w:sz w:val="22"/>
                <w:lang w:val="en-US" w:eastAsia="en-US" w:bidi="ar-SA"/>
              </w:rPr>
            </w:pPr>
          </w:p>
        </w:tc>
        <w:tc>
          <w:tcPr>
            <w:tcW w:w="0" w:type="auto"/>
            <w:vMerge/>
            <w:tcBorders>
              <w:top w:val="single" w:sz="4" w:space="0" w:color="auto"/>
              <w:left w:val="nil"/>
              <w:bottom w:val="nil"/>
              <w:right w:val="single" w:sz="4" w:space="0" w:color="auto"/>
            </w:tcBorders>
            <w:vAlign w:val="center"/>
            <w:hideMark/>
          </w:tcPr>
          <w:p w14:paraId="6F2444EC"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nil"/>
              <w:right w:val="single" w:sz="4" w:space="0" w:color="auto"/>
            </w:tcBorders>
            <w:vAlign w:val="center"/>
            <w:hideMark/>
          </w:tcPr>
          <w:p w14:paraId="5D74F311"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6A9DAB37"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nil"/>
              <w:right w:val="single" w:sz="4" w:space="0" w:color="auto"/>
            </w:tcBorders>
            <w:vAlign w:val="center"/>
            <w:hideMark/>
          </w:tcPr>
          <w:p w14:paraId="3DBE473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nil"/>
              <w:right w:val="single" w:sz="4" w:space="0" w:color="auto"/>
            </w:tcBorders>
            <w:vAlign w:val="center"/>
            <w:hideMark/>
          </w:tcPr>
          <w:p w14:paraId="47BF6BA3"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nil"/>
              <w:right w:val="single" w:sz="4" w:space="0" w:color="auto"/>
            </w:tcBorders>
            <w:vAlign w:val="center"/>
            <w:hideMark/>
          </w:tcPr>
          <w:p w14:paraId="159137D1"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nil"/>
              <w:right w:val="single" w:sz="4" w:space="0" w:color="auto"/>
            </w:tcBorders>
            <w:vAlign w:val="center"/>
            <w:hideMark/>
          </w:tcPr>
          <w:p w14:paraId="7F16FA1B"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2F85CBF4"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4 452,32</w:t>
            </w:r>
          </w:p>
        </w:tc>
        <w:tc>
          <w:tcPr>
            <w:tcW w:w="250" w:type="pct"/>
            <w:tcBorders>
              <w:top w:val="single" w:sz="4" w:space="0" w:color="auto"/>
              <w:left w:val="nil"/>
              <w:bottom w:val="single" w:sz="4" w:space="0" w:color="auto"/>
              <w:right w:val="single" w:sz="4" w:space="0" w:color="auto"/>
            </w:tcBorders>
            <w:textDirection w:val="btLr"/>
            <w:vAlign w:val="center"/>
          </w:tcPr>
          <w:p w14:paraId="3AEE29EE"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DCB6494"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EDE68C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567043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C19B555"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14E415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22C862F"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124971C"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091101FF" w14:textId="77777777" w:rsidTr="003A5CC9">
        <w:trPr>
          <w:cantSplit/>
          <w:trHeight w:val="1134"/>
        </w:trPr>
        <w:tc>
          <w:tcPr>
            <w:tcW w:w="272" w:type="pct"/>
            <w:vMerge w:val="restart"/>
            <w:tcBorders>
              <w:top w:val="single" w:sz="4" w:space="0" w:color="auto"/>
              <w:left w:val="single" w:sz="4" w:space="0" w:color="auto"/>
              <w:bottom w:val="single" w:sz="4" w:space="0" w:color="auto"/>
              <w:right w:val="single" w:sz="4" w:space="0" w:color="auto"/>
            </w:tcBorders>
            <w:hideMark/>
          </w:tcPr>
          <w:p w14:paraId="69FFD27A" w14:textId="77777777" w:rsidR="003A5CC9" w:rsidRDefault="003A5CC9" w:rsidP="003A5CC9">
            <w:pPr>
              <w:autoSpaceDE/>
              <w:spacing w:after="200" w:line="276" w:lineRule="auto"/>
              <w:ind w:firstLine="0"/>
              <w:jc w:val="left"/>
              <w:rPr>
                <w:rFonts w:ascii="Calibri" w:eastAsia="Calibri" w:hAnsi="Calibri"/>
                <w:sz w:val="22"/>
                <w:lang w:val="en-US" w:eastAsia="en-US" w:bidi="ar-SA"/>
              </w:rPr>
            </w:pPr>
            <w:r>
              <w:rPr>
                <w:sz w:val="16"/>
                <w:szCs w:val="16"/>
                <w:lang w:val="en-US" w:eastAsia="en-US" w:bidi="ar-SA"/>
              </w:rPr>
              <w:lastRenderedPageBreak/>
              <w:t>1И-2.17</w:t>
            </w:r>
          </w:p>
        </w:tc>
        <w:tc>
          <w:tcPr>
            <w:tcW w:w="405" w:type="pct"/>
            <w:vMerge w:val="restart"/>
            <w:tcBorders>
              <w:top w:val="single" w:sz="4" w:space="0" w:color="auto"/>
              <w:left w:val="nil"/>
              <w:bottom w:val="single" w:sz="4" w:space="0" w:color="auto"/>
              <w:right w:val="single" w:sz="4" w:space="0" w:color="auto"/>
            </w:tcBorders>
            <w:textDirection w:val="btLr"/>
            <w:hideMark/>
          </w:tcPr>
          <w:p w14:paraId="163A7587"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vAlign w:val="center"/>
            <w:hideMark/>
          </w:tcPr>
          <w:p w14:paraId="5BBB8266" w14:textId="77777777" w:rsidR="003A5CC9" w:rsidRPr="00332B68" w:rsidRDefault="003A5CC9" w:rsidP="003A5CC9">
            <w:pPr>
              <w:autoSpaceDE/>
              <w:spacing w:line="240" w:lineRule="auto"/>
              <w:ind w:left="-71" w:right="-69" w:firstLine="0"/>
              <w:jc w:val="center"/>
              <w:rPr>
                <w:sz w:val="16"/>
                <w:szCs w:val="16"/>
                <w:lang w:eastAsia="en-US" w:bidi="ar-SA"/>
              </w:rPr>
            </w:pPr>
            <w:r w:rsidRPr="00332B68">
              <w:rPr>
                <w:sz w:val="16"/>
                <w:szCs w:val="16"/>
                <w:lang w:eastAsia="en-US" w:bidi="ar-SA"/>
              </w:rPr>
              <w:t>Реконструкция группы сетевых насосов с применением частотного регулирования</w:t>
            </w:r>
          </w:p>
        </w:tc>
        <w:tc>
          <w:tcPr>
            <w:tcW w:w="540" w:type="pct"/>
            <w:tcBorders>
              <w:top w:val="single" w:sz="4" w:space="0" w:color="auto"/>
              <w:left w:val="nil"/>
              <w:bottom w:val="single" w:sz="4" w:space="0" w:color="auto"/>
              <w:right w:val="single" w:sz="4" w:space="0" w:color="auto"/>
            </w:tcBorders>
            <w:vAlign w:val="center"/>
            <w:hideMark/>
          </w:tcPr>
          <w:p w14:paraId="43867266"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17DF89C0"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64 484,89</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75B4444B"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1FACDE45"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925,03</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45D7BBA2"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00460308" w14:textId="77777777" w:rsidR="003A5CC9" w:rsidRDefault="003A5CC9" w:rsidP="003A5CC9">
            <w:pPr>
              <w:autoSpaceDE/>
              <w:spacing w:line="240" w:lineRule="auto"/>
              <w:ind w:left="-71" w:right="-69"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18EF00D5"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35 656,08</w:t>
            </w:r>
          </w:p>
        </w:tc>
        <w:tc>
          <w:tcPr>
            <w:tcW w:w="227" w:type="pct"/>
            <w:tcBorders>
              <w:top w:val="single" w:sz="4" w:space="0" w:color="auto"/>
              <w:left w:val="nil"/>
              <w:bottom w:val="single" w:sz="4" w:space="0" w:color="auto"/>
              <w:right w:val="single" w:sz="4" w:space="0" w:color="auto"/>
            </w:tcBorders>
            <w:textDirection w:val="btLr"/>
            <w:vAlign w:val="center"/>
          </w:tcPr>
          <w:p w14:paraId="23FFA454"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14FEE2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270571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AC8D52E"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5A733C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A7A530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1D0F9EE"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46A48F36" w14:textId="77777777" w:rsidTr="003A5CC9">
        <w:trPr>
          <w:cantSplit/>
          <w:trHeight w:val="1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641A4" w14:textId="77777777" w:rsidR="003A5CC9" w:rsidRDefault="003A5CC9" w:rsidP="003A5CC9">
            <w:pPr>
              <w:widowControl w:val="0"/>
              <w:spacing w:line="240" w:lineRule="auto"/>
              <w:ind w:firstLine="0"/>
              <w:jc w:val="left"/>
              <w:rPr>
                <w:rFonts w:ascii="Calibri" w:eastAsia="Calibri" w:hAnsi="Calibri"/>
                <w:sz w:val="22"/>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5911EA5"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B5199B3"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6482484F"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751CE832"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104BCC6"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DCAE673"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4BF7A09E"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5D9BB3E" w14:textId="77777777" w:rsidR="003A5CC9" w:rsidRDefault="003A5CC9" w:rsidP="003A5CC9">
            <w:pPr>
              <w:widowControl w:val="0"/>
              <w:spacing w:line="240" w:lineRule="auto"/>
              <w:ind w:firstLine="0"/>
              <w:jc w:val="left"/>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3CF11E4D"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27 903,78</w:t>
            </w:r>
          </w:p>
        </w:tc>
        <w:tc>
          <w:tcPr>
            <w:tcW w:w="227" w:type="pct"/>
            <w:tcBorders>
              <w:top w:val="single" w:sz="4" w:space="0" w:color="auto"/>
              <w:left w:val="nil"/>
              <w:bottom w:val="single" w:sz="4" w:space="0" w:color="auto"/>
              <w:right w:val="single" w:sz="4" w:space="0" w:color="auto"/>
            </w:tcBorders>
            <w:textDirection w:val="btLr"/>
            <w:vAlign w:val="center"/>
          </w:tcPr>
          <w:p w14:paraId="092455A7"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1F6ADC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F766BE8"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D16ACB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9EC2DCF"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4A655D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C38B5D6"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0F062D26" w14:textId="77777777" w:rsidTr="003A5CC9">
        <w:trPr>
          <w:cantSplit/>
          <w:trHeight w:val="1322"/>
        </w:trPr>
        <w:tc>
          <w:tcPr>
            <w:tcW w:w="272" w:type="pct"/>
            <w:vMerge w:val="restart"/>
            <w:tcBorders>
              <w:top w:val="single" w:sz="4" w:space="0" w:color="auto"/>
              <w:left w:val="single" w:sz="4" w:space="0" w:color="auto"/>
              <w:bottom w:val="nil"/>
              <w:right w:val="single" w:sz="4" w:space="0" w:color="auto"/>
            </w:tcBorders>
            <w:vAlign w:val="center"/>
            <w:hideMark/>
          </w:tcPr>
          <w:p w14:paraId="3216D47F" w14:textId="77777777" w:rsidR="003A5CC9" w:rsidRDefault="003A5CC9" w:rsidP="003A5CC9">
            <w:pPr>
              <w:autoSpaceDE/>
              <w:spacing w:after="200" w:line="276" w:lineRule="auto"/>
              <w:ind w:firstLine="0"/>
              <w:jc w:val="center"/>
              <w:rPr>
                <w:rFonts w:ascii="Calibri" w:eastAsia="Calibri" w:hAnsi="Calibri"/>
                <w:sz w:val="22"/>
                <w:lang w:val="en-US" w:eastAsia="en-US" w:bidi="ar-SA"/>
              </w:rPr>
            </w:pPr>
            <w:r>
              <w:rPr>
                <w:sz w:val="16"/>
                <w:szCs w:val="16"/>
                <w:lang w:val="en-US" w:eastAsia="en-US" w:bidi="ar-SA"/>
              </w:rPr>
              <w:t>1И-2.18</w:t>
            </w:r>
          </w:p>
        </w:tc>
        <w:tc>
          <w:tcPr>
            <w:tcW w:w="405" w:type="pct"/>
            <w:vMerge w:val="restart"/>
            <w:tcBorders>
              <w:top w:val="single" w:sz="4" w:space="0" w:color="auto"/>
              <w:left w:val="nil"/>
              <w:bottom w:val="nil"/>
              <w:right w:val="single" w:sz="4" w:space="0" w:color="auto"/>
            </w:tcBorders>
            <w:textDirection w:val="btLr"/>
            <w:hideMark/>
          </w:tcPr>
          <w:p w14:paraId="30E2E9B9"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nil"/>
              <w:right w:val="single" w:sz="4" w:space="0" w:color="auto"/>
            </w:tcBorders>
            <w:vAlign w:val="center"/>
            <w:hideMark/>
          </w:tcPr>
          <w:p w14:paraId="0C2D3308" w14:textId="77777777" w:rsidR="003A5CC9" w:rsidRPr="00332B68" w:rsidRDefault="003A5CC9" w:rsidP="003A5CC9">
            <w:pPr>
              <w:autoSpaceDE/>
              <w:spacing w:line="240" w:lineRule="auto"/>
              <w:ind w:left="-71" w:right="-69" w:firstLine="0"/>
              <w:jc w:val="center"/>
              <w:rPr>
                <w:sz w:val="16"/>
                <w:szCs w:val="16"/>
                <w:lang w:eastAsia="en-US" w:bidi="ar-SA"/>
              </w:rPr>
            </w:pPr>
            <w:r w:rsidRPr="00332B68">
              <w:rPr>
                <w:sz w:val="16"/>
                <w:szCs w:val="16"/>
                <w:lang w:eastAsia="en-US" w:bidi="ar-SA"/>
              </w:rPr>
              <w:t>Реконструкция ТДО к/а №11-15 с применением ЧРП</w:t>
            </w:r>
          </w:p>
        </w:tc>
        <w:tc>
          <w:tcPr>
            <w:tcW w:w="540" w:type="pct"/>
            <w:tcBorders>
              <w:top w:val="single" w:sz="4" w:space="0" w:color="auto"/>
              <w:left w:val="nil"/>
              <w:bottom w:val="single" w:sz="4" w:space="0" w:color="auto"/>
              <w:right w:val="single" w:sz="4" w:space="0" w:color="auto"/>
            </w:tcBorders>
            <w:vAlign w:val="center"/>
            <w:hideMark/>
          </w:tcPr>
          <w:p w14:paraId="3D0B5EB2"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single" w:sz="4" w:space="0" w:color="auto"/>
              <w:left w:val="nil"/>
              <w:bottom w:val="nil"/>
              <w:right w:val="single" w:sz="4" w:space="0" w:color="auto"/>
            </w:tcBorders>
            <w:textDirection w:val="btLr"/>
            <w:vAlign w:val="center"/>
            <w:hideMark/>
          </w:tcPr>
          <w:p w14:paraId="783CB39E"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107 057,81</w:t>
            </w:r>
          </w:p>
        </w:tc>
        <w:tc>
          <w:tcPr>
            <w:tcW w:w="227" w:type="pct"/>
            <w:vMerge w:val="restart"/>
            <w:tcBorders>
              <w:top w:val="single" w:sz="4" w:space="0" w:color="auto"/>
              <w:left w:val="nil"/>
              <w:bottom w:val="nil"/>
              <w:right w:val="single" w:sz="4" w:space="0" w:color="auto"/>
            </w:tcBorders>
            <w:textDirection w:val="btLr"/>
            <w:vAlign w:val="center"/>
          </w:tcPr>
          <w:p w14:paraId="4BC3B64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nil"/>
              <w:right w:val="single" w:sz="4" w:space="0" w:color="auto"/>
            </w:tcBorders>
            <w:textDirection w:val="btLr"/>
            <w:vAlign w:val="center"/>
            <w:hideMark/>
          </w:tcPr>
          <w:p w14:paraId="2E3386D9"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1 535,73</w:t>
            </w:r>
          </w:p>
        </w:tc>
        <w:tc>
          <w:tcPr>
            <w:tcW w:w="227" w:type="pct"/>
            <w:vMerge w:val="restart"/>
            <w:tcBorders>
              <w:top w:val="single" w:sz="4" w:space="0" w:color="auto"/>
              <w:left w:val="nil"/>
              <w:bottom w:val="nil"/>
              <w:right w:val="single" w:sz="4" w:space="0" w:color="auto"/>
            </w:tcBorders>
            <w:textDirection w:val="btLr"/>
            <w:vAlign w:val="center"/>
          </w:tcPr>
          <w:p w14:paraId="09C90542"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nil"/>
              <w:right w:val="single" w:sz="4" w:space="0" w:color="auto"/>
            </w:tcBorders>
            <w:textDirection w:val="btLr"/>
            <w:vAlign w:val="center"/>
          </w:tcPr>
          <w:p w14:paraId="7FDB60F5" w14:textId="77777777" w:rsidR="003A5CC9" w:rsidRDefault="003A5CC9" w:rsidP="003A5CC9">
            <w:pPr>
              <w:autoSpaceDE/>
              <w:spacing w:line="240" w:lineRule="auto"/>
              <w:ind w:left="-71" w:right="-69" w:firstLine="0"/>
              <w:jc w:val="center"/>
              <w:rPr>
                <w:sz w:val="16"/>
                <w:szCs w:val="16"/>
                <w:lang w:val="en-US" w:eastAsia="en-US" w:bidi="ar-SA"/>
              </w:rPr>
            </w:pPr>
          </w:p>
        </w:tc>
        <w:tc>
          <w:tcPr>
            <w:tcW w:w="250" w:type="pct"/>
            <w:vMerge w:val="restart"/>
            <w:tcBorders>
              <w:top w:val="single" w:sz="4" w:space="0" w:color="auto"/>
              <w:left w:val="nil"/>
              <w:bottom w:val="nil"/>
              <w:right w:val="single" w:sz="4" w:space="0" w:color="auto"/>
            </w:tcBorders>
            <w:textDirection w:val="btLr"/>
            <w:vAlign w:val="center"/>
          </w:tcPr>
          <w:p w14:paraId="1E2388BF"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5441D6E2"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68412,76</w:t>
            </w:r>
          </w:p>
        </w:tc>
        <w:tc>
          <w:tcPr>
            <w:tcW w:w="227" w:type="pct"/>
            <w:tcBorders>
              <w:top w:val="single" w:sz="4" w:space="0" w:color="auto"/>
              <w:left w:val="nil"/>
              <w:bottom w:val="single" w:sz="4" w:space="0" w:color="auto"/>
              <w:right w:val="single" w:sz="4" w:space="0" w:color="auto"/>
            </w:tcBorders>
            <w:textDirection w:val="btLr"/>
            <w:vAlign w:val="center"/>
          </w:tcPr>
          <w:p w14:paraId="7CDD919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B27208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716B5D4"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D4A4C0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652688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27FE1CC"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64307C97" w14:textId="77777777" w:rsidTr="003A5CC9">
        <w:trPr>
          <w:cantSplit/>
          <w:trHeight w:val="1010"/>
        </w:trPr>
        <w:tc>
          <w:tcPr>
            <w:tcW w:w="0" w:type="auto"/>
            <w:vMerge/>
            <w:tcBorders>
              <w:top w:val="single" w:sz="4" w:space="0" w:color="auto"/>
              <w:left w:val="single" w:sz="4" w:space="0" w:color="auto"/>
              <w:bottom w:val="nil"/>
              <w:right w:val="single" w:sz="4" w:space="0" w:color="auto"/>
            </w:tcBorders>
            <w:vAlign w:val="center"/>
            <w:hideMark/>
          </w:tcPr>
          <w:p w14:paraId="7AFEBCB4" w14:textId="77777777" w:rsidR="003A5CC9" w:rsidRDefault="003A5CC9" w:rsidP="003A5CC9">
            <w:pPr>
              <w:widowControl w:val="0"/>
              <w:spacing w:line="240" w:lineRule="auto"/>
              <w:ind w:firstLine="0"/>
              <w:jc w:val="left"/>
              <w:rPr>
                <w:rFonts w:ascii="Calibri" w:eastAsia="Calibri" w:hAnsi="Calibri"/>
                <w:sz w:val="22"/>
                <w:lang w:val="en-US" w:eastAsia="en-US" w:bidi="ar-SA"/>
              </w:rPr>
            </w:pPr>
          </w:p>
        </w:tc>
        <w:tc>
          <w:tcPr>
            <w:tcW w:w="0" w:type="auto"/>
            <w:vMerge/>
            <w:tcBorders>
              <w:top w:val="single" w:sz="4" w:space="0" w:color="auto"/>
              <w:left w:val="nil"/>
              <w:bottom w:val="nil"/>
              <w:right w:val="single" w:sz="4" w:space="0" w:color="auto"/>
            </w:tcBorders>
            <w:vAlign w:val="center"/>
            <w:hideMark/>
          </w:tcPr>
          <w:p w14:paraId="199A448C"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nil"/>
              <w:right w:val="single" w:sz="4" w:space="0" w:color="auto"/>
            </w:tcBorders>
            <w:vAlign w:val="center"/>
            <w:hideMark/>
          </w:tcPr>
          <w:p w14:paraId="4E446BC7"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31E77E9F"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nil"/>
              <w:right w:val="single" w:sz="4" w:space="0" w:color="auto"/>
            </w:tcBorders>
            <w:vAlign w:val="center"/>
            <w:hideMark/>
          </w:tcPr>
          <w:p w14:paraId="18F15EA0"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nil"/>
              <w:right w:val="single" w:sz="4" w:space="0" w:color="auto"/>
            </w:tcBorders>
            <w:vAlign w:val="center"/>
            <w:hideMark/>
          </w:tcPr>
          <w:p w14:paraId="7EC7D0D3"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nil"/>
              <w:right w:val="single" w:sz="4" w:space="0" w:color="auto"/>
            </w:tcBorders>
            <w:vAlign w:val="center"/>
            <w:hideMark/>
          </w:tcPr>
          <w:p w14:paraId="52A33167"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nil"/>
              <w:right w:val="single" w:sz="4" w:space="0" w:color="auto"/>
            </w:tcBorders>
            <w:vAlign w:val="center"/>
            <w:hideMark/>
          </w:tcPr>
          <w:p w14:paraId="59AB14E8"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nil"/>
              <w:right w:val="single" w:sz="4" w:space="0" w:color="auto"/>
            </w:tcBorders>
            <w:vAlign w:val="center"/>
            <w:hideMark/>
          </w:tcPr>
          <w:p w14:paraId="134DF5FB" w14:textId="77777777" w:rsidR="003A5CC9" w:rsidRDefault="003A5CC9" w:rsidP="003A5CC9">
            <w:pPr>
              <w:widowControl w:val="0"/>
              <w:spacing w:line="240" w:lineRule="auto"/>
              <w:ind w:firstLine="0"/>
              <w:jc w:val="left"/>
              <w:rPr>
                <w:sz w:val="16"/>
                <w:szCs w:val="16"/>
                <w:lang w:val="en-US" w:eastAsia="en-US" w:bidi="ar-SA"/>
              </w:rPr>
            </w:pPr>
          </w:p>
        </w:tc>
        <w:tc>
          <w:tcPr>
            <w:tcW w:w="250" w:type="pct"/>
            <w:vMerge/>
            <w:tcBorders>
              <w:top w:val="single" w:sz="4" w:space="0" w:color="auto"/>
              <w:left w:val="nil"/>
              <w:bottom w:val="nil"/>
              <w:right w:val="single" w:sz="4" w:space="0" w:color="auto"/>
            </w:tcBorders>
            <w:vAlign w:val="center"/>
            <w:hideMark/>
          </w:tcPr>
          <w:p w14:paraId="30E24EAA"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nil"/>
              <w:right w:val="single" w:sz="4" w:space="0" w:color="auto"/>
            </w:tcBorders>
            <w:textDirection w:val="btLr"/>
            <w:vAlign w:val="center"/>
            <w:hideMark/>
          </w:tcPr>
          <w:p w14:paraId="74F0973D"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37109,32</w:t>
            </w:r>
          </w:p>
        </w:tc>
        <w:tc>
          <w:tcPr>
            <w:tcW w:w="227" w:type="pct"/>
            <w:tcBorders>
              <w:top w:val="single" w:sz="4" w:space="0" w:color="auto"/>
              <w:left w:val="nil"/>
              <w:bottom w:val="nil"/>
              <w:right w:val="single" w:sz="4" w:space="0" w:color="auto"/>
            </w:tcBorders>
            <w:textDirection w:val="btLr"/>
            <w:vAlign w:val="center"/>
          </w:tcPr>
          <w:p w14:paraId="4CE6E3F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nil"/>
              <w:right w:val="single" w:sz="4" w:space="0" w:color="auto"/>
            </w:tcBorders>
            <w:textDirection w:val="btLr"/>
            <w:vAlign w:val="center"/>
          </w:tcPr>
          <w:p w14:paraId="50C353D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nil"/>
              <w:right w:val="single" w:sz="4" w:space="0" w:color="auto"/>
            </w:tcBorders>
            <w:textDirection w:val="btLr"/>
            <w:vAlign w:val="center"/>
          </w:tcPr>
          <w:p w14:paraId="707531C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nil"/>
              <w:right w:val="single" w:sz="4" w:space="0" w:color="auto"/>
            </w:tcBorders>
            <w:textDirection w:val="btLr"/>
            <w:vAlign w:val="center"/>
          </w:tcPr>
          <w:p w14:paraId="5B03A018"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nil"/>
              <w:right w:val="single" w:sz="4" w:space="0" w:color="auto"/>
            </w:tcBorders>
            <w:textDirection w:val="btLr"/>
            <w:vAlign w:val="center"/>
          </w:tcPr>
          <w:p w14:paraId="35219BD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nil"/>
              <w:right w:val="single" w:sz="4" w:space="0" w:color="auto"/>
            </w:tcBorders>
            <w:textDirection w:val="btLr"/>
            <w:vAlign w:val="center"/>
          </w:tcPr>
          <w:p w14:paraId="6564B995"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73A5318D" w14:textId="77777777" w:rsidTr="003A5CC9">
        <w:trPr>
          <w:cantSplit/>
          <w:trHeight w:val="1482"/>
        </w:trPr>
        <w:tc>
          <w:tcPr>
            <w:tcW w:w="272" w:type="pct"/>
            <w:vMerge w:val="restart"/>
            <w:tcBorders>
              <w:top w:val="single" w:sz="4" w:space="0" w:color="auto"/>
              <w:left w:val="single" w:sz="4" w:space="0" w:color="auto"/>
              <w:bottom w:val="nil"/>
              <w:right w:val="single" w:sz="4" w:space="0" w:color="auto"/>
            </w:tcBorders>
            <w:hideMark/>
          </w:tcPr>
          <w:p w14:paraId="3328A98A" w14:textId="77777777" w:rsidR="003A5CC9" w:rsidRDefault="003A5CC9" w:rsidP="003A5CC9">
            <w:pPr>
              <w:autoSpaceDE/>
              <w:spacing w:after="200" w:line="276" w:lineRule="auto"/>
              <w:ind w:firstLine="0"/>
              <w:jc w:val="left"/>
              <w:rPr>
                <w:rFonts w:ascii="Calibri" w:eastAsia="Calibri" w:hAnsi="Calibri"/>
                <w:sz w:val="22"/>
                <w:lang w:val="en-US" w:eastAsia="en-US" w:bidi="ar-SA"/>
              </w:rPr>
            </w:pPr>
            <w:r>
              <w:rPr>
                <w:sz w:val="16"/>
                <w:szCs w:val="16"/>
                <w:lang w:val="en-US" w:eastAsia="en-US" w:bidi="ar-SA"/>
              </w:rPr>
              <w:t>1И-2.20</w:t>
            </w:r>
          </w:p>
        </w:tc>
        <w:tc>
          <w:tcPr>
            <w:tcW w:w="405" w:type="pct"/>
            <w:vMerge w:val="restart"/>
            <w:tcBorders>
              <w:top w:val="single" w:sz="4" w:space="0" w:color="auto"/>
              <w:left w:val="nil"/>
              <w:bottom w:val="single" w:sz="4" w:space="0" w:color="auto"/>
              <w:right w:val="single" w:sz="4" w:space="0" w:color="auto"/>
            </w:tcBorders>
            <w:textDirection w:val="btLr"/>
            <w:hideMark/>
          </w:tcPr>
          <w:p w14:paraId="39FCD033"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hideMark/>
          </w:tcPr>
          <w:p w14:paraId="32CC0FCB" w14:textId="77777777" w:rsidR="003A5CC9" w:rsidRPr="00332B68" w:rsidRDefault="003A5CC9" w:rsidP="003A5CC9">
            <w:pPr>
              <w:autoSpaceDE/>
              <w:spacing w:line="240" w:lineRule="auto"/>
              <w:ind w:left="-71" w:right="-69" w:firstLine="0"/>
              <w:jc w:val="left"/>
              <w:rPr>
                <w:sz w:val="16"/>
                <w:szCs w:val="16"/>
                <w:lang w:eastAsia="en-US" w:bidi="ar-SA"/>
              </w:rPr>
            </w:pPr>
            <w:r w:rsidRPr="00332B68">
              <w:rPr>
                <w:sz w:val="16"/>
                <w:szCs w:val="16"/>
                <w:lang w:eastAsia="en-US" w:bidi="ar-SA"/>
              </w:rPr>
              <w:t>Реконструкция схем электроснабжения собственных нужд</w:t>
            </w:r>
          </w:p>
        </w:tc>
        <w:tc>
          <w:tcPr>
            <w:tcW w:w="540" w:type="pct"/>
            <w:tcBorders>
              <w:top w:val="single" w:sz="4" w:space="0" w:color="auto"/>
              <w:left w:val="nil"/>
              <w:bottom w:val="single" w:sz="4" w:space="0" w:color="auto"/>
              <w:right w:val="single" w:sz="4" w:space="0" w:color="auto"/>
            </w:tcBorders>
            <w:vAlign w:val="center"/>
            <w:hideMark/>
          </w:tcPr>
          <w:p w14:paraId="59869B5D"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1C03169B"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 xml:space="preserve">17 729,06 </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3D86E74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7B63D773"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1 154,43</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404D4140"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6ECD126F"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12469,13</w:t>
            </w:r>
          </w:p>
        </w:tc>
        <w:tc>
          <w:tcPr>
            <w:tcW w:w="250" w:type="pct"/>
            <w:tcBorders>
              <w:top w:val="single" w:sz="4" w:space="0" w:color="auto"/>
              <w:left w:val="nil"/>
              <w:bottom w:val="single" w:sz="4" w:space="0" w:color="auto"/>
              <w:right w:val="single" w:sz="4" w:space="0" w:color="auto"/>
            </w:tcBorders>
            <w:textDirection w:val="btLr"/>
            <w:vAlign w:val="center"/>
          </w:tcPr>
          <w:p w14:paraId="4C49128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A589598"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36FA5D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D38DBE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9580CDF"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1F2A174"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4289BD4"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4EF192A"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0223FE12" w14:textId="77777777" w:rsidTr="003A5CC9">
        <w:trPr>
          <w:cantSplit/>
          <w:trHeight w:val="1125"/>
        </w:trPr>
        <w:tc>
          <w:tcPr>
            <w:tcW w:w="0" w:type="auto"/>
            <w:vMerge/>
            <w:tcBorders>
              <w:top w:val="single" w:sz="4" w:space="0" w:color="auto"/>
              <w:left w:val="single" w:sz="4" w:space="0" w:color="auto"/>
              <w:bottom w:val="nil"/>
              <w:right w:val="single" w:sz="4" w:space="0" w:color="auto"/>
            </w:tcBorders>
            <w:vAlign w:val="center"/>
            <w:hideMark/>
          </w:tcPr>
          <w:p w14:paraId="236AF180" w14:textId="77777777" w:rsidR="003A5CC9" w:rsidRDefault="003A5CC9" w:rsidP="003A5CC9">
            <w:pPr>
              <w:widowControl w:val="0"/>
              <w:spacing w:line="240" w:lineRule="auto"/>
              <w:ind w:firstLine="0"/>
              <w:jc w:val="left"/>
              <w:rPr>
                <w:rFonts w:ascii="Calibri" w:eastAsia="Calibri" w:hAnsi="Calibri"/>
                <w:sz w:val="22"/>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8BF77F7"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446A2EF9"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3898E40B"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5C714ED0"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01E97315"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3F0A738"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24C1132"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6B3C93B0"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4 105,5</w:t>
            </w:r>
          </w:p>
        </w:tc>
        <w:tc>
          <w:tcPr>
            <w:tcW w:w="250" w:type="pct"/>
            <w:tcBorders>
              <w:top w:val="single" w:sz="4" w:space="0" w:color="auto"/>
              <w:left w:val="nil"/>
              <w:bottom w:val="single" w:sz="4" w:space="0" w:color="auto"/>
              <w:right w:val="single" w:sz="4" w:space="0" w:color="auto"/>
            </w:tcBorders>
            <w:textDirection w:val="btLr"/>
            <w:vAlign w:val="center"/>
          </w:tcPr>
          <w:p w14:paraId="0DFAAFC4"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535AA2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6CE4E1F"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397E9EE"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5F6342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13C0DE4"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7EDCD7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8F09F82"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4E1B7AE7" w14:textId="77777777" w:rsidTr="003A5CC9">
        <w:trPr>
          <w:cantSplit/>
          <w:trHeight w:val="780"/>
        </w:trPr>
        <w:tc>
          <w:tcPr>
            <w:tcW w:w="272" w:type="pct"/>
            <w:vMerge w:val="restart"/>
            <w:tcBorders>
              <w:top w:val="nil"/>
              <w:left w:val="single" w:sz="4" w:space="0" w:color="auto"/>
              <w:bottom w:val="single" w:sz="4" w:space="0" w:color="auto"/>
              <w:right w:val="single" w:sz="4" w:space="0" w:color="auto"/>
            </w:tcBorders>
            <w:hideMark/>
          </w:tcPr>
          <w:p w14:paraId="39D6A2B9" w14:textId="77777777" w:rsidR="003A5CC9" w:rsidRDefault="003A5CC9" w:rsidP="003A5CC9">
            <w:pPr>
              <w:autoSpaceDE/>
              <w:spacing w:after="200" w:line="276" w:lineRule="auto"/>
              <w:ind w:firstLine="0"/>
              <w:jc w:val="left"/>
              <w:rPr>
                <w:sz w:val="16"/>
                <w:szCs w:val="16"/>
                <w:lang w:val="en-US" w:eastAsia="en-US" w:bidi="ar-SA"/>
              </w:rPr>
            </w:pPr>
            <w:r>
              <w:rPr>
                <w:sz w:val="16"/>
                <w:szCs w:val="16"/>
                <w:lang w:val="en-US" w:eastAsia="en-US" w:bidi="ar-SA"/>
              </w:rPr>
              <w:lastRenderedPageBreak/>
              <w:t>2.21</w:t>
            </w:r>
          </w:p>
        </w:tc>
        <w:tc>
          <w:tcPr>
            <w:tcW w:w="405" w:type="pct"/>
            <w:vMerge w:val="restart"/>
            <w:tcBorders>
              <w:top w:val="single" w:sz="4" w:space="0" w:color="auto"/>
              <w:left w:val="nil"/>
              <w:bottom w:val="single" w:sz="4" w:space="0" w:color="auto"/>
              <w:right w:val="single" w:sz="4" w:space="0" w:color="auto"/>
            </w:tcBorders>
            <w:textDirection w:val="btLr"/>
            <w:hideMark/>
          </w:tcPr>
          <w:p w14:paraId="7A2D7729"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tcPr>
          <w:p w14:paraId="3D415C93" w14:textId="77777777" w:rsidR="003A5CC9" w:rsidRPr="00332B68" w:rsidRDefault="003A5CC9" w:rsidP="003A5CC9">
            <w:pPr>
              <w:autoSpaceDE/>
              <w:spacing w:line="240" w:lineRule="auto"/>
              <w:ind w:left="-71" w:right="-69" w:firstLine="0"/>
              <w:jc w:val="left"/>
              <w:rPr>
                <w:sz w:val="16"/>
                <w:szCs w:val="16"/>
                <w:lang w:eastAsia="en-US"/>
              </w:rPr>
            </w:pPr>
          </w:p>
          <w:p w14:paraId="0F8956D6" w14:textId="77777777" w:rsidR="003A5CC9" w:rsidRPr="00332B68" w:rsidRDefault="003A5CC9" w:rsidP="003A5CC9">
            <w:pPr>
              <w:autoSpaceDE/>
              <w:spacing w:line="240" w:lineRule="auto"/>
              <w:ind w:left="-71" w:right="-69" w:firstLine="0"/>
              <w:jc w:val="left"/>
              <w:rPr>
                <w:sz w:val="16"/>
                <w:szCs w:val="16"/>
                <w:lang w:eastAsia="en-US" w:bidi="ar-SA"/>
              </w:rPr>
            </w:pPr>
            <w:r w:rsidRPr="00332B68">
              <w:rPr>
                <w:sz w:val="16"/>
                <w:szCs w:val="16"/>
                <w:lang w:eastAsia="en-US"/>
              </w:rPr>
              <w:t>Реконструкция прямого и обратного трубопровода от ТК-214 до узла «Е»-Ду250мм</w:t>
            </w:r>
          </w:p>
        </w:tc>
        <w:tc>
          <w:tcPr>
            <w:tcW w:w="540" w:type="pct"/>
            <w:tcBorders>
              <w:top w:val="single" w:sz="4" w:space="0" w:color="auto"/>
              <w:left w:val="nil"/>
              <w:bottom w:val="single" w:sz="4" w:space="0" w:color="auto"/>
              <w:right w:val="single" w:sz="4" w:space="0" w:color="auto"/>
            </w:tcBorders>
            <w:vAlign w:val="center"/>
            <w:hideMark/>
          </w:tcPr>
          <w:p w14:paraId="22D504A5"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 xml:space="preserve">Амортизационные отчисления </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611FEA8F"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12787,17</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207647C4"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74ABFF8B"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0577736E"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2940712" w14:textId="77777777" w:rsidR="003A5CC9" w:rsidRDefault="003A5CC9" w:rsidP="003A5CC9">
            <w:pPr>
              <w:autoSpaceDE/>
              <w:spacing w:line="240" w:lineRule="auto"/>
              <w:ind w:left="113" w:right="113"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13E01BA7"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5870,09</w:t>
            </w:r>
          </w:p>
        </w:tc>
        <w:tc>
          <w:tcPr>
            <w:tcW w:w="227" w:type="pct"/>
            <w:tcBorders>
              <w:top w:val="single" w:sz="4" w:space="0" w:color="auto"/>
              <w:left w:val="nil"/>
              <w:bottom w:val="single" w:sz="4" w:space="0" w:color="auto"/>
              <w:right w:val="single" w:sz="4" w:space="0" w:color="auto"/>
            </w:tcBorders>
            <w:textDirection w:val="btLr"/>
            <w:vAlign w:val="center"/>
          </w:tcPr>
          <w:p w14:paraId="17918E8B"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61618C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8C2540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21F5FE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8AFBB78"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8B7E98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28687FC"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61EEDEA6" w14:textId="77777777" w:rsidTr="003A5CC9">
        <w:trPr>
          <w:cantSplit/>
          <w:trHeight w:val="846"/>
        </w:trPr>
        <w:tc>
          <w:tcPr>
            <w:tcW w:w="0" w:type="auto"/>
            <w:vMerge/>
            <w:tcBorders>
              <w:top w:val="nil"/>
              <w:left w:val="single" w:sz="4" w:space="0" w:color="auto"/>
              <w:bottom w:val="single" w:sz="4" w:space="0" w:color="auto"/>
              <w:right w:val="single" w:sz="4" w:space="0" w:color="auto"/>
            </w:tcBorders>
            <w:vAlign w:val="center"/>
            <w:hideMark/>
          </w:tcPr>
          <w:p w14:paraId="0F46DE24"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CC4C5F9"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3EBB275"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5429F38A"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Экономия расходов</w:t>
            </w:r>
          </w:p>
        </w:tc>
        <w:tc>
          <w:tcPr>
            <w:tcW w:w="0" w:type="auto"/>
            <w:vMerge/>
            <w:tcBorders>
              <w:top w:val="single" w:sz="4" w:space="0" w:color="auto"/>
              <w:left w:val="nil"/>
              <w:bottom w:val="single" w:sz="4" w:space="0" w:color="auto"/>
              <w:right w:val="single" w:sz="4" w:space="0" w:color="auto"/>
            </w:tcBorders>
            <w:vAlign w:val="center"/>
            <w:hideMark/>
          </w:tcPr>
          <w:p w14:paraId="6870E872"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4E924C28"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D808634"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6A95368"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8F18071" w14:textId="77777777" w:rsidR="003A5CC9" w:rsidRDefault="003A5CC9" w:rsidP="003A5CC9">
            <w:pPr>
              <w:autoSpaceDE/>
              <w:spacing w:line="240" w:lineRule="auto"/>
              <w:ind w:left="113" w:right="113"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73D949B6"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2 236,22</w:t>
            </w:r>
          </w:p>
        </w:tc>
        <w:tc>
          <w:tcPr>
            <w:tcW w:w="227" w:type="pct"/>
            <w:tcBorders>
              <w:top w:val="single" w:sz="4" w:space="0" w:color="auto"/>
              <w:left w:val="nil"/>
              <w:bottom w:val="single" w:sz="4" w:space="0" w:color="auto"/>
              <w:right w:val="single" w:sz="4" w:space="0" w:color="auto"/>
            </w:tcBorders>
            <w:textDirection w:val="btLr"/>
            <w:vAlign w:val="center"/>
          </w:tcPr>
          <w:p w14:paraId="71EDC31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961A8C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2941A3B"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6BF17A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BFB7A2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989CFC8"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6F50C89"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6F2602B7" w14:textId="77777777" w:rsidTr="003A5CC9">
        <w:trPr>
          <w:cantSplit/>
          <w:trHeight w:val="846"/>
        </w:trPr>
        <w:tc>
          <w:tcPr>
            <w:tcW w:w="0" w:type="auto"/>
            <w:vMerge/>
            <w:tcBorders>
              <w:top w:val="nil"/>
              <w:left w:val="single" w:sz="4" w:space="0" w:color="auto"/>
              <w:bottom w:val="single" w:sz="4" w:space="0" w:color="auto"/>
              <w:right w:val="single" w:sz="4" w:space="0" w:color="auto"/>
            </w:tcBorders>
            <w:vAlign w:val="center"/>
            <w:hideMark/>
          </w:tcPr>
          <w:p w14:paraId="23E08250"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6F40223"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0A02F912"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2F19E0DC"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0ED4300A"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D43BA7C"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A56127F"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431057BF"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5030A68" w14:textId="77777777" w:rsidR="003A5CC9" w:rsidRDefault="003A5CC9" w:rsidP="003A5CC9">
            <w:pPr>
              <w:autoSpaceDE/>
              <w:spacing w:line="240" w:lineRule="auto"/>
              <w:ind w:left="113" w:right="113"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40B337AF"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4 680,86</w:t>
            </w:r>
          </w:p>
        </w:tc>
        <w:tc>
          <w:tcPr>
            <w:tcW w:w="227" w:type="pct"/>
            <w:tcBorders>
              <w:top w:val="single" w:sz="4" w:space="0" w:color="auto"/>
              <w:left w:val="nil"/>
              <w:bottom w:val="single" w:sz="4" w:space="0" w:color="auto"/>
              <w:right w:val="single" w:sz="4" w:space="0" w:color="auto"/>
            </w:tcBorders>
            <w:textDirection w:val="btLr"/>
            <w:vAlign w:val="center"/>
          </w:tcPr>
          <w:p w14:paraId="366C10B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ACAE62B"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4ECF2B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12809F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812CDA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4693F3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4ABD563"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203F376D" w14:textId="77777777" w:rsidTr="003A5CC9">
        <w:trPr>
          <w:cantSplit/>
          <w:trHeight w:val="845"/>
        </w:trPr>
        <w:tc>
          <w:tcPr>
            <w:tcW w:w="272" w:type="pct"/>
            <w:vMerge w:val="restart"/>
            <w:tcBorders>
              <w:top w:val="single" w:sz="4" w:space="0" w:color="auto"/>
              <w:left w:val="single" w:sz="4" w:space="0" w:color="auto"/>
              <w:bottom w:val="single" w:sz="4" w:space="0" w:color="auto"/>
              <w:right w:val="single" w:sz="4" w:space="0" w:color="auto"/>
            </w:tcBorders>
            <w:hideMark/>
          </w:tcPr>
          <w:p w14:paraId="204318D3" w14:textId="77777777" w:rsidR="003A5CC9" w:rsidRDefault="003A5CC9" w:rsidP="003A5CC9">
            <w:pPr>
              <w:autoSpaceDE/>
              <w:spacing w:after="200" w:line="276" w:lineRule="auto"/>
              <w:ind w:firstLine="0"/>
              <w:jc w:val="left"/>
              <w:rPr>
                <w:sz w:val="16"/>
                <w:szCs w:val="16"/>
                <w:lang w:val="en-US" w:eastAsia="en-US" w:bidi="ar-SA"/>
              </w:rPr>
            </w:pPr>
            <w:r>
              <w:rPr>
                <w:sz w:val="16"/>
                <w:szCs w:val="16"/>
                <w:lang w:val="en-US" w:eastAsia="en-US" w:bidi="ar-SA"/>
              </w:rPr>
              <w:t>2.22</w:t>
            </w:r>
          </w:p>
        </w:tc>
        <w:tc>
          <w:tcPr>
            <w:tcW w:w="405" w:type="pct"/>
            <w:vMerge w:val="restart"/>
            <w:tcBorders>
              <w:top w:val="single" w:sz="4" w:space="0" w:color="auto"/>
              <w:left w:val="nil"/>
              <w:bottom w:val="single" w:sz="4" w:space="0" w:color="auto"/>
              <w:right w:val="single" w:sz="4" w:space="0" w:color="auto"/>
            </w:tcBorders>
            <w:textDirection w:val="btLr"/>
            <w:hideMark/>
          </w:tcPr>
          <w:p w14:paraId="491C112C"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hideMark/>
          </w:tcPr>
          <w:p w14:paraId="54CB9981" w14:textId="77777777" w:rsidR="003A5CC9" w:rsidRPr="00332B68" w:rsidRDefault="003A5CC9" w:rsidP="003A5CC9">
            <w:pPr>
              <w:autoSpaceDE/>
              <w:spacing w:line="240" w:lineRule="auto"/>
              <w:ind w:left="-71" w:right="-69" w:firstLine="0"/>
              <w:jc w:val="left"/>
              <w:rPr>
                <w:sz w:val="16"/>
                <w:szCs w:val="16"/>
                <w:lang w:eastAsia="en-US" w:bidi="ar-SA"/>
              </w:rPr>
            </w:pPr>
            <w:r w:rsidRPr="00332B68">
              <w:rPr>
                <w:sz w:val="16"/>
                <w:szCs w:val="16"/>
                <w:lang w:eastAsia="en-US"/>
              </w:rPr>
              <w:t>Реконструкция прямого и обратного трубопровода узла «Е» до узла 725-Ду250мм</w:t>
            </w:r>
          </w:p>
        </w:tc>
        <w:tc>
          <w:tcPr>
            <w:tcW w:w="540" w:type="pct"/>
            <w:tcBorders>
              <w:top w:val="single" w:sz="4" w:space="0" w:color="auto"/>
              <w:left w:val="nil"/>
              <w:bottom w:val="single" w:sz="4" w:space="0" w:color="auto"/>
              <w:right w:val="single" w:sz="4" w:space="0" w:color="auto"/>
            </w:tcBorders>
            <w:vAlign w:val="center"/>
            <w:hideMark/>
          </w:tcPr>
          <w:p w14:paraId="21CCBF82"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Амортизационные отчисления</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46DBA94E"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19833,16</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73FAEF5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7CBC22C2"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588E63FC"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99EAFF5" w14:textId="77777777" w:rsidR="003A5CC9" w:rsidRDefault="003A5CC9" w:rsidP="003A5CC9">
            <w:pPr>
              <w:autoSpaceDE/>
              <w:spacing w:line="240" w:lineRule="auto"/>
              <w:ind w:left="113" w:right="113"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tcPr>
          <w:p w14:paraId="07D13C0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00F95D5F"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7031,76</w:t>
            </w:r>
          </w:p>
        </w:tc>
        <w:tc>
          <w:tcPr>
            <w:tcW w:w="227" w:type="pct"/>
            <w:tcBorders>
              <w:top w:val="single" w:sz="4" w:space="0" w:color="auto"/>
              <w:left w:val="nil"/>
              <w:bottom w:val="single" w:sz="4" w:space="0" w:color="auto"/>
              <w:right w:val="single" w:sz="4" w:space="0" w:color="auto"/>
            </w:tcBorders>
            <w:textDirection w:val="btLr"/>
            <w:vAlign w:val="center"/>
          </w:tcPr>
          <w:p w14:paraId="797FC42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594E05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B6E41B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FDAFAF8"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EDAC38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98AE350"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311FB658" w14:textId="77777777" w:rsidTr="003A5CC9">
        <w:trPr>
          <w:cantSplit/>
          <w:trHeight w:val="8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3E0F63"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4BE12B0C"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83D3C49"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003E7698"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Экономия расхов</w:t>
            </w:r>
          </w:p>
        </w:tc>
        <w:tc>
          <w:tcPr>
            <w:tcW w:w="0" w:type="auto"/>
            <w:vMerge/>
            <w:tcBorders>
              <w:top w:val="single" w:sz="4" w:space="0" w:color="auto"/>
              <w:left w:val="nil"/>
              <w:bottom w:val="single" w:sz="4" w:space="0" w:color="auto"/>
              <w:right w:val="single" w:sz="4" w:space="0" w:color="auto"/>
            </w:tcBorders>
            <w:vAlign w:val="center"/>
            <w:hideMark/>
          </w:tcPr>
          <w:p w14:paraId="77584FED"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1FF2579"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044D43BD"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32C66A7"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96AE8F6" w14:textId="77777777" w:rsidR="003A5CC9" w:rsidRDefault="003A5CC9" w:rsidP="003A5CC9">
            <w:pPr>
              <w:autoSpaceDE/>
              <w:spacing w:line="240" w:lineRule="auto"/>
              <w:ind w:left="113" w:right="113"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tcPr>
          <w:p w14:paraId="15780C7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39832F09"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2 358,47</w:t>
            </w:r>
          </w:p>
        </w:tc>
        <w:tc>
          <w:tcPr>
            <w:tcW w:w="227" w:type="pct"/>
            <w:tcBorders>
              <w:top w:val="single" w:sz="4" w:space="0" w:color="auto"/>
              <w:left w:val="nil"/>
              <w:bottom w:val="single" w:sz="4" w:space="0" w:color="auto"/>
              <w:right w:val="single" w:sz="4" w:space="0" w:color="auto"/>
            </w:tcBorders>
            <w:textDirection w:val="btLr"/>
            <w:vAlign w:val="center"/>
          </w:tcPr>
          <w:p w14:paraId="78B0452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D59138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D4EE45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69B4761"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E0E49A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52C5759"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0E661562" w14:textId="77777777" w:rsidTr="003A5CC9">
        <w:trPr>
          <w:cantSplit/>
          <w:trHeight w:val="9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A30C9C"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22790D2"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12EB7B18" w14:textId="77777777" w:rsidR="003A5CC9" w:rsidRDefault="003A5CC9" w:rsidP="003A5CC9">
            <w:pPr>
              <w:widowControl w:val="0"/>
              <w:spacing w:line="240" w:lineRule="auto"/>
              <w:ind w:firstLine="0"/>
              <w:jc w:val="left"/>
              <w:rPr>
                <w:sz w:val="16"/>
                <w:szCs w:val="16"/>
                <w:lang w:val="en-US" w:eastAsia="en-US" w:bidi="ar-SA"/>
              </w:rPr>
            </w:pPr>
          </w:p>
        </w:tc>
        <w:tc>
          <w:tcPr>
            <w:tcW w:w="540" w:type="pct"/>
            <w:tcBorders>
              <w:top w:val="single" w:sz="4" w:space="0" w:color="auto"/>
              <w:left w:val="nil"/>
              <w:bottom w:val="single" w:sz="4" w:space="0" w:color="auto"/>
              <w:right w:val="single" w:sz="4" w:space="0" w:color="auto"/>
            </w:tcBorders>
            <w:vAlign w:val="center"/>
            <w:hideMark/>
          </w:tcPr>
          <w:p w14:paraId="6EDE0109"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55DAB4BF"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4254F49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038A364"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7E11F4D"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27A9D00" w14:textId="77777777" w:rsidR="003A5CC9" w:rsidRDefault="003A5CC9" w:rsidP="003A5CC9">
            <w:pPr>
              <w:autoSpaceDE/>
              <w:spacing w:line="240" w:lineRule="auto"/>
              <w:ind w:left="113" w:right="113"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tcPr>
          <w:p w14:paraId="34E5BC2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6C70E682"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10 442,93</w:t>
            </w:r>
          </w:p>
        </w:tc>
        <w:tc>
          <w:tcPr>
            <w:tcW w:w="227" w:type="pct"/>
            <w:tcBorders>
              <w:top w:val="single" w:sz="4" w:space="0" w:color="auto"/>
              <w:left w:val="nil"/>
              <w:bottom w:val="single" w:sz="4" w:space="0" w:color="auto"/>
              <w:right w:val="single" w:sz="4" w:space="0" w:color="auto"/>
            </w:tcBorders>
            <w:textDirection w:val="btLr"/>
            <w:vAlign w:val="center"/>
          </w:tcPr>
          <w:p w14:paraId="42480A1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0B87178"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EE5E34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44C2C9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956D5D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355D201"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339DC765" w14:textId="77777777" w:rsidTr="003A5CC9">
        <w:trPr>
          <w:cantSplit/>
          <w:trHeight w:val="970"/>
        </w:trPr>
        <w:tc>
          <w:tcPr>
            <w:tcW w:w="272" w:type="pct"/>
            <w:tcBorders>
              <w:top w:val="single" w:sz="4" w:space="0" w:color="auto"/>
              <w:left w:val="single" w:sz="4" w:space="0" w:color="auto"/>
              <w:bottom w:val="single" w:sz="4" w:space="0" w:color="auto"/>
              <w:right w:val="single" w:sz="4" w:space="0" w:color="auto"/>
            </w:tcBorders>
          </w:tcPr>
          <w:p w14:paraId="7D4EF9BC" w14:textId="77777777" w:rsidR="003A5CC9" w:rsidRDefault="003A5CC9" w:rsidP="003A5CC9">
            <w:pPr>
              <w:autoSpaceDE/>
              <w:spacing w:after="200" w:line="276" w:lineRule="auto"/>
              <w:ind w:firstLine="0"/>
              <w:jc w:val="left"/>
              <w:rPr>
                <w:sz w:val="16"/>
                <w:szCs w:val="16"/>
                <w:lang w:val="en-US" w:eastAsia="en-US" w:bidi="ar-SA"/>
              </w:rPr>
            </w:pPr>
          </w:p>
        </w:tc>
        <w:tc>
          <w:tcPr>
            <w:tcW w:w="405" w:type="pct"/>
            <w:tcBorders>
              <w:top w:val="single" w:sz="4" w:space="0" w:color="auto"/>
              <w:left w:val="nil"/>
              <w:bottom w:val="single" w:sz="4" w:space="0" w:color="auto"/>
              <w:right w:val="single" w:sz="4" w:space="0" w:color="auto"/>
            </w:tcBorders>
            <w:textDirection w:val="btLr"/>
          </w:tcPr>
          <w:p w14:paraId="59CF96C8" w14:textId="77777777" w:rsidR="003A5CC9" w:rsidRDefault="003A5CC9" w:rsidP="003A5CC9">
            <w:pPr>
              <w:autoSpaceDE/>
              <w:spacing w:line="240" w:lineRule="auto"/>
              <w:ind w:left="113" w:right="113" w:firstLine="0"/>
              <w:jc w:val="center"/>
              <w:rPr>
                <w:sz w:val="18"/>
                <w:szCs w:val="18"/>
                <w:lang w:val="en-US" w:eastAsia="en-US" w:bidi="ar-SA"/>
              </w:rPr>
            </w:pPr>
          </w:p>
        </w:tc>
        <w:tc>
          <w:tcPr>
            <w:tcW w:w="808" w:type="pct"/>
            <w:tcBorders>
              <w:top w:val="single" w:sz="4" w:space="0" w:color="auto"/>
              <w:left w:val="nil"/>
              <w:bottom w:val="single" w:sz="4" w:space="0" w:color="auto"/>
              <w:right w:val="single" w:sz="4" w:space="0" w:color="auto"/>
            </w:tcBorders>
            <w:hideMark/>
          </w:tcPr>
          <w:p w14:paraId="0BD86FAB" w14:textId="77777777" w:rsidR="003A5CC9" w:rsidRPr="00332B68" w:rsidRDefault="003A5CC9" w:rsidP="003A5CC9">
            <w:pPr>
              <w:autoSpaceDE/>
              <w:spacing w:line="240" w:lineRule="auto"/>
              <w:ind w:left="-71" w:right="-69" w:firstLine="0"/>
              <w:jc w:val="left"/>
              <w:rPr>
                <w:b/>
                <w:sz w:val="16"/>
                <w:szCs w:val="16"/>
                <w:lang w:eastAsia="en-US"/>
              </w:rPr>
            </w:pPr>
            <w:r w:rsidRPr="00332B68">
              <w:rPr>
                <w:b/>
                <w:sz w:val="16"/>
                <w:szCs w:val="16"/>
                <w:lang w:eastAsia="en-US"/>
              </w:rPr>
              <w:t>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 в т.ч.:</w:t>
            </w:r>
          </w:p>
        </w:tc>
        <w:tc>
          <w:tcPr>
            <w:tcW w:w="540" w:type="pct"/>
            <w:tcBorders>
              <w:top w:val="single" w:sz="4" w:space="0" w:color="auto"/>
              <w:left w:val="nil"/>
              <w:bottom w:val="single" w:sz="4" w:space="0" w:color="auto"/>
              <w:right w:val="single" w:sz="4" w:space="0" w:color="auto"/>
            </w:tcBorders>
            <w:vAlign w:val="center"/>
          </w:tcPr>
          <w:p w14:paraId="0940B403" w14:textId="77777777" w:rsidR="003A5CC9" w:rsidRPr="00332B68" w:rsidRDefault="003A5CC9" w:rsidP="003A5CC9">
            <w:pPr>
              <w:autoSpaceDE/>
              <w:spacing w:line="240" w:lineRule="auto"/>
              <w:ind w:firstLine="0"/>
              <w:jc w:val="center"/>
              <w:rPr>
                <w:sz w:val="16"/>
                <w:szCs w:val="16"/>
                <w:lang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1246961C" w14:textId="77777777" w:rsidR="003A5CC9" w:rsidRDefault="003A5CC9" w:rsidP="003A5CC9">
            <w:pPr>
              <w:autoSpaceDE/>
              <w:spacing w:line="240" w:lineRule="auto"/>
              <w:ind w:left="113" w:right="-69" w:firstLine="0"/>
              <w:jc w:val="center"/>
              <w:rPr>
                <w:b/>
                <w:sz w:val="16"/>
                <w:szCs w:val="16"/>
                <w:lang w:val="en-US" w:eastAsia="en-US" w:bidi="ar-SA"/>
              </w:rPr>
            </w:pPr>
            <w:r>
              <w:rPr>
                <w:b/>
                <w:sz w:val="16"/>
                <w:szCs w:val="16"/>
                <w:lang w:val="en-US" w:eastAsia="en-US" w:bidi="ar-SA"/>
              </w:rPr>
              <w:t>342 938,35</w:t>
            </w:r>
          </w:p>
        </w:tc>
        <w:tc>
          <w:tcPr>
            <w:tcW w:w="227" w:type="pct"/>
            <w:tcBorders>
              <w:top w:val="single" w:sz="4" w:space="0" w:color="auto"/>
              <w:left w:val="nil"/>
              <w:bottom w:val="single" w:sz="4" w:space="0" w:color="auto"/>
              <w:right w:val="single" w:sz="4" w:space="0" w:color="auto"/>
            </w:tcBorders>
            <w:textDirection w:val="btLr"/>
            <w:vAlign w:val="center"/>
          </w:tcPr>
          <w:p w14:paraId="38F95A6F"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10F18E2" w14:textId="77777777" w:rsidR="003A5CC9" w:rsidRDefault="003A5CC9" w:rsidP="003A5CC9">
            <w:pPr>
              <w:autoSpaceDE/>
              <w:spacing w:line="240" w:lineRule="auto"/>
              <w:ind w:left="-71" w:right="-69"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B3A77A8" w14:textId="77777777" w:rsidR="003A5CC9" w:rsidRDefault="003A5CC9" w:rsidP="003A5CC9">
            <w:pPr>
              <w:autoSpaceDE/>
              <w:spacing w:line="240" w:lineRule="auto"/>
              <w:ind w:left="-71" w:right="-69"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D0D54E8" w14:textId="77777777" w:rsidR="003A5CC9" w:rsidRDefault="003A5CC9" w:rsidP="003A5CC9">
            <w:pPr>
              <w:autoSpaceDE/>
              <w:spacing w:line="240" w:lineRule="auto"/>
              <w:ind w:left="113" w:right="113" w:firstLine="0"/>
              <w:jc w:val="center"/>
              <w:rPr>
                <w:b/>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237EF8D6" w14:textId="77777777" w:rsidR="003A5CC9" w:rsidRDefault="003A5CC9" w:rsidP="003A5CC9">
            <w:pPr>
              <w:autoSpaceDE/>
              <w:spacing w:line="240" w:lineRule="auto"/>
              <w:ind w:left="113" w:right="113" w:firstLine="0"/>
              <w:jc w:val="center"/>
              <w:rPr>
                <w:b/>
                <w:sz w:val="16"/>
                <w:szCs w:val="16"/>
                <w:lang w:val="en-US" w:eastAsia="en-US" w:bidi="ar-SA"/>
              </w:rPr>
            </w:pPr>
            <w:r>
              <w:rPr>
                <w:b/>
                <w:sz w:val="16"/>
                <w:szCs w:val="16"/>
                <w:lang w:val="en-US" w:eastAsia="en-US" w:bidi="ar-SA"/>
              </w:rPr>
              <w:t>123 416,28</w:t>
            </w:r>
          </w:p>
        </w:tc>
        <w:tc>
          <w:tcPr>
            <w:tcW w:w="227" w:type="pct"/>
            <w:tcBorders>
              <w:top w:val="single" w:sz="4" w:space="0" w:color="auto"/>
              <w:left w:val="nil"/>
              <w:bottom w:val="single" w:sz="4" w:space="0" w:color="auto"/>
              <w:right w:val="single" w:sz="4" w:space="0" w:color="auto"/>
            </w:tcBorders>
            <w:textDirection w:val="btLr"/>
            <w:vAlign w:val="center"/>
            <w:hideMark/>
          </w:tcPr>
          <w:p w14:paraId="591CF831" w14:textId="77777777" w:rsidR="003A5CC9" w:rsidRDefault="003A5CC9" w:rsidP="003A5CC9">
            <w:pPr>
              <w:autoSpaceDE/>
              <w:spacing w:line="240" w:lineRule="auto"/>
              <w:ind w:left="113" w:right="113" w:firstLine="0"/>
              <w:jc w:val="center"/>
              <w:rPr>
                <w:b/>
                <w:sz w:val="16"/>
                <w:szCs w:val="16"/>
                <w:lang w:val="en-US" w:eastAsia="en-US" w:bidi="ar-SA"/>
              </w:rPr>
            </w:pPr>
            <w:r>
              <w:rPr>
                <w:b/>
                <w:sz w:val="16"/>
                <w:szCs w:val="16"/>
                <w:lang w:val="en-US" w:eastAsia="en-US" w:bidi="ar-SA"/>
              </w:rPr>
              <w:t>219 522,07</w:t>
            </w:r>
          </w:p>
        </w:tc>
        <w:tc>
          <w:tcPr>
            <w:tcW w:w="227" w:type="pct"/>
            <w:tcBorders>
              <w:top w:val="single" w:sz="4" w:space="0" w:color="auto"/>
              <w:left w:val="nil"/>
              <w:bottom w:val="single" w:sz="4" w:space="0" w:color="auto"/>
              <w:right w:val="single" w:sz="4" w:space="0" w:color="auto"/>
            </w:tcBorders>
            <w:textDirection w:val="btLr"/>
            <w:vAlign w:val="center"/>
          </w:tcPr>
          <w:p w14:paraId="476A5075"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49D7E7B"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90A16B1"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3154E41"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367F82A"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6A85A51" w14:textId="77777777" w:rsidR="003A5CC9" w:rsidRDefault="003A5CC9" w:rsidP="003A5CC9">
            <w:pPr>
              <w:autoSpaceDE/>
              <w:spacing w:line="240" w:lineRule="auto"/>
              <w:ind w:left="113" w:right="113" w:firstLine="0"/>
              <w:jc w:val="center"/>
              <w:rPr>
                <w:b/>
                <w:sz w:val="16"/>
                <w:szCs w:val="16"/>
                <w:lang w:val="en-US" w:eastAsia="en-US" w:bidi="ar-SA"/>
              </w:rPr>
            </w:pPr>
          </w:p>
        </w:tc>
      </w:tr>
      <w:tr w:rsidR="003A5CC9" w14:paraId="7C3076ED" w14:textId="77777777" w:rsidTr="003A5CC9">
        <w:trPr>
          <w:cantSplit/>
          <w:trHeight w:val="970"/>
        </w:trPr>
        <w:tc>
          <w:tcPr>
            <w:tcW w:w="272" w:type="pct"/>
            <w:vMerge w:val="restart"/>
            <w:tcBorders>
              <w:top w:val="single" w:sz="4" w:space="0" w:color="auto"/>
              <w:left w:val="single" w:sz="4" w:space="0" w:color="auto"/>
              <w:bottom w:val="single" w:sz="4" w:space="0" w:color="auto"/>
              <w:right w:val="single" w:sz="4" w:space="0" w:color="auto"/>
            </w:tcBorders>
          </w:tcPr>
          <w:p w14:paraId="46F72BCF" w14:textId="77777777" w:rsidR="003A5CC9" w:rsidRDefault="003A5CC9" w:rsidP="003A5CC9">
            <w:pPr>
              <w:autoSpaceDE/>
              <w:spacing w:after="200" w:line="276" w:lineRule="auto"/>
              <w:ind w:firstLine="0"/>
              <w:jc w:val="left"/>
              <w:rPr>
                <w:sz w:val="16"/>
                <w:szCs w:val="16"/>
                <w:lang w:val="en-US" w:eastAsia="en-US" w:bidi="ar-SA"/>
              </w:rPr>
            </w:pPr>
          </w:p>
        </w:tc>
        <w:tc>
          <w:tcPr>
            <w:tcW w:w="405" w:type="pct"/>
            <w:vMerge w:val="restart"/>
            <w:tcBorders>
              <w:top w:val="single" w:sz="4" w:space="0" w:color="auto"/>
              <w:left w:val="nil"/>
              <w:bottom w:val="single" w:sz="4" w:space="0" w:color="auto"/>
              <w:right w:val="single" w:sz="4" w:space="0" w:color="auto"/>
            </w:tcBorders>
            <w:textDirection w:val="btLr"/>
            <w:hideMark/>
          </w:tcPr>
          <w:p w14:paraId="13586DEF"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hideMark/>
          </w:tcPr>
          <w:p w14:paraId="427E131C" w14:textId="77777777" w:rsidR="003A5CC9" w:rsidRPr="00332B68" w:rsidRDefault="003A5CC9" w:rsidP="003A5CC9">
            <w:pPr>
              <w:autoSpaceDE/>
              <w:spacing w:line="240" w:lineRule="auto"/>
              <w:ind w:left="-71" w:right="-69" w:firstLine="0"/>
              <w:jc w:val="left"/>
              <w:rPr>
                <w:sz w:val="16"/>
                <w:szCs w:val="16"/>
                <w:lang w:eastAsia="en-US"/>
              </w:rPr>
            </w:pPr>
            <w:r w:rsidRPr="00954E50">
              <w:rPr>
                <w:sz w:val="16"/>
                <w:szCs w:val="16"/>
                <w:lang w:eastAsia="en-US"/>
              </w:rPr>
              <w:t>Модернизации ПГУ Глазовской ТЭЦ с заменой направляющих аппаратов №№ 1,2 и камеры сгорания</w:t>
            </w:r>
          </w:p>
        </w:tc>
        <w:tc>
          <w:tcPr>
            <w:tcW w:w="540" w:type="pct"/>
            <w:tcBorders>
              <w:top w:val="single" w:sz="4" w:space="0" w:color="auto"/>
              <w:left w:val="nil"/>
              <w:bottom w:val="single" w:sz="4" w:space="0" w:color="auto"/>
              <w:right w:val="single" w:sz="4" w:space="0" w:color="auto"/>
            </w:tcBorders>
            <w:vAlign w:val="center"/>
            <w:hideMark/>
          </w:tcPr>
          <w:p w14:paraId="79AFF63B"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6E862633" w14:textId="2355804C"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342 938,35</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2B745A9B"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29C4AB53"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78ED5FC6"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458019DA" w14:textId="77777777" w:rsidR="003A5CC9" w:rsidRDefault="003A5CC9" w:rsidP="003A5CC9">
            <w:pPr>
              <w:autoSpaceDE/>
              <w:spacing w:line="240" w:lineRule="auto"/>
              <w:ind w:left="113" w:right="113" w:firstLine="0"/>
              <w:jc w:val="center"/>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5E6CA1D3"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69 875,26</w:t>
            </w:r>
          </w:p>
        </w:tc>
        <w:tc>
          <w:tcPr>
            <w:tcW w:w="227" w:type="pct"/>
            <w:tcBorders>
              <w:top w:val="single" w:sz="4" w:space="0" w:color="auto"/>
              <w:left w:val="nil"/>
              <w:bottom w:val="single" w:sz="4" w:space="0" w:color="auto"/>
              <w:right w:val="single" w:sz="4" w:space="0" w:color="auto"/>
            </w:tcBorders>
            <w:textDirection w:val="btLr"/>
            <w:vAlign w:val="center"/>
            <w:hideMark/>
          </w:tcPr>
          <w:p w14:paraId="08890F7F"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141 034,20</w:t>
            </w:r>
          </w:p>
        </w:tc>
        <w:tc>
          <w:tcPr>
            <w:tcW w:w="227" w:type="pct"/>
            <w:tcBorders>
              <w:top w:val="single" w:sz="4" w:space="0" w:color="auto"/>
              <w:left w:val="nil"/>
              <w:bottom w:val="single" w:sz="4" w:space="0" w:color="auto"/>
              <w:right w:val="single" w:sz="4" w:space="0" w:color="auto"/>
            </w:tcBorders>
            <w:textDirection w:val="btLr"/>
            <w:vAlign w:val="center"/>
          </w:tcPr>
          <w:p w14:paraId="0D24279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F0EDADD"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7EF2D6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DAE599B"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54B0733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03FD73A"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73EDD0FE" w14:textId="77777777" w:rsidTr="003A5CC9">
        <w:trPr>
          <w:cantSplit/>
          <w:trHeight w:val="9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4F5E67"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01E57C73"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BE3F1E3" w14:textId="77777777" w:rsidR="003A5CC9" w:rsidRDefault="003A5CC9" w:rsidP="003A5CC9">
            <w:pPr>
              <w:widowControl w:val="0"/>
              <w:spacing w:line="240" w:lineRule="auto"/>
              <w:ind w:firstLine="0"/>
              <w:jc w:val="left"/>
              <w:rPr>
                <w:sz w:val="16"/>
                <w:szCs w:val="16"/>
                <w:lang w:val="en-US" w:eastAsia="en-US"/>
              </w:rPr>
            </w:pPr>
          </w:p>
        </w:tc>
        <w:tc>
          <w:tcPr>
            <w:tcW w:w="540" w:type="pct"/>
            <w:tcBorders>
              <w:top w:val="single" w:sz="4" w:space="0" w:color="auto"/>
              <w:left w:val="nil"/>
              <w:bottom w:val="single" w:sz="4" w:space="0" w:color="auto"/>
              <w:right w:val="single" w:sz="4" w:space="0" w:color="auto"/>
            </w:tcBorders>
            <w:vAlign w:val="center"/>
            <w:hideMark/>
          </w:tcPr>
          <w:p w14:paraId="52C36E74"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2E713295"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47AE3AD2"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02136914"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3DB2CF20"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0FC0D493" w14:textId="77777777" w:rsidR="003A5CC9" w:rsidRDefault="003A5CC9" w:rsidP="003A5CC9">
            <w:pPr>
              <w:widowControl w:val="0"/>
              <w:spacing w:line="240" w:lineRule="auto"/>
              <w:ind w:firstLine="0"/>
              <w:jc w:val="left"/>
              <w:rPr>
                <w:sz w:val="16"/>
                <w:szCs w:val="16"/>
                <w:lang w:val="en-US" w:eastAsia="en-US" w:bidi="ar-SA"/>
              </w:rPr>
            </w:pPr>
          </w:p>
        </w:tc>
        <w:tc>
          <w:tcPr>
            <w:tcW w:w="250" w:type="pct"/>
            <w:tcBorders>
              <w:top w:val="single" w:sz="4" w:space="0" w:color="auto"/>
              <w:left w:val="nil"/>
              <w:bottom w:val="single" w:sz="4" w:space="0" w:color="auto"/>
              <w:right w:val="single" w:sz="4" w:space="0" w:color="auto"/>
            </w:tcBorders>
            <w:textDirection w:val="btLr"/>
            <w:vAlign w:val="center"/>
            <w:hideMark/>
          </w:tcPr>
          <w:p w14:paraId="73A7BCA1"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53 541,02</w:t>
            </w:r>
          </w:p>
        </w:tc>
        <w:tc>
          <w:tcPr>
            <w:tcW w:w="227" w:type="pct"/>
            <w:tcBorders>
              <w:top w:val="single" w:sz="4" w:space="0" w:color="auto"/>
              <w:left w:val="nil"/>
              <w:bottom w:val="single" w:sz="4" w:space="0" w:color="auto"/>
              <w:right w:val="single" w:sz="4" w:space="0" w:color="auto"/>
            </w:tcBorders>
            <w:textDirection w:val="btLr"/>
            <w:vAlign w:val="center"/>
            <w:hideMark/>
          </w:tcPr>
          <w:p w14:paraId="04FC534B"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78 487,87</w:t>
            </w:r>
          </w:p>
        </w:tc>
        <w:tc>
          <w:tcPr>
            <w:tcW w:w="227" w:type="pct"/>
            <w:tcBorders>
              <w:top w:val="single" w:sz="4" w:space="0" w:color="auto"/>
              <w:left w:val="nil"/>
              <w:bottom w:val="single" w:sz="4" w:space="0" w:color="auto"/>
              <w:right w:val="single" w:sz="4" w:space="0" w:color="auto"/>
            </w:tcBorders>
            <w:textDirection w:val="btLr"/>
            <w:vAlign w:val="center"/>
          </w:tcPr>
          <w:p w14:paraId="5F141FD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21557EA"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7DA6E5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1C7101E"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CC1F796"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844012C"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51372887" w14:textId="77777777" w:rsidTr="003A5CC9">
        <w:trPr>
          <w:cantSplit/>
          <w:trHeight w:val="970"/>
        </w:trPr>
        <w:tc>
          <w:tcPr>
            <w:tcW w:w="272" w:type="pct"/>
            <w:tcBorders>
              <w:top w:val="single" w:sz="4" w:space="0" w:color="auto"/>
              <w:left w:val="single" w:sz="4" w:space="0" w:color="auto"/>
              <w:bottom w:val="nil"/>
              <w:right w:val="single" w:sz="4" w:space="0" w:color="auto"/>
            </w:tcBorders>
          </w:tcPr>
          <w:p w14:paraId="0577A294" w14:textId="77777777" w:rsidR="003A5CC9" w:rsidRDefault="003A5CC9" w:rsidP="003A5CC9">
            <w:pPr>
              <w:autoSpaceDE/>
              <w:spacing w:after="200" w:line="276" w:lineRule="auto"/>
              <w:ind w:firstLine="0"/>
              <w:jc w:val="left"/>
              <w:rPr>
                <w:sz w:val="16"/>
                <w:szCs w:val="16"/>
                <w:lang w:val="en-US" w:eastAsia="en-US" w:bidi="ar-SA"/>
              </w:rPr>
            </w:pPr>
          </w:p>
        </w:tc>
        <w:tc>
          <w:tcPr>
            <w:tcW w:w="405" w:type="pct"/>
            <w:tcBorders>
              <w:top w:val="single" w:sz="4" w:space="0" w:color="auto"/>
              <w:left w:val="nil"/>
              <w:bottom w:val="nil"/>
              <w:right w:val="single" w:sz="4" w:space="0" w:color="auto"/>
            </w:tcBorders>
            <w:textDirection w:val="btLr"/>
          </w:tcPr>
          <w:p w14:paraId="59A4B672" w14:textId="77777777" w:rsidR="003A5CC9" w:rsidRDefault="003A5CC9" w:rsidP="003A5CC9">
            <w:pPr>
              <w:autoSpaceDE/>
              <w:spacing w:line="240" w:lineRule="auto"/>
              <w:ind w:left="113" w:right="113" w:firstLine="0"/>
              <w:jc w:val="center"/>
              <w:rPr>
                <w:sz w:val="18"/>
                <w:szCs w:val="18"/>
                <w:lang w:val="en-US" w:eastAsia="en-US" w:bidi="ar-SA"/>
              </w:rPr>
            </w:pPr>
          </w:p>
        </w:tc>
        <w:tc>
          <w:tcPr>
            <w:tcW w:w="808" w:type="pct"/>
            <w:tcBorders>
              <w:top w:val="single" w:sz="4" w:space="0" w:color="auto"/>
              <w:left w:val="nil"/>
              <w:bottom w:val="nil"/>
              <w:right w:val="single" w:sz="4" w:space="0" w:color="auto"/>
            </w:tcBorders>
            <w:hideMark/>
          </w:tcPr>
          <w:p w14:paraId="1EF81379" w14:textId="77777777" w:rsidR="003A5CC9" w:rsidRPr="00332B68" w:rsidRDefault="003A5CC9" w:rsidP="003A5CC9">
            <w:pPr>
              <w:autoSpaceDE/>
              <w:spacing w:line="240" w:lineRule="auto"/>
              <w:ind w:left="-71" w:right="-69" w:firstLine="0"/>
              <w:jc w:val="left"/>
              <w:rPr>
                <w:b/>
                <w:sz w:val="16"/>
                <w:szCs w:val="16"/>
                <w:lang w:eastAsia="en-US"/>
              </w:rPr>
            </w:pPr>
            <w:r w:rsidRPr="00332B68">
              <w:rPr>
                <w:b/>
                <w:sz w:val="16"/>
                <w:szCs w:val="16"/>
                <w:lang w:eastAsia="en-US"/>
              </w:rPr>
              <w:t>Группа 6. Мероприятия, предусматривающие кап. вложения в объекты основных средств и нематериальные активы регулируемой организации, обусловленные необходимостью соблюдения регулируемыми организациями обязательных требований, установленных законодательством РФ и связанных с осуществлением деятельности в сфере теплоснабжения, включая мероприятия по обеспечению безопасности и антитеррористической защищенности объектов ТЭК, безопасности критической информационной инфраструктуры</w:t>
            </w:r>
          </w:p>
        </w:tc>
        <w:tc>
          <w:tcPr>
            <w:tcW w:w="540" w:type="pct"/>
            <w:tcBorders>
              <w:top w:val="single" w:sz="4" w:space="0" w:color="auto"/>
              <w:left w:val="nil"/>
              <w:bottom w:val="single" w:sz="4" w:space="0" w:color="auto"/>
              <w:right w:val="single" w:sz="4" w:space="0" w:color="auto"/>
            </w:tcBorders>
            <w:vAlign w:val="center"/>
          </w:tcPr>
          <w:p w14:paraId="2E0FDD8D" w14:textId="77777777" w:rsidR="003A5CC9" w:rsidRPr="00332B68" w:rsidRDefault="003A5CC9" w:rsidP="003A5CC9">
            <w:pPr>
              <w:autoSpaceDE/>
              <w:spacing w:line="240" w:lineRule="auto"/>
              <w:ind w:firstLine="0"/>
              <w:jc w:val="center"/>
              <w:rPr>
                <w:sz w:val="16"/>
                <w:szCs w:val="16"/>
                <w:lang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31B346D6" w14:textId="77777777" w:rsidR="003A5CC9" w:rsidRDefault="003A5CC9" w:rsidP="003A5CC9">
            <w:pPr>
              <w:autoSpaceDE/>
              <w:spacing w:line="240" w:lineRule="auto"/>
              <w:ind w:left="-71" w:right="-69" w:firstLine="0"/>
              <w:jc w:val="center"/>
              <w:rPr>
                <w:b/>
                <w:sz w:val="16"/>
                <w:szCs w:val="16"/>
                <w:lang w:val="en-US" w:eastAsia="en-US" w:bidi="ar-SA"/>
              </w:rPr>
            </w:pPr>
            <w:r>
              <w:rPr>
                <w:b/>
                <w:sz w:val="16"/>
                <w:szCs w:val="16"/>
                <w:lang w:val="en-US" w:eastAsia="en-US" w:bidi="ar-SA"/>
              </w:rPr>
              <w:t>50 000,00</w:t>
            </w:r>
          </w:p>
        </w:tc>
        <w:tc>
          <w:tcPr>
            <w:tcW w:w="227" w:type="pct"/>
            <w:tcBorders>
              <w:top w:val="single" w:sz="4" w:space="0" w:color="auto"/>
              <w:left w:val="nil"/>
              <w:bottom w:val="single" w:sz="4" w:space="0" w:color="auto"/>
              <w:right w:val="single" w:sz="4" w:space="0" w:color="auto"/>
            </w:tcBorders>
            <w:textDirection w:val="btLr"/>
            <w:vAlign w:val="center"/>
          </w:tcPr>
          <w:p w14:paraId="45B146B3"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CF21B64" w14:textId="77777777" w:rsidR="003A5CC9" w:rsidRDefault="003A5CC9" w:rsidP="003A5CC9">
            <w:pPr>
              <w:autoSpaceDE/>
              <w:spacing w:line="240" w:lineRule="auto"/>
              <w:ind w:left="-71" w:right="-69"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2F11A76B" w14:textId="77777777" w:rsidR="003A5CC9" w:rsidRDefault="003A5CC9" w:rsidP="003A5CC9">
            <w:pPr>
              <w:autoSpaceDE/>
              <w:spacing w:line="240" w:lineRule="auto"/>
              <w:ind w:left="-71" w:right="-69"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5350706A" w14:textId="77777777" w:rsidR="003A5CC9" w:rsidRDefault="003A5CC9" w:rsidP="003A5CC9">
            <w:pPr>
              <w:autoSpaceDE/>
              <w:spacing w:line="240" w:lineRule="auto"/>
              <w:ind w:left="113" w:right="113" w:firstLine="0"/>
              <w:jc w:val="center"/>
              <w:rPr>
                <w:b/>
                <w:sz w:val="16"/>
                <w:szCs w:val="16"/>
                <w:lang w:val="en-US" w:eastAsia="en-US" w:bidi="ar-SA"/>
              </w:rPr>
            </w:pPr>
            <w:r>
              <w:rPr>
                <w:b/>
                <w:sz w:val="16"/>
                <w:szCs w:val="16"/>
                <w:lang w:val="en-US" w:eastAsia="en-US" w:bidi="ar-SA"/>
              </w:rPr>
              <w:t>15 000,00</w:t>
            </w:r>
          </w:p>
        </w:tc>
        <w:tc>
          <w:tcPr>
            <w:tcW w:w="250" w:type="pct"/>
            <w:tcBorders>
              <w:top w:val="single" w:sz="4" w:space="0" w:color="auto"/>
              <w:left w:val="nil"/>
              <w:bottom w:val="single" w:sz="4" w:space="0" w:color="auto"/>
              <w:right w:val="single" w:sz="4" w:space="0" w:color="auto"/>
            </w:tcBorders>
            <w:textDirection w:val="btLr"/>
            <w:vAlign w:val="center"/>
            <w:hideMark/>
          </w:tcPr>
          <w:p w14:paraId="4FF5635B" w14:textId="77777777" w:rsidR="003A5CC9" w:rsidRDefault="003A5CC9" w:rsidP="003A5CC9">
            <w:pPr>
              <w:autoSpaceDE/>
              <w:spacing w:line="240" w:lineRule="auto"/>
              <w:ind w:left="113" w:right="113" w:firstLine="0"/>
              <w:jc w:val="center"/>
              <w:rPr>
                <w:b/>
                <w:sz w:val="16"/>
                <w:szCs w:val="16"/>
                <w:lang w:val="en-US" w:eastAsia="en-US" w:bidi="ar-SA"/>
              </w:rPr>
            </w:pPr>
            <w:r>
              <w:rPr>
                <w:b/>
                <w:sz w:val="16"/>
                <w:szCs w:val="16"/>
                <w:lang w:val="en-US" w:eastAsia="en-US" w:bidi="ar-SA"/>
              </w:rPr>
              <w:t>12 812,96</w:t>
            </w:r>
          </w:p>
        </w:tc>
        <w:tc>
          <w:tcPr>
            <w:tcW w:w="227" w:type="pct"/>
            <w:tcBorders>
              <w:top w:val="single" w:sz="4" w:space="0" w:color="auto"/>
              <w:left w:val="nil"/>
              <w:bottom w:val="single" w:sz="4" w:space="0" w:color="auto"/>
              <w:right w:val="single" w:sz="4" w:space="0" w:color="auto"/>
            </w:tcBorders>
            <w:textDirection w:val="btLr"/>
            <w:vAlign w:val="center"/>
            <w:hideMark/>
          </w:tcPr>
          <w:p w14:paraId="13F17387" w14:textId="77777777" w:rsidR="003A5CC9" w:rsidRDefault="003A5CC9" w:rsidP="003A5CC9">
            <w:pPr>
              <w:autoSpaceDE/>
              <w:spacing w:line="240" w:lineRule="auto"/>
              <w:ind w:left="113" w:right="113" w:firstLine="0"/>
              <w:jc w:val="center"/>
              <w:rPr>
                <w:b/>
                <w:sz w:val="16"/>
                <w:szCs w:val="16"/>
                <w:lang w:val="en-US" w:eastAsia="en-US" w:bidi="ar-SA"/>
              </w:rPr>
            </w:pPr>
            <w:r>
              <w:rPr>
                <w:b/>
                <w:sz w:val="16"/>
                <w:szCs w:val="16"/>
                <w:lang w:val="en-US" w:eastAsia="en-US" w:bidi="ar-SA"/>
              </w:rPr>
              <w:t>22 187,04</w:t>
            </w:r>
          </w:p>
        </w:tc>
        <w:tc>
          <w:tcPr>
            <w:tcW w:w="227" w:type="pct"/>
            <w:tcBorders>
              <w:top w:val="single" w:sz="4" w:space="0" w:color="auto"/>
              <w:left w:val="nil"/>
              <w:bottom w:val="single" w:sz="4" w:space="0" w:color="auto"/>
              <w:right w:val="single" w:sz="4" w:space="0" w:color="auto"/>
            </w:tcBorders>
            <w:textDirection w:val="btLr"/>
            <w:vAlign w:val="center"/>
          </w:tcPr>
          <w:p w14:paraId="30E9B0E0"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0334902"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A849E15"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CB142A0"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755DA66" w14:textId="77777777" w:rsidR="003A5CC9" w:rsidRDefault="003A5CC9" w:rsidP="003A5CC9">
            <w:pPr>
              <w:autoSpaceDE/>
              <w:spacing w:line="240" w:lineRule="auto"/>
              <w:ind w:left="113" w:right="113" w:firstLine="0"/>
              <w:jc w:val="center"/>
              <w:rPr>
                <w:b/>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3A87902" w14:textId="77777777" w:rsidR="003A5CC9" w:rsidRDefault="003A5CC9" w:rsidP="003A5CC9">
            <w:pPr>
              <w:autoSpaceDE/>
              <w:spacing w:line="240" w:lineRule="auto"/>
              <w:ind w:left="113" w:right="113" w:firstLine="0"/>
              <w:jc w:val="center"/>
              <w:rPr>
                <w:b/>
                <w:sz w:val="16"/>
                <w:szCs w:val="16"/>
                <w:lang w:val="en-US" w:eastAsia="en-US" w:bidi="ar-SA"/>
              </w:rPr>
            </w:pPr>
          </w:p>
        </w:tc>
      </w:tr>
      <w:tr w:rsidR="003A5CC9" w14:paraId="287B99C7" w14:textId="77777777" w:rsidTr="003A5CC9">
        <w:trPr>
          <w:cantSplit/>
          <w:trHeight w:val="970"/>
        </w:trPr>
        <w:tc>
          <w:tcPr>
            <w:tcW w:w="272" w:type="pct"/>
            <w:vMerge w:val="restart"/>
            <w:tcBorders>
              <w:top w:val="single" w:sz="4" w:space="0" w:color="auto"/>
              <w:left w:val="single" w:sz="4" w:space="0" w:color="auto"/>
              <w:bottom w:val="single" w:sz="4" w:space="0" w:color="auto"/>
              <w:right w:val="single" w:sz="4" w:space="0" w:color="auto"/>
            </w:tcBorders>
          </w:tcPr>
          <w:p w14:paraId="4C1AA4F9" w14:textId="77777777" w:rsidR="003A5CC9" w:rsidRDefault="003A5CC9" w:rsidP="003A5CC9">
            <w:pPr>
              <w:autoSpaceDE/>
              <w:spacing w:after="200" w:line="276" w:lineRule="auto"/>
              <w:ind w:firstLine="0"/>
              <w:jc w:val="left"/>
              <w:rPr>
                <w:sz w:val="16"/>
                <w:szCs w:val="16"/>
                <w:lang w:val="en-US" w:eastAsia="en-US" w:bidi="ar-SA"/>
              </w:rPr>
            </w:pPr>
          </w:p>
        </w:tc>
        <w:tc>
          <w:tcPr>
            <w:tcW w:w="405" w:type="pct"/>
            <w:vMerge w:val="restart"/>
            <w:tcBorders>
              <w:top w:val="single" w:sz="4" w:space="0" w:color="auto"/>
              <w:left w:val="nil"/>
              <w:bottom w:val="single" w:sz="4" w:space="0" w:color="auto"/>
              <w:right w:val="single" w:sz="4" w:space="0" w:color="auto"/>
            </w:tcBorders>
            <w:textDirection w:val="btLr"/>
            <w:hideMark/>
          </w:tcPr>
          <w:p w14:paraId="3537CDCF" w14:textId="77777777" w:rsidR="003A5CC9" w:rsidRDefault="003A5CC9" w:rsidP="003A5CC9">
            <w:pPr>
              <w:autoSpaceDE/>
              <w:spacing w:line="240" w:lineRule="auto"/>
              <w:ind w:left="113" w:right="113" w:firstLine="0"/>
              <w:jc w:val="center"/>
              <w:rPr>
                <w:sz w:val="18"/>
                <w:szCs w:val="18"/>
                <w:lang w:val="en-US" w:eastAsia="en-US" w:bidi="ar-SA"/>
              </w:rPr>
            </w:pPr>
            <w:r>
              <w:rPr>
                <w:sz w:val="18"/>
                <w:szCs w:val="18"/>
                <w:lang w:val="en-US" w:eastAsia="en-US" w:bidi="ar-SA"/>
              </w:rPr>
              <w:t>Глазовская ТЭЦ</w:t>
            </w:r>
          </w:p>
        </w:tc>
        <w:tc>
          <w:tcPr>
            <w:tcW w:w="808" w:type="pct"/>
            <w:vMerge w:val="restart"/>
            <w:tcBorders>
              <w:top w:val="single" w:sz="4" w:space="0" w:color="auto"/>
              <w:left w:val="nil"/>
              <w:bottom w:val="single" w:sz="4" w:space="0" w:color="auto"/>
              <w:right w:val="single" w:sz="4" w:space="0" w:color="auto"/>
            </w:tcBorders>
            <w:hideMark/>
          </w:tcPr>
          <w:p w14:paraId="38DF4083" w14:textId="77777777" w:rsidR="003A5CC9" w:rsidRPr="00332B68" w:rsidRDefault="003A5CC9" w:rsidP="003A5CC9">
            <w:pPr>
              <w:autoSpaceDE/>
              <w:spacing w:line="240" w:lineRule="auto"/>
              <w:ind w:left="-71" w:right="-69" w:firstLine="0"/>
              <w:jc w:val="left"/>
              <w:rPr>
                <w:sz w:val="16"/>
                <w:szCs w:val="16"/>
                <w:lang w:eastAsia="en-US"/>
              </w:rPr>
            </w:pPr>
            <w:r w:rsidRPr="00332B68">
              <w:rPr>
                <w:sz w:val="16"/>
                <w:szCs w:val="16"/>
                <w:lang w:eastAsia="en-US"/>
              </w:rPr>
              <w:t>Модернизация средств  и оборудования АСУТП котлоагрегатов ЦКТИ-75 и котла-утилизатора</w:t>
            </w:r>
          </w:p>
        </w:tc>
        <w:tc>
          <w:tcPr>
            <w:tcW w:w="540" w:type="pct"/>
            <w:tcBorders>
              <w:top w:val="single" w:sz="4" w:space="0" w:color="auto"/>
              <w:left w:val="nil"/>
              <w:bottom w:val="single" w:sz="4" w:space="0" w:color="auto"/>
              <w:right w:val="single" w:sz="4" w:space="0" w:color="auto"/>
            </w:tcBorders>
            <w:vAlign w:val="center"/>
            <w:hideMark/>
          </w:tcPr>
          <w:p w14:paraId="67BAB1E9" w14:textId="77777777" w:rsidR="003A5CC9" w:rsidRPr="00332B68" w:rsidRDefault="003A5CC9" w:rsidP="003A5CC9">
            <w:pPr>
              <w:autoSpaceDE/>
              <w:spacing w:line="240" w:lineRule="auto"/>
              <w:ind w:firstLine="0"/>
              <w:jc w:val="center"/>
              <w:rPr>
                <w:sz w:val="16"/>
                <w:szCs w:val="16"/>
                <w:lang w:eastAsia="en-US" w:bidi="ar-SA"/>
              </w:rPr>
            </w:pPr>
            <w:r w:rsidRPr="00332B68">
              <w:rPr>
                <w:sz w:val="16"/>
                <w:szCs w:val="16"/>
                <w:lang w:eastAsia="en-US" w:bidi="ar-SA"/>
              </w:rPr>
              <w:t>Собственные средства предприятия - арендная плата (амортизационные отчисления в составе арендной платы)</w:t>
            </w:r>
          </w:p>
        </w:tc>
        <w:tc>
          <w:tcPr>
            <w:tcW w:w="227" w:type="pct"/>
            <w:vMerge w:val="restart"/>
            <w:tcBorders>
              <w:top w:val="single" w:sz="4" w:space="0" w:color="auto"/>
              <w:left w:val="nil"/>
              <w:bottom w:val="single" w:sz="4" w:space="0" w:color="auto"/>
              <w:right w:val="single" w:sz="4" w:space="0" w:color="auto"/>
            </w:tcBorders>
            <w:textDirection w:val="btLr"/>
            <w:vAlign w:val="center"/>
            <w:hideMark/>
          </w:tcPr>
          <w:p w14:paraId="00482D10" w14:textId="77777777" w:rsidR="003A5CC9" w:rsidRDefault="003A5CC9" w:rsidP="003A5CC9">
            <w:pPr>
              <w:autoSpaceDE/>
              <w:spacing w:line="240" w:lineRule="auto"/>
              <w:ind w:left="-71" w:right="-69" w:firstLine="0"/>
              <w:jc w:val="center"/>
              <w:rPr>
                <w:sz w:val="16"/>
                <w:szCs w:val="16"/>
                <w:lang w:val="en-US" w:eastAsia="en-US" w:bidi="ar-SA"/>
              </w:rPr>
            </w:pPr>
            <w:r>
              <w:rPr>
                <w:sz w:val="16"/>
                <w:szCs w:val="16"/>
                <w:lang w:val="en-US" w:eastAsia="en-US" w:bidi="ar-SA"/>
              </w:rPr>
              <w:t>50 000,00</w:t>
            </w: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6BF5642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400F0B00"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vMerge w:val="restart"/>
            <w:tcBorders>
              <w:top w:val="single" w:sz="4" w:space="0" w:color="auto"/>
              <w:left w:val="nil"/>
              <w:bottom w:val="single" w:sz="4" w:space="0" w:color="auto"/>
              <w:right w:val="single" w:sz="4" w:space="0" w:color="auto"/>
            </w:tcBorders>
            <w:textDirection w:val="btLr"/>
            <w:vAlign w:val="center"/>
          </w:tcPr>
          <w:p w14:paraId="1C25CBF4" w14:textId="77777777" w:rsidR="003A5CC9" w:rsidRDefault="003A5CC9" w:rsidP="003A5CC9">
            <w:pPr>
              <w:autoSpaceDE/>
              <w:spacing w:line="240" w:lineRule="auto"/>
              <w:ind w:left="-71" w:right="-69"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710E1805"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11 284,52</w:t>
            </w:r>
          </w:p>
        </w:tc>
        <w:tc>
          <w:tcPr>
            <w:tcW w:w="250" w:type="pct"/>
            <w:tcBorders>
              <w:top w:val="single" w:sz="4" w:space="0" w:color="auto"/>
              <w:left w:val="nil"/>
              <w:bottom w:val="single" w:sz="4" w:space="0" w:color="auto"/>
              <w:right w:val="single" w:sz="4" w:space="0" w:color="auto"/>
            </w:tcBorders>
            <w:textDirection w:val="btLr"/>
            <w:vAlign w:val="center"/>
            <w:hideMark/>
          </w:tcPr>
          <w:p w14:paraId="44BC637D"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8 414,76</w:t>
            </w:r>
          </w:p>
        </w:tc>
        <w:tc>
          <w:tcPr>
            <w:tcW w:w="227" w:type="pct"/>
            <w:tcBorders>
              <w:top w:val="single" w:sz="4" w:space="0" w:color="auto"/>
              <w:left w:val="nil"/>
              <w:bottom w:val="single" w:sz="4" w:space="0" w:color="auto"/>
              <w:right w:val="single" w:sz="4" w:space="0" w:color="auto"/>
            </w:tcBorders>
            <w:textDirection w:val="btLr"/>
            <w:vAlign w:val="center"/>
            <w:hideMark/>
          </w:tcPr>
          <w:p w14:paraId="0A418D01"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12 966,54</w:t>
            </w:r>
          </w:p>
        </w:tc>
        <w:tc>
          <w:tcPr>
            <w:tcW w:w="227" w:type="pct"/>
            <w:tcBorders>
              <w:top w:val="single" w:sz="4" w:space="0" w:color="auto"/>
              <w:left w:val="nil"/>
              <w:bottom w:val="single" w:sz="4" w:space="0" w:color="auto"/>
              <w:right w:val="single" w:sz="4" w:space="0" w:color="auto"/>
            </w:tcBorders>
            <w:textDirection w:val="btLr"/>
            <w:vAlign w:val="center"/>
          </w:tcPr>
          <w:p w14:paraId="0FCB03A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A570E07"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8C21AE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498DF8A3"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66886964"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A401BEA" w14:textId="77777777" w:rsidR="003A5CC9" w:rsidRDefault="003A5CC9" w:rsidP="003A5CC9">
            <w:pPr>
              <w:autoSpaceDE/>
              <w:spacing w:line="240" w:lineRule="auto"/>
              <w:ind w:left="113" w:right="113" w:firstLine="0"/>
              <w:jc w:val="center"/>
              <w:rPr>
                <w:sz w:val="16"/>
                <w:szCs w:val="16"/>
                <w:lang w:val="en-US" w:eastAsia="en-US" w:bidi="ar-SA"/>
              </w:rPr>
            </w:pPr>
          </w:p>
        </w:tc>
      </w:tr>
      <w:tr w:rsidR="003A5CC9" w14:paraId="466A9C2F" w14:textId="77777777" w:rsidTr="003A5CC9">
        <w:trPr>
          <w:cantSplit/>
          <w:trHeight w:val="9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C742DB"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F5CA40C" w14:textId="77777777" w:rsidR="003A5CC9" w:rsidRDefault="003A5CC9" w:rsidP="003A5CC9">
            <w:pPr>
              <w:widowControl w:val="0"/>
              <w:spacing w:line="240" w:lineRule="auto"/>
              <w:ind w:firstLine="0"/>
              <w:jc w:val="left"/>
              <w:rPr>
                <w:sz w:val="18"/>
                <w:szCs w:val="18"/>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200E4E0F" w14:textId="77777777" w:rsidR="003A5CC9" w:rsidRDefault="003A5CC9" w:rsidP="003A5CC9">
            <w:pPr>
              <w:widowControl w:val="0"/>
              <w:spacing w:line="240" w:lineRule="auto"/>
              <w:ind w:firstLine="0"/>
              <w:jc w:val="left"/>
              <w:rPr>
                <w:sz w:val="16"/>
                <w:szCs w:val="16"/>
                <w:lang w:val="en-US" w:eastAsia="en-US"/>
              </w:rPr>
            </w:pPr>
          </w:p>
        </w:tc>
        <w:tc>
          <w:tcPr>
            <w:tcW w:w="540" w:type="pct"/>
            <w:tcBorders>
              <w:top w:val="single" w:sz="4" w:space="0" w:color="auto"/>
              <w:left w:val="nil"/>
              <w:bottom w:val="single" w:sz="4" w:space="0" w:color="auto"/>
              <w:right w:val="single" w:sz="4" w:space="0" w:color="auto"/>
            </w:tcBorders>
            <w:vAlign w:val="center"/>
            <w:hideMark/>
          </w:tcPr>
          <w:p w14:paraId="5FD545ED" w14:textId="77777777" w:rsidR="003A5CC9" w:rsidRDefault="003A5CC9" w:rsidP="003A5CC9">
            <w:pPr>
              <w:autoSpaceDE/>
              <w:spacing w:line="240" w:lineRule="auto"/>
              <w:ind w:firstLine="0"/>
              <w:jc w:val="center"/>
              <w:rPr>
                <w:sz w:val="16"/>
                <w:szCs w:val="16"/>
                <w:lang w:val="en-US" w:eastAsia="en-US" w:bidi="ar-SA"/>
              </w:rPr>
            </w:pPr>
            <w:r>
              <w:rPr>
                <w:sz w:val="16"/>
                <w:szCs w:val="16"/>
                <w:lang w:val="en-US" w:eastAsia="en-US" w:bidi="ar-SA"/>
              </w:rPr>
              <w:t>прибыль, направленная на инвестиции</w:t>
            </w:r>
          </w:p>
        </w:tc>
        <w:tc>
          <w:tcPr>
            <w:tcW w:w="0" w:type="auto"/>
            <w:vMerge/>
            <w:tcBorders>
              <w:top w:val="single" w:sz="4" w:space="0" w:color="auto"/>
              <w:left w:val="nil"/>
              <w:bottom w:val="single" w:sz="4" w:space="0" w:color="auto"/>
              <w:right w:val="single" w:sz="4" w:space="0" w:color="auto"/>
            </w:tcBorders>
            <w:vAlign w:val="center"/>
            <w:hideMark/>
          </w:tcPr>
          <w:p w14:paraId="13E882F2"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59F43C54"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09BB481F" w14:textId="77777777" w:rsidR="003A5CC9" w:rsidRDefault="003A5CC9" w:rsidP="003A5CC9">
            <w:pPr>
              <w:widowControl w:val="0"/>
              <w:spacing w:line="240" w:lineRule="auto"/>
              <w:ind w:firstLine="0"/>
              <w:jc w:val="left"/>
              <w:rPr>
                <w:sz w:val="16"/>
                <w:szCs w:val="16"/>
                <w:lang w:val="en-US" w:eastAsia="en-US" w:bidi="ar-SA"/>
              </w:rPr>
            </w:pPr>
          </w:p>
        </w:tc>
        <w:tc>
          <w:tcPr>
            <w:tcW w:w="0" w:type="auto"/>
            <w:vMerge/>
            <w:tcBorders>
              <w:top w:val="single" w:sz="4" w:space="0" w:color="auto"/>
              <w:left w:val="nil"/>
              <w:bottom w:val="single" w:sz="4" w:space="0" w:color="auto"/>
              <w:right w:val="single" w:sz="4" w:space="0" w:color="auto"/>
            </w:tcBorders>
            <w:vAlign w:val="center"/>
            <w:hideMark/>
          </w:tcPr>
          <w:p w14:paraId="70CA8C6C" w14:textId="77777777" w:rsidR="003A5CC9" w:rsidRDefault="003A5CC9" w:rsidP="003A5CC9">
            <w:pPr>
              <w:widowControl w:val="0"/>
              <w:spacing w:line="240" w:lineRule="auto"/>
              <w:ind w:firstLine="0"/>
              <w:jc w:val="left"/>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hideMark/>
          </w:tcPr>
          <w:p w14:paraId="257A1029"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3 715,48</w:t>
            </w:r>
          </w:p>
        </w:tc>
        <w:tc>
          <w:tcPr>
            <w:tcW w:w="250" w:type="pct"/>
            <w:tcBorders>
              <w:top w:val="single" w:sz="4" w:space="0" w:color="auto"/>
              <w:left w:val="nil"/>
              <w:bottom w:val="single" w:sz="4" w:space="0" w:color="auto"/>
              <w:right w:val="single" w:sz="4" w:space="0" w:color="auto"/>
            </w:tcBorders>
            <w:textDirection w:val="btLr"/>
            <w:vAlign w:val="center"/>
            <w:hideMark/>
          </w:tcPr>
          <w:p w14:paraId="56CAB136"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4 398,20</w:t>
            </w:r>
          </w:p>
        </w:tc>
        <w:tc>
          <w:tcPr>
            <w:tcW w:w="227" w:type="pct"/>
            <w:tcBorders>
              <w:top w:val="single" w:sz="4" w:space="0" w:color="auto"/>
              <w:left w:val="nil"/>
              <w:bottom w:val="single" w:sz="4" w:space="0" w:color="auto"/>
              <w:right w:val="single" w:sz="4" w:space="0" w:color="auto"/>
            </w:tcBorders>
            <w:textDirection w:val="btLr"/>
            <w:vAlign w:val="center"/>
            <w:hideMark/>
          </w:tcPr>
          <w:p w14:paraId="38FD46ED" w14:textId="77777777" w:rsidR="003A5CC9" w:rsidRDefault="003A5CC9" w:rsidP="003A5CC9">
            <w:pPr>
              <w:autoSpaceDE/>
              <w:spacing w:line="240" w:lineRule="auto"/>
              <w:ind w:left="113" w:right="113" w:firstLine="0"/>
              <w:jc w:val="center"/>
              <w:rPr>
                <w:sz w:val="16"/>
                <w:szCs w:val="16"/>
                <w:lang w:val="en-US" w:eastAsia="en-US" w:bidi="ar-SA"/>
              </w:rPr>
            </w:pPr>
            <w:r>
              <w:rPr>
                <w:sz w:val="16"/>
                <w:szCs w:val="16"/>
                <w:lang w:val="en-US" w:eastAsia="en-US" w:bidi="ar-SA"/>
              </w:rPr>
              <w:t>9 220,50</w:t>
            </w:r>
          </w:p>
        </w:tc>
        <w:tc>
          <w:tcPr>
            <w:tcW w:w="227" w:type="pct"/>
            <w:tcBorders>
              <w:top w:val="single" w:sz="4" w:space="0" w:color="auto"/>
              <w:left w:val="nil"/>
              <w:bottom w:val="single" w:sz="4" w:space="0" w:color="auto"/>
              <w:right w:val="single" w:sz="4" w:space="0" w:color="auto"/>
            </w:tcBorders>
            <w:textDirection w:val="btLr"/>
            <w:vAlign w:val="center"/>
          </w:tcPr>
          <w:p w14:paraId="6796B18F"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1B26B562"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70942CC"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79546FE9"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37563BC0" w14:textId="77777777" w:rsidR="003A5CC9" w:rsidRDefault="003A5CC9" w:rsidP="003A5CC9">
            <w:pPr>
              <w:autoSpaceDE/>
              <w:spacing w:line="240" w:lineRule="auto"/>
              <w:ind w:left="113" w:right="113" w:firstLine="0"/>
              <w:jc w:val="center"/>
              <w:rPr>
                <w:sz w:val="16"/>
                <w:szCs w:val="16"/>
                <w:lang w:val="en-US" w:eastAsia="en-US" w:bidi="ar-SA"/>
              </w:rPr>
            </w:pPr>
          </w:p>
        </w:tc>
        <w:tc>
          <w:tcPr>
            <w:tcW w:w="227" w:type="pct"/>
            <w:tcBorders>
              <w:top w:val="single" w:sz="4" w:space="0" w:color="auto"/>
              <w:left w:val="nil"/>
              <w:bottom w:val="single" w:sz="4" w:space="0" w:color="auto"/>
              <w:right w:val="single" w:sz="4" w:space="0" w:color="auto"/>
            </w:tcBorders>
            <w:textDirection w:val="btLr"/>
            <w:vAlign w:val="center"/>
          </w:tcPr>
          <w:p w14:paraId="023F0334" w14:textId="77777777" w:rsidR="003A5CC9" w:rsidRDefault="003A5CC9" w:rsidP="003A5CC9">
            <w:pPr>
              <w:autoSpaceDE/>
              <w:spacing w:line="240" w:lineRule="auto"/>
              <w:ind w:left="113" w:right="113" w:firstLine="0"/>
              <w:jc w:val="center"/>
              <w:rPr>
                <w:sz w:val="16"/>
                <w:szCs w:val="16"/>
                <w:lang w:val="en-US" w:eastAsia="en-US" w:bidi="ar-SA"/>
              </w:rPr>
            </w:pPr>
          </w:p>
        </w:tc>
      </w:tr>
    </w:tbl>
    <w:p w14:paraId="255FCF6A" w14:textId="77777777" w:rsidR="003A5CC9" w:rsidRDefault="003A5CC9" w:rsidP="003A5CC9">
      <w:pPr>
        <w:ind w:firstLine="0"/>
      </w:pPr>
    </w:p>
    <w:p w14:paraId="0A8D0840" w14:textId="5B027640" w:rsidR="00B37092" w:rsidRDefault="000C4651" w:rsidP="008D474E">
      <w:pPr>
        <w:ind w:firstLine="0"/>
        <w:rPr>
          <w:i/>
          <w:iCs/>
          <w:color w:val="000000"/>
          <w:sz w:val="20"/>
          <w:szCs w:val="20"/>
          <w:lang w:bidi="ar-SA"/>
        </w:rPr>
      </w:pPr>
      <w:r>
        <w:rPr>
          <w:i/>
          <w:iCs/>
          <w:color w:val="000000"/>
          <w:sz w:val="20"/>
          <w:szCs w:val="20"/>
          <w:lang w:bidi="ar-SA"/>
        </w:rPr>
        <w:t xml:space="preserve">         </w:t>
      </w:r>
    </w:p>
    <w:p w14:paraId="12C77F95" w14:textId="77777777" w:rsidR="003A5CC9" w:rsidRPr="003A5CC9" w:rsidRDefault="003A5CC9" w:rsidP="008D474E">
      <w:pPr>
        <w:ind w:firstLine="0"/>
        <w:rPr>
          <w:iCs/>
          <w:color w:val="000000"/>
          <w:sz w:val="20"/>
          <w:szCs w:val="20"/>
          <w:lang w:bidi="ar-SA"/>
        </w:rPr>
      </w:pPr>
    </w:p>
    <w:tbl>
      <w:tblPr>
        <w:tblW w:w="14742" w:type="dxa"/>
        <w:tblInd w:w="534" w:type="dxa"/>
        <w:tblLayout w:type="fixed"/>
        <w:tblLook w:val="04A0" w:firstRow="1" w:lastRow="0" w:firstColumn="1" w:lastColumn="0" w:noHBand="0" w:noVBand="1"/>
      </w:tblPr>
      <w:tblGrid>
        <w:gridCol w:w="992"/>
        <w:gridCol w:w="3959"/>
        <w:gridCol w:w="2420"/>
        <w:gridCol w:w="1417"/>
        <w:gridCol w:w="1843"/>
        <w:gridCol w:w="1559"/>
        <w:gridCol w:w="2552"/>
      </w:tblGrid>
      <w:tr w:rsidR="00591AA7" w:rsidRPr="0025748B" w14:paraId="70EB420F" w14:textId="77777777" w:rsidTr="00D57D9B">
        <w:trPr>
          <w:trHeight w:val="375"/>
        </w:trPr>
        <w:tc>
          <w:tcPr>
            <w:tcW w:w="992" w:type="dxa"/>
            <w:tcBorders>
              <w:left w:val="nil"/>
            </w:tcBorders>
            <w:shd w:val="clear" w:color="auto" w:fill="auto"/>
            <w:noWrap/>
            <w:vAlign w:val="center"/>
            <w:hideMark/>
          </w:tcPr>
          <w:p w14:paraId="4A44116E" w14:textId="77777777" w:rsidR="00591AA7" w:rsidRPr="0025748B" w:rsidRDefault="00591AA7" w:rsidP="0025748B">
            <w:pPr>
              <w:autoSpaceDE/>
              <w:autoSpaceDN/>
              <w:spacing w:line="240" w:lineRule="auto"/>
              <w:ind w:firstLine="0"/>
              <w:jc w:val="center"/>
              <w:rPr>
                <w:color w:val="000000"/>
                <w:sz w:val="20"/>
                <w:szCs w:val="20"/>
                <w:lang w:bidi="ar-SA"/>
              </w:rPr>
            </w:pPr>
          </w:p>
        </w:tc>
        <w:tc>
          <w:tcPr>
            <w:tcW w:w="3959" w:type="dxa"/>
            <w:shd w:val="clear" w:color="000000" w:fill="FFFFFF"/>
            <w:vAlign w:val="center"/>
            <w:hideMark/>
          </w:tcPr>
          <w:p w14:paraId="1021D09F" w14:textId="77777777" w:rsidR="00591AA7" w:rsidRPr="0025748B" w:rsidRDefault="00591AA7" w:rsidP="0025748B">
            <w:pPr>
              <w:autoSpaceDE/>
              <w:autoSpaceDN/>
              <w:spacing w:line="240" w:lineRule="auto"/>
              <w:ind w:firstLineChars="100" w:firstLine="200"/>
              <w:jc w:val="left"/>
              <w:rPr>
                <w:color w:val="000000"/>
                <w:sz w:val="20"/>
                <w:szCs w:val="20"/>
                <w:lang w:bidi="ar-SA"/>
              </w:rPr>
            </w:pPr>
            <w:r w:rsidRPr="0025748B">
              <w:rPr>
                <w:color w:val="000000"/>
                <w:sz w:val="20"/>
                <w:szCs w:val="20"/>
                <w:lang w:bidi="ar-SA"/>
              </w:rPr>
              <w:t> </w:t>
            </w:r>
          </w:p>
        </w:tc>
        <w:tc>
          <w:tcPr>
            <w:tcW w:w="2420" w:type="dxa"/>
            <w:shd w:val="clear" w:color="000000" w:fill="FFFFFF"/>
            <w:vAlign w:val="center"/>
            <w:hideMark/>
          </w:tcPr>
          <w:p w14:paraId="7C4D0E51" w14:textId="77777777" w:rsidR="00591AA7" w:rsidRPr="0025748B" w:rsidRDefault="00591AA7" w:rsidP="0025748B">
            <w:pPr>
              <w:autoSpaceDE/>
              <w:autoSpaceDN/>
              <w:spacing w:line="240" w:lineRule="auto"/>
              <w:ind w:firstLineChars="100" w:firstLine="200"/>
              <w:jc w:val="left"/>
              <w:rPr>
                <w:color w:val="000000"/>
                <w:sz w:val="20"/>
                <w:szCs w:val="20"/>
                <w:lang w:bidi="ar-SA"/>
              </w:rPr>
            </w:pPr>
            <w:r w:rsidRPr="0025748B">
              <w:rPr>
                <w:color w:val="000000"/>
                <w:sz w:val="20"/>
                <w:szCs w:val="20"/>
                <w:lang w:bidi="ar-SA"/>
              </w:rPr>
              <w:t> </w:t>
            </w:r>
          </w:p>
        </w:tc>
        <w:tc>
          <w:tcPr>
            <w:tcW w:w="1417" w:type="dxa"/>
            <w:shd w:val="clear" w:color="000000" w:fill="FFFFFF"/>
            <w:vAlign w:val="center"/>
            <w:hideMark/>
          </w:tcPr>
          <w:p w14:paraId="332B4039" w14:textId="77777777" w:rsidR="00591AA7" w:rsidRPr="0025748B" w:rsidRDefault="00591AA7" w:rsidP="0025748B">
            <w:pPr>
              <w:autoSpaceDE/>
              <w:autoSpaceDN/>
              <w:spacing w:line="240" w:lineRule="auto"/>
              <w:ind w:firstLineChars="100" w:firstLine="200"/>
              <w:jc w:val="left"/>
              <w:rPr>
                <w:color w:val="000000"/>
                <w:sz w:val="20"/>
                <w:szCs w:val="20"/>
                <w:lang w:bidi="ar-SA"/>
              </w:rPr>
            </w:pPr>
            <w:r w:rsidRPr="0025748B">
              <w:rPr>
                <w:color w:val="000000"/>
                <w:sz w:val="20"/>
                <w:szCs w:val="20"/>
                <w:lang w:bidi="ar-SA"/>
              </w:rPr>
              <w:t> </w:t>
            </w:r>
          </w:p>
        </w:tc>
        <w:tc>
          <w:tcPr>
            <w:tcW w:w="1843" w:type="dxa"/>
            <w:shd w:val="clear" w:color="auto" w:fill="auto"/>
            <w:vAlign w:val="center"/>
            <w:hideMark/>
          </w:tcPr>
          <w:p w14:paraId="1D4B9BDB" w14:textId="77777777" w:rsidR="00591AA7" w:rsidRPr="0025748B" w:rsidRDefault="00591AA7" w:rsidP="0025748B">
            <w:pPr>
              <w:autoSpaceDE/>
              <w:autoSpaceDN/>
              <w:spacing w:line="240" w:lineRule="auto"/>
              <w:ind w:firstLineChars="100" w:firstLine="200"/>
              <w:jc w:val="left"/>
              <w:rPr>
                <w:color w:val="000000"/>
                <w:sz w:val="20"/>
                <w:szCs w:val="20"/>
                <w:lang w:bidi="ar-SA"/>
              </w:rPr>
            </w:pPr>
          </w:p>
        </w:tc>
        <w:tc>
          <w:tcPr>
            <w:tcW w:w="1559" w:type="dxa"/>
            <w:shd w:val="clear" w:color="auto" w:fill="auto"/>
            <w:vAlign w:val="center"/>
            <w:hideMark/>
          </w:tcPr>
          <w:p w14:paraId="78A6EF88" w14:textId="77777777" w:rsidR="00591AA7" w:rsidRPr="0025748B" w:rsidRDefault="00591AA7" w:rsidP="0025748B">
            <w:pPr>
              <w:autoSpaceDE/>
              <w:autoSpaceDN/>
              <w:spacing w:line="240" w:lineRule="auto"/>
              <w:ind w:firstLine="0"/>
              <w:jc w:val="center"/>
              <w:rPr>
                <w:sz w:val="20"/>
                <w:szCs w:val="20"/>
                <w:lang w:bidi="ar-SA"/>
              </w:rPr>
            </w:pPr>
          </w:p>
        </w:tc>
        <w:tc>
          <w:tcPr>
            <w:tcW w:w="2552" w:type="dxa"/>
            <w:shd w:val="clear" w:color="F4ECC5" w:fill="FFFFFF"/>
            <w:vAlign w:val="center"/>
            <w:hideMark/>
          </w:tcPr>
          <w:p w14:paraId="37401F7B" w14:textId="77777777" w:rsidR="00591AA7" w:rsidRPr="0025748B" w:rsidRDefault="00591AA7" w:rsidP="0025748B">
            <w:pPr>
              <w:autoSpaceDE/>
              <w:autoSpaceDN/>
              <w:spacing w:line="240" w:lineRule="auto"/>
              <w:ind w:firstLineChars="100" w:firstLine="200"/>
              <w:jc w:val="left"/>
              <w:rPr>
                <w:color w:val="000000"/>
                <w:sz w:val="20"/>
                <w:szCs w:val="20"/>
                <w:lang w:bidi="ar-SA"/>
              </w:rPr>
            </w:pPr>
            <w:r w:rsidRPr="0025748B">
              <w:rPr>
                <w:color w:val="000000"/>
                <w:sz w:val="20"/>
                <w:szCs w:val="20"/>
                <w:lang w:bidi="ar-SA"/>
              </w:rPr>
              <w:t> </w:t>
            </w:r>
          </w:p>
        </w:tc>
      </w:tr>
    </w:tbl>
    <w:p w14:paraId="6A1989BE" w14:textId="77777777" w:rsidR="0025748B" w:rsidRDefault="0025748B" w:rsidP="008D474E">
      <w:pPr>
        <w:ind w:firstLine="0"/>
        <w:rPr>
          <w:color w:val="000000"/>
          <w:szCs w:val="26"/>
          <w:lang w:bidi="ar-SA"/>
        </w:rPr>
      </w:pPr>
    </w:p>
    <w:p w14:paraId="6EFA1BD7" w14:textId="77777777" w:rsidR="002E00B3" w:rsidRDefault="002E00B3" w:rsidP="008D474E">
      <w:pPr>
        <w:ind w:firstLine="0"/>
        <w:rPr>
          <w:color w:val="000000"/>
          <w:szCs w:val="26"/>
          <w:lang w:bidi="ar-SA"/>
        </w:rPr>
      </w:pPr>
    </w:p>
    <w:p w14:paraId="0C0AFE65" w14:textId="77777777" w:rsidR="002E00B3" w:rsidRDefault="002E00B3" w:rsidP="008D474E">
      <w:pPr>
        <w:ind w:firstLine="0"/>
        <w:rPr>
          <w:color w:val="000000"/>
          <w:szCs w:val="26"/>
          <w:lang w:bidi="ar-SA"/>
        </w:rPr>
      </w:pPr>
    </w:p>
    <w:p w14:paraId="1CCE22C3" w14:textId="77777777" w:rsidR="002E00B3" w:rsidRDefault="002E00B3" w:rsidP="008D474E">
      <w:pPr>
        <w:ind w:firstLine="0"/>
        <w:rPr>
          <w:color w:val="000000"/>
          <w:szCs w:val="26"/>
          <w:lang w:bidi="ar-SA"/>
        </w:rPr>
      </w:pPr>
    </w:p>
    <w:p w14:paraId="2B1863EA" w14:textId="77777777" w:rsidR="002E00B3" w:rsidRDefault="002E00B3" w:rsidP="008D474E">
      <w:pPr>
        <w:ind w:firstLine="0"/>
        <w:rPr>
          <w:color w:val="000000"/>
          <w:szCs w:val="26"/>
          <w:lang w:bidi="ar-SA"/>
        </w:rPr>
        <w:sectPr w:rsidR="002E00B3" w:rsidSect="0025748B">
          <w:pgSz w:w="16840" w:h="11907" w:orient="landscape" w:code="9"/>
          <w:pgMar w:top="1701" w:right="1134" w:bottom="567" w:left="1134" w:header="0" w:footer="590" w:gutter="0"/>
          <w:cols w:space="720"/>
          <w:docGrid w:linePitch="354"/>
        </w:sectPr>
      </w:pPr>
    </w:p>
    <w:p w14:paraId="1D81DFEE" w14:textId="1CE9C636" w:rsidR="00A656DA" w:rsidRDefault="00A656DA" w:rsidP="00A656DA">
      <w:pPr>
        <w:ind w:firstLine="540"/>
        <w:rPr>
          <w:szCs w:val="28"/>
        </w:rPr>
      </w:pPr>
      <w:bookmarkStart w:id="15" w:name="_Toc14090983"/>
      <w:bookmarkStart w:id="16" w:name="_Toc57365430"/>
      <w:r w:rsidRPr="00A814F8">
        <w:lastRenderedPageBreak/>
        <w:t xml:space="preserve">3. </w:t>
      </w:r>
      <w:r>
        <w:t>Дополнить табли</w:t>
      </w:r>
      <w:r w:rsidRPr="00A814F8">
        <w:t>цу 11 «Перечень выданных ТУ</w:t>
      </w:r>
      <w:r>
        <w:t xml:space="preserve"> на подключение к системам централизованного теплоснабжения со сроком действия от 2017 года и более» раздела 2.4 главы 2 обосновывающих материалов и таблицу 4 «</w:t>
      </w:r>
      <w:r w:rsidRPr="00A814F8">
        <w:t>Перечень выданных ТУ</w:t>
      </w:r>
      <w:r>
        <w:t xml:space="preserve"> на подключение к системам централизованного теплоснабжения со сроком действия от 2017 года и более» раздела 1.2. пояснительной записки информацией, указанной ниже.</w:t>
      </w:r>
    </w:p>
    <w:p w14:paraId="1AC09F9B" w14:textId="67625521" w:rsidR="00A656DA" w:rsidRDefault="00A656DA" w:rsidP="00826CF3">
      <w:pPr>
        <w:spacing w:line="240" w:lineRule="auto"/>
        <w:jc w:val="center"/>
        <w:rPr>
          <w:szCs w:val="28"/>
        </w:rPr>
      </w:pPr>
      <w:r>
        <w:rPr>
          <w:szCs w:val="28"/>
        </w:rPr>
        <w:t>Таблица 1. Перечень выданных ТУ на подключение к системам централ</w:t>
      </w:r>
      <w:r w:rsidR="005E74E3">
        <w:rPr>
          <w:szCs w:val="28"/>
        </w:rPr>
        <w:t>изованного теплоснабжения в 2023</w:t>
      </w:r>
      <w:r>
        <w:rPr>
          <w:szCs w:val="28"/>
        </w:rPr>
        <w:t xml:space="preserve"> году</w:t>
      </w:r>
    </w:p>
    <w:p w14:paraId="3E5557C7" w14:textId="77777777" w:rsidR="00826CF3" w:rsidRDefault="00826CF3" w:rsidP="00826CF3">
      <w:pPr>
        <w:spacing w:line="240" w:lineRule="auto"/>
        <w:jc w:val="center"/>
        <w:rPr>
          <w:szCs w:val="28"/>
        </w:rPr>
      </w:pPr>
    </w:p>
    <w:tbl>
      <w:tblPr>
        <w:tblW w:w="5000" w:type="pct"/>
        <w:tblLayout w:type="fixed"/>
        <w:tblLook w:val="04A0" w:firstRow="1" w:lastRow="0" w:firstColumn="1" w:lastColumn="0" w:noHBand="0" w:noVBand="1"/>
      </w:tblPr>
      <w:tblGrid>
        <w:gridCol w:w="534"/>
        <w:gridCol w:w="1035"/>
        <w:gridCol w:w="2610"/>
        <w:gridCol w:w="1217"/>
        <w:gridCol w:w="2153"/>
        <w:gridCol w:w="1312"/>
        <w:gridCol w:w="1277"/>
      </w:tblGrid>
      <w:tr w:rsidR="00A656DA" w:rsidRPr="00B37092" w14:paraId="11A7F586" w14:textId="77777777" w:rsidTr="00826CF3">
        <w:trPr>
          <w:trHeight w:val="57"/>
        </w:trPr>
        <w:tc>
          <w:tcPr>
            <w:tcW w:w="263" w:type="pct"/>
            <w:tcBorders>
              <w:top w:val="single" w:sz="4" w:space="0" w:color="auto"/>
              <w:left w:val="single" w:sz="4" w:space="0" w:color="auto"/>
              <w:bottom w:val="single" w:sz="4" w:space="0" w:color="auto"/>
              <w:right w:val="single" w:sz="4" w:space="0" w:color="auto"/>
            </w:tcBorders>
            <w:vAlign w:val="center"/>
            <w:hideMark/>
          </w:tcPr>
          <w:p w14:paraId="6AB7CC6E" w14:textId="77777777" w:rsidR="00A656DA" w:rsidRPr="00B37092" w:rsidRDefault="00A656DA" w:rsidP="00A656DA">
            <w:pPr>
              <w:spacing w:line="256" w:lineRule="auto"/>
              <w:jc w:val="center"/>
              <w:rPr>
                <w:rFonts w:eastAsia="Calibri"/>
                <w:color w:val="000000"/>
                <w:sz w:val="18"/>
                <w:szCs w:val="18"/>
                <w:lang w:val="en-US" w:eastAsia="en-US"/>
              </w:rPr>
            </w:pPr>
            <w:r w:rsidRPr="00B37092">
              <w:rPr>
                <w:rFonts w:eastAsia="Calibri"/>
                <w:color w:val="000000"/>
                <w:sz w:val="18"/>
                <w:szCs w:val="18"/>
                <w:lang w:val="en-US" w:eastAsia="en-US"/>
              </w:rPr>
              <w:t>№ п/п</w:t>
            </w:r>
          </w:p>
        </w:tc>
        <w:tc>
          <w:tcPr>
            <w:tcW w:w="510" w:type="pct"/>
            <w:tcBorders>
              <w:top w:val="single" w:sz="4" w:space="0" w:color="auto"/>
              <w:left w:val="nil"/>
              <w:bottom w:val="single" w:sz="4" w:space="0" w:color="auto"/>
              <w:right w:val="single" w:sz="4" w:space="0" w:color="auto"/>
            </w:tcBorders>
            <w:vAlign w:val="center"/>
            <w:hideMark/>
          </w:tcPr>
          <w:p w14:paraId="282A90F9" w14:textId="642B6913" w:rsidR="00A656DA" w:rsidRPr="00B37092" w:rsidRDefault="00A656DA" w:rsidP="00A656DA">
            <w:pPr>
              <w:spacing w:line="256" w:lineRule="auto"/>
              <w:ind w:firstLine="0"/>
              <w:jc w:val="center"/>
              <w:rPr>
                <w:rFonts w:eastAsia="Calibri"/>
                <w:color w:val="000000"/>
                <w:sz w:val="18"/>
                <w:szCs w:val="18"/>
                <w:lang w:val="en-US" w:eastAsia="en-US"/>
              </w:rPr>
            </w:pPr>
            <w:r w:rsidRPr="00B37092">
              <w:rPr>
                <w:rFonts w:eastAsia="Calibri"/>
                <w:color w:val="000000"/>
                <w:sz w:val="18"/>
                <w:szCs w:val="18"/>
                <w:lang w:val="en-US" w:eastAsia="en-US"/>
              </w:rPr>
              <w:t>№</w:t>
            </w:r>
            <w:r>
              <w:rPr>
                <w:rFonts w:eastAsia="Calibri"/>
                <w:color w:val="000000"/>
                <w:sz w:val="18"/>
                <w:szCs w:val="18"/>
                <w:lang w:eastAsia="en-US"/>
              </w:rPr>
              <w:t xml:space="preserve"> </w:t>
            </w:r>
            <w:r w:rsidRPr="00B37092">
              <w:rPr>
                <w:rFonts w:eastAsia="Calibri"/>
                <w:color w:val="000000"/>
                <w:sz w:val="18"/>
                <w:szCs w:val="18"/>
                <w:lang w:val="en-US" w:eastAsia="en-US"/>
              </w:rPr>
              <w:t>ТУ/</w:t>
            </w:r>
            <w:r>
              <w:rPr>
                <w:rFonts w:eastAsia="Calibri"/>
                <w:color w:val="000000"/>
                <w:sz w:val="18"/>
                <w:szCs w:val="18"/>
                <w:lang w:eastAsia="en-US"/>
              </w:rPr>
              <w:t xml:space="preserve"> </w:t>
            </w:r>
            <w:r w:rsidRPr="00B37092">
              <w:rPr>
                <w:rFonts w:eastAsia="Calibri"/>
                <w:color w:val="000000"/>
                <w:sz w:val="18"/>
                <w:szCs w:val="18"/>
                <w:lang w:val="en-US" w:eastAsia="en-US"/>
              </w:rPr>
              <w:t>договора</w:t>
            </w:r>
          </w:p>
        </w:tc>
        <w:tc>
          <w:tcPr>
            <w:tcW w:w="1287" w:type="pct"/>
            <w:tcBorders>
              <w:top w:val="single" w:sz="4" w:space="0" w:color="auto"/>
              <w:left w:val="nil"/>
              <w:bottom w:val="single" w:sz="4" w:space="0" w:color="auto"/>
              <w:right w:val="single" w:sz="4" w:space="0" w:color="auto"/>
            </w:tcBorders>
            <w:vAlign w:val="center"/>
            <w:hideMark/>
          </w:tcPr>
          <w:p w14:paraId="04086159" w14:textId="77777777" w:rsidR="00A656DA" w:rsidRPr="00B37092" w:rsidRDefault="00A656DA" w:rsidP="00A656DA">
            <w:pPr>
              <w:spacing w:line="256" w:lineRule="auto"/>
              <w:ind w:firstLine="0"/>
              <w:jc w:val="center"/>
              <w:rPr>
                <w:rFonts w:eastAsia="Calibri"/>
                <w:color w:val="000000"/>
                <w:sz w:val="18"/>
                <w:szCs w:val="18"/>
                <w:lang w:val="en-US" w:eastAsia="en-US"/>
              </w:rPr>
            </w:pPr>
            <w:r w:rsidRPr="00B37092">
              <w:rPr>
                <w:rFonts w:eastAsia="Calibri"/>
                <w:color w:val="000000"/>
                <w:sz w:val="18"/>
                <w:szCs w:val="18"/>
                <w:lang w:val="en-US" w:eastAsia="en-US"/>
              </w:rPr>
              <w:t>Объект, адрес</w:t>
            </w:r>
          </w:p>
        </w:tc>
        <w:tc>
          <w:tcPr>
            <w:tcW w:w="600" w:type="pct"/>
            <w:tcBorders>
              <w:top w:val="single" w:sz="4" w:space="0" w:color="auto"/>
              <w:left w:val="nil"/>
              <w:bottom w:val="single" w:sz="4" w:space="0" w:color="auto"/>
              <w:right w:val="single" w:sz="4" w:space="0" w:color="auto"/>
            </w:tcBorders>
            <w:vAlign w:val="center"/>
            <w:hideMark/>
          </w:tcPr>
          <w:p w14:paraId="508B5259" w14:textId="77777777" w:rsidR="00A656DA" w:rsidRPr="00B37092" w:rsidRDefault="00A656DA" w:rsidP="00A656DA">
            <w:pPr>
              <w:spacing w:line="256" w:lineRule="auto"/>
              <w:ind w:firstLine="0"/>
              <w:jc w:val="center"/>
              <w:rPr>
                <w:rFonts w:eastAsia="Calibri"/>
                <w:color w:val="000000"/>
                <w:sz w:val="18"/>
                <w:szCs w:val="18"/>
                <w:lang w:val="en-US" w:eastAsia="en-US"/>
              </w:rPr>
            </w:pPr>
            <w:r w:rsidRPr="00B37092">
              <w:rPr>
                <w:rFonts w:eastAsia="Calibri"/>
                <w:color w:val="000000"/>
                <w:sz w:val="18"/>
                <w:szCs w:val="18"/>
                <w:lang w:val="en-US" w:eastAsia="en-US"/>
              </w:rPr>
              <w:t>Дата заявки</w:t>
            </w:r>
          </w:p>
        </w:tc>
        <w:tc>
          <w:tcPr>
            <w:tcW w:w="1062" w:type="pct"/>
            <w:tcBorders>
              <w:top w:val="single" w:sz="4" w:space="0" w:color="auto"/>
              <w:left w:val="nil"/>
              <w:bottom w:val="single" w:sz="4" w:space="0" w:color="auto"/>
              <w:right w:val="single" w:sz="4" w:space="0" w:color="auto"/>
            </w:tcBorders>
            <w:vAlign w:val="center"/>
            <w:hideMark/>
          </w:tcPr>
          <w:p w14:paraId="0BE2F0F5" w14:textId="77777777" w:rsidR="00A656DA" w:rsidRPr="00B37092" w:rsidRDefault="00A656DA" w:rsidP="00A656DA">
            <w:pPr>
              <w:spacing w:line="256" w:lineRule="auto"/>
              <w:ind w:firstLine="0"/>
              <w:jc w:val="center"/>
              <w:rPr>
                <w:rFonts w:eastAsia="Calibri"/>
                <w:color w:val="000000"/>
                <w:sz w:val="18"/>
                <w:szCs w:val="18"/>
                <w:lang w:val="en-US" w:eastAsia="en-US"/>
              </w:rPr>
            </w:pPr>
            <w:r w:rsidRPr="00B37092">
              <w:rPr>
                <w:rFonts w:eastAsia="Calibri"/>
                <w:color w:val="000000"/>
                <w:sz w:val="18"/>
                <w:szCs w:val="18"/>
                <w:lang w:val="en-US" w:eastAsia="en-US"/>
              </w:rPr>
              <w:t>Заявитель</w:t>
            </w:r>
          </w:p>
        </w:tc>
        <w:tc>
          <w:tcPr>
            <w:tcW w:w="647" w:type="pct"/>
            <w:tcBorders>
              <w:top w:val="single" w:sz="4" w:space="0" w:color="auto"/>
              <w:left w:val="nil"/>
              <w:bottom w:val="single" w:sz="4" w:space="0" w:color="auto"/>
              <w:right w:val="single" w:sz="4" w:space="0" w:color="auto"/>
            </w:tcBorders>
            <w:vAlign w:val="center"/>
            <w:hideMark/>
          </w:tcPr>
          <w:p w14:paraId="1C42AB91" w14:textId="3368C9A7" w:rsidR="00A656DA" w:rsidRPr="00B37092" w:rsidRDefault="00A656DA" w:rsidP="00A656DA">
            <w:pPr>
              <w:spacing w:line="256" w:lineRule="auto"/>
              <w:ind w:firstLine="0"/>
              <w:jc w:val="center"/>
              <w:rPr>
                <w:rFonts w:eastAsia="Calibri"/>
                <w:color w:val="000000"/>
                <w:sz w:val="18"/>
                <w:szCs w:val="18"/>
                <w:lang w:eastAsia="en-US"/>
              </w:rPr>
            </w:pPr>
            <w:r>
              <w:rPr>
                <w:rFonts w:eastAsia="Calibri"/>
                <w:color w:val="000000"/>
                <w:sz w:val="18"/>
                <w:szCs w:val="18"/>
                <w:lang w:val="en-US" w:eastAsia="en-US"/>
              </w:rPr>
              <w:t>Срок</w:t>
            </w:r>
            <w:r>
              <w:rPr>
                <w:rFonts w:eastAsia="Calibri"/>
                <w:color w:val="000000"/>
                <w:sz w:val="18"/>
                <w:szCs w:val="18"/>
                <w:lang w:eastAsia="en-US"/>
              </w:rPr>
              <w:t xml:space="preserve"> </w:t>
            </w:r>
            <w:r w:rsidRPr="00B37092">
              <w:rPr>
                <w:rFonts w:eastAsia="Calibri"/>
                <w:color w:val="000000"/>
                <w:sz w:val="18"/>
                <w:szCs w:val="18"/>
                <w:lang w:val="en-US" w:eastAsia="en-US"/>
              </w:rPr>
              <w:t>действия ТУ</w:t>
            </w:r>
            <w:r w:rsidRPr="00B37092">
              <w:rPr>
                <w:rFonts w:eastAsia="Calibri"/>
                <w:color w:val="000000"/>
                <w:sz w:val="18"/>
                <w:szCs w:val="18"/>
                <w:lang w:eastAsia="en-US"/>
              </w:rPr>
              <w:t>/дог.</w:t>
            </w:r>
          </w:p>
        </w:tc>
        <w:tc>
          <w:tcPr>
            <w:tcW w:w="630" w:type="pct"/>
            <w:tcBorders>
              <w:top w:val="single" w:sz="4" w:space="0" w:color="auto"/>
              <w:left w:val="nil"/>
              <w:bottom w:val="single" w:sz="4" w:space="0" w:color="auto"/>
              <w:right w:val="single" w:sz="4" w:space="0" w:color="auto"/>
            </w:tcBorders>
            <w:vAlign w:val="center"/>
            <w:hideMark/>
          </w:tcPr>
          <w:p w14:paraId="44BC94DF" w14:textId="77777777" w:rsidR="00A656DA" w:rsidRPr="00B37092" w:rsidRDefault="00A656DA" w:rsidP="00A656DA">
            <w:pPr>
              <w:spacing w:line="256" w:lineRule="auto"/>
              <w:ind w:firstLine="0"/>
              <w:jc w:val="center"/>
              <w:rPr>
                <w:rFonts w:eastAsia="Calibri"/>
                <w:color w:val="000000"/>
                <w:sz w:val="18"/>
                <w:szCs w:val="18"/>
                <w:lang w:eastAsia="en-US"/>
              </w:rPr>
            </w:pPr>
            <w:r w:rsidRPr="00B37092">
              <w:rPr>
                <w:rFonts w:eastAsia="Calibri"/>
                <w:color w:val="000000"/>
                <w:sz w:val="18"/>
                <w:szCs w:val="18"/>
                <w:lang w:eastAsia="en-US"/>
              </w:rPr>
              <w:t>Суммарная подключаемая нагрузка, Гкал/ч</w:t>
            </w:r>
          </w:p>
        </w:tc>
      </w:tr>
      <w:tr w:rsidR="004D1B72" w:rsidRPr="00B37092" w14:paraId="0B64A7D6"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vAlign w:val="center"/>
            <w:hideMark/>
          </w:tcPr>
          <w:p w14:paraId="7382C63B" w14:textId="2BF13040" w:rsidR="004D1B72" w:rsidRPr="00B37092" w:rsidRDefault="004D1B72" w:rsidP="00826CF3">
            <w:pPr>
              <w:spacing w:line="256" w:lineRule="auto"/>
              <w:ind w:firstLine="0"/>
              <w:rPr>
                <w:rFonts w:eastAsia="Calibri"/>
                <w:color w:val="000000"/>
                <w:sz w:val="18"/>
                <w:szCs w:val="18"/>
                <w:lang w:eastAsia="en-US"/>
              </w:rPr>
            </w:pPr>
            <w:r>
              <w:rPr>
                <w:rFonts w:eastAsia="Calibri"/>
                <w:color w:val="000000"/>
                <w:sz w:val="18"/>
                <w:szCs w:val="18"/>
                <w:lang w:eastAsia="en-US"/>
              </w:rPr>
              <w:t>1</w:t>
            </w:r>
          </w:p>
        </w:tc>
        <w:tc>
          <w:tcPr>
            <w:tcW w:w="510" w:type="pct"/>
            <w:tcBorders>
              <w:top w:val="single" w:sz="4" w:space="0" w:color="auto"/>
              <w:left w:val="nil"/>
              <w:bottom w:val="single" w:sz="4" w:space="0" w:color="auto"/>
              <w:right w:val="single" w:sz="4" w:space="0" w:color="auto"/>
            </w:tcBorders>
            <w:vAlign w:val="center"/>
          </w:tcPr>
          <w:p w14:paraId="7AFBBA3E" w14:textId="22552B00"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РИР/7-2023</w:t>
            </w:r>
          </w:p>
        </w:tc>
        <w:tc>
          <w:tcPr>
            <w:tcW w:w="1287" w:type="pct"/>
            <w:tcBorders>
              <w:top w:val="single" w:sz="4" w:space="0" w:color="auto"/>
              <w:left w:val="nil"/>
              <w:bottom w:val="single" w:sz="4" w:space="0" w:color="auto"/>
              <w:right w:val="single" w:sz="4" w:space="0" w:color="auto"/>
            </w:tcBorders>
            <w:vAlign w:val="center"/>
          </w:tcPr>
          <w:p w14:paraId="2624E39F" w14:textId="239B5724" w:rsidR="004D1B72" w:rsidRPr="00B37092" w:rsidRDefault="004D1B72" w:rsidP="00C37FA9">
            <w:pPr>
              <w:spacing w:line="240" w:lineRule="auto"/>
              <w:ind w:firstLine="0"/>
              <w:contextualSpacing/>
              <w:jc w:val="left"/>
              <w:rPr>
                <w:rFonts w:eastAsia="Calibri"/>
                <w:color w:val="000000"/>
                <w:sz w:val="18"/>
                <w:szCs w:val="18"/>
                <w:lang w:eastAsia="en-US"/>
              </w:rPr>
            </w:pPr>
            <w:r w:rsidRPr="00C9559A">
              <w:rPr>
                <w:sz w:val="20"/>
                <w:szCs w:val="20"/>
              </w:rPr>
              <w:t>Магазин, УР, г. Глазов, ул. 70 лет Октября, 2а</w:t>
            </w:r>
          </w:p>
        </w:tc>
        <w:tc>
          <w:tcPr>
            <w:tcW w:w="600" w:type="pct"/>
            <w:tcBorders>
              <w:top w:val="single" w:sz="4" w:space="0" w:color="auto"/>
              <w:left w:val="nil"/>
              <w:bottom w:val="single" w:sz="4" w:space="0" w:color="auto"/>
              <w:right w:val="single" w:sz="4" w:space="0" w:color="auto"/>
            </w:tcBorders>
            <w:vAlign w:val="center"/>
          </w:tcPr>
          <w:p w14:paraId="703D116B" w14:textId="196AB9A0" w:rsidR="004D1B72" w:rsidRPr="00B37092" w:rsidRDefault="004D1B72" w:rsidP="00C37FA9">
            <w:pPr>
              <w:spacing w:line="240" w:lineRule="auto"/>
              <w:ind w:firstLine="0"/>
              <w:contextualSpacing/>
              <w:rPr>
                <w:rFonts w:eastAsia="Calibri"/>
                <w:color w:val="000000"/>
                <w:sz w:val="18"/>
                <w:szCs w:val="18"/>
                <w:lang w:eastAsia="en-US"/>
              </w:rPr>
            </w:pPr>
            <w:r w:rsidRPr="00C9559A">
              <w:rPr>
                <w:sz w:val="20"/>
                <w:szCs w:val="20"/>
              </w:rPr>
              <w:t>13.02.2023</w:t>
            </w:r>
          </w:p>
        </w:tc>
        <w:tc>
          <w:tcPr>
            <w:tcW w:w="1062" w:type="pct"/>
            <w:tcBorders>
              <w:top w:val="single" w:sz="4" w:space="0" w:color="auto"/>
              <w:left w:val="nil"/>
              <w:bottom w:val="single" w:sz="4" w:space="0" w:color="auto"/>
              <w:right w:val="single" w:sz="4" w:space="0" w:color="auto"/>
            </w:tcBorders>
            <w:vAlign w:val="center"/>
          </w:tcPr>
          <w:p w14:paraId="71D21AB9" w14:textId="2962BB43" w:rsidR="004D1B72" w:rsidRPr="00B37092" w:rsidRDefault="004D1B72" w:rsidP="00C37FA9">
            <w:pPr>
              <w:spacing w:line="240" w:lineRule="auto"/>
              <w:ind w:firstLine="0"/>
              <w:contextualSpacing/>
              <w:rPr>
                <w:rFonts w:eastAsia="Calibri"/>
                <w:color w:val="000000"/>
                <w:sz w:val="18"/>
                <w:szCs w:val="18"/>
                <w:lang w:eastAsia="en-US"/>
              </w:rPr>
            </w:pPr>
            <w:r w:rsidRPr="00C9559A">
              <w:rPr>
                <w:sz w:val="20"/>
                <w:szCs w:val="20"/>
              </w:rPr>
              <w:t>Аскеров Фикрет Джанкиши Оглы</w:t>
            </w:r>
          </w:p>
        </w:tc>
        <w:tc>
          <w:tcPr>
            <w:tcW w:w="647" w:type="pct"/>
            <w:tcBorders>
              <w:top w:val="single" w:sz="4" w:space="0" w:color="auto"/>
              <w:left w:val="nil"/>
              <w:bottom w:val="single" w:sz="4" w:space="0" w:color="auto"/>
              <w:right w:val="single" w:sz="4" w:space="0" w:color="auto"/>
            </w:tcBorders>
            <w:vAlign w:val="center"/>
          </w:tcPr>
          <w:p w14:paraId="245817C8" w14:textId="4BB6CBC3" w:rsidR="004D1B72" w:rsidRPr="00B37092" w:rsidRDefault="004D1B72" w:rsidP="00C37FA9">
            <w:pPr>
              <w:spacing w:line="240" w:lineRule="auto"/>
              <w:ind w:firstLine="0"/>
              <w:contextualSpacing/>
              <w:rPr>
                <w:rFonts w:eastAsia="Calibri"/>
                <w:color w:val="000000"/>
                <w:sz w:val="18"/>
                <w:szCs w:val="18"/>
                <w:lang w:eastAsia="en-US"/>
              </w:rPr>
            </w:pPr>
            <w:r w:rsidRPr="00C9559A">
              <w:rPr>
                <w:sz w:val="20"/>
                <w:szCs w:val="20"/>
              </w:rPr>
              <w:t>14.08.2024</w:t>
            </w:r>
          </w:p>
        </w:tc>
        <w:tc>
          <w:tcPr>
            <w:tcW w:w="630" w:type="pct"/>
            <w:tcBorders>
              <w:top w:val="single" w:sz="4" w:space="0" w:color="auto"/>
              <w:left w:val="nil"/>
              <w:bottom w:val="single" w:sz="4" w:space="0" w:color="auto"/>
              <w:right w:val="single" w:sz="4" w:space="0" w:color="auto"/>
            </w:tcBorders>
            <w:vAlign w:val="center"/>
          </w:tcPr>
          <w:p w14:paraId="62950EC6" w14:textId="3EB3CA30" w:rsidR="004D1B72" w:rsidRPr="00B37092" w:rsidRDefault="004D1B72" w:rsidP="00C37FA9">
            <w:pPr>
              <w:spacing w:line="240" w:lineRule="auto"/>
              <w:ind w:firstLine="0"/>
              <w:contextualSpacing/>
              <w:rPr>
                <w:rFonts w:eastAsia="Calibri"/>
                <w:color w:val="000000"/>
                <w:sz w:val="18"/>
                <w:szCs w:val="18"/>
                <w:lang w:eastAsia="en-US"/>
              </w:rPr>
            </w:pPr>
            <w:r w:rsidRPr="00C9559A">
              <w:rPr>
                <w:sz w:val="20"/>
                <w:szCs w:val="20"/>
              </w:rPr>
              <w:t>0,033</w:t>
            </w:r>
          </w:p>
        </w:tc>
      </w:tr>
      <w:tr w:rsidR="004D1B72" w:rsidRPr="00B37092" w14:paraId="32943764"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vAlign w:val="center"/>
            <w:hideMark/>
          </w:tcPr>
          <w:p w14:paraId="2F87716B" w14:textId="77777777" w:rsidR="004D1B72" w:rsidRPr="00B37092" w:rsidRDefault="004D1B72" w:rsidP="00826CF3">
            <w:pPr>
              <w:spacing w:line="256" w:lineRule="auto"/>
              <w:ind w:firstLine="0"/>
              <w:rPr>
                <w:rFonts w:eastAsia="Calibri"/>
                <w:color w:val="000000"/>
                <w:sz w:val="18"/>
                <w:szCs w:val="18"/>
                <w:lang w:eastAsia="en-US"/>
              </w:rPr>
            </w:pPr>
            <w:r w:rsidRPr="00B37092">
              <w:rPr>
                <w:rFonts w:eastAsia="Calibri"/>
                <w:color w:val="000000"/>
                <w:sz w:val="18"/>
                <w:szCs w:val="18"/>
                <w:lang w:eastAsia="en-US"/>
              </w:rPr>
              <w:t>2</w:t>
            </w:r>
          </w:p>
        </w:tc>
        <w:tc>
          <w:tcPr>
            <w:tcW w:w="510" w:type="pct"/>
            <w:tcBorders>
              <w:top w:val="single" w:sz="4" w:space="0" w:color="auto"/>
              <w:left w:val="nil"/>
              <w:bottom w:val="single" w:sz="4" w:space="0" w:color="auto"/>
              <w:right w:val="single" w:sz="4" w:space="0" w:color="auto"/>
            </w:tcBorders>
            <w:vAlign w:val="center"/>
          </w:tcPr>
          <w:p w14:paraId="7A16E3F1" w14:textId="385F6DAD"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РИР/11-2023</w:t>
            </w:r>
          </w:p>
        </w:tc>
        <w:tc>
          <w:tcPr>
            <w:tcW w:w="1287" w:type="pct"/>
            <w:tcBorders>
              <w:top w:val="single" w:sz="4" w:space="0" w:color="auto"/>
              <w:left w:val="nil"/>
              <w:bottom w:val="single" w:sz="4" w:space="0" w:color="auto"/>
              <w:right w:val="single" w:sz="4" w:space="0" w:color="auto"/>
            </w:tcBorders>
            <w:vAlign w:val="center"/>
          </w:tcPr>
          <w:p w14:paraId="666B3003" w14:textId="2E5FF5C9" w:rsidR="004D1B72" w:rsidRPr="00B37092" w:rsidRDefault="004D1B72" w:rsidP="00C37FA9">
            <w:pPr>
              <w:spacing w:line="240" w:lineRule="auto"/>
              <w:ind w:firstLine="0"/>
              <w:contextualSpacing/>
              <w:rPr>
                <w:rFonts w:eastAsia="Calibri"/>
                <w:b/>
                <w:bCs/>
                <w:color w:val="000000"/>
                <w:sz w:val="18"/>
                <w:szCs w:val="18"/>
                <w:lang w:eastAsia="en-US"/>
              </w:rPr>
            </w:pPr>
            <w:r w:rsidRPr="00C9559A">
              <w:rPr>
                <w:sz w:val="20"/>
                <w:szCs w:val="20"/>
              </w:rPr>
              <w:t>Жилой дом, УР, г. Глазов, ул. Гоголя, 32</w:t>
            </w:r>
          </w:p>
        </w:tc>
        <w:tc>
          <w:tcPr>
            <w:tcW w:w="600" w:type="pct"/>
            <w:tcBorders>
              <w:top w:val="single" w:sz="4" w:space="0" w:color="auto"/>
              <w:left w:val="nil"/>
              <w:bottom w:val="single" w:sz="4" w:space="0" w:color="auto"/>
              <w:right w:val="single" w:sz="4" w:space="0" w:color="auto"/>
            </w:tcBorders>
            <w:vAlign w:val="center"/>
          </w:tcPr>
          <w:p w14:paraId="391DCA31" w14:textId="3264DE83" w:rsidR="004D1B72" w:rsidRPr="00B37092" w:rsidRDefault="004D1B72" w:rsidP="00C37FA9">
            <w:pPr>
              <w:spacing w:line="240" w:lineRule="auto"/>
              <w:ind w:firstLine="0"/>
              <w:contextualSpacing/>
              <w:rPr>
                <w:rFonts w:eastAsia="Calibri"/>
                <w:b/>
                <w:bCs/>
                <w:color w:val="000000"/>
                <w:sz w:val="18"/>
                <w:szCs w:val="18"/>
                <w:lang w:eastAsia="en-US"/>
              </w:rPr>
            </w:pPr>
            <w:r w:rsidRPr="00C9559A">
              <w:rPr>
                <w:sz w:val="20"/>
                <w:szCs w:val="20"/>
              </w:rPr>
              <w:t>15</w:t>
            </w:r>
            <w:r w:rsidRPr="00C9559A">
              <w:rPr>
                <w:sz w:val="20"/>
                <w:szCs w:val="20"/>
                <w:lang w:val="ro-RO"/>
              </w:rPr>
              <w:t>.0</w:t>
            </w:r>
            <w:r w:rsidRPr="00C9559A">
              <w:rPr>
                <w:sz w:val="20"/>
                <w:szCs w:val="20"/>
              </w:rPr>
              <w:t>2</w:t>
            </w:r>
            <w:r w:rsidRPr="00C9559A">
              <w:rPr>
                <w:sz w:val="20"/>
                <w:szCs w:val="20"/>
                <w:lang w:val="ro-RO"/>
              </w:rPr>
              <w:t>.202</w:t>
            </w:r>
            <w:r w:rsidRPr="00C9559A">
              <w:rPr>
                <w:sz w:val="20"/>
                <w:szCs w:val="20"/>
              </w:rPr>
              <w:t>3</w:t>
            </w:r>
          </w:p>
        </w:tc>
        <w:tc>
          <w:tcPr>
            <w:tcW w:w="1062" w:type="pct"/>
            <w:tcBorders>
              <w:top w:val="single" w:sz="4" w:space="0" w:color="auto"/>
              <w:left w:val="nil"/>
              <w:bottom w:val="single" w:sz="4" w:space="0" w:color="auto"/>
              <w:right w:val="single" w:sz="4" w:space="0" w:color="auto"/>
            </w:tcBorders>
            <w:vAlign w:val="center"/>
          </w:tcPr>
          <w:p w14:paraId="46E2913E" w14:textId="12605ED2" w:rsidR="004D1B72" w:rsidRPr="00B37092" w:rsidRDefault="004D1B72" w:rsidP="00C37FA9">
            <w:pPr>
              <w:spacing w:line="240" w:lineRule="auto"/>
              <w:ind w:firstLine="0"/>
              <w:contextualSpacing/>
              <w:jc w:val="left"/>
              <w:rPr>
                <w:rFonts w:eastAsia="Calibri"/>
                <w:color w:val="000000"/>
                <w:sz w:val="18"/>
                <w:szCs w:val="18"/>
                <w:lang w:eastAsia="en-US"/>
              </w:rPr>
            </w:pPr>
            <w:r w:rsidRPr="00C9559A">
              <w:rPr>
                <w:sz w:val="20"/>
                <w:szCs w:val="20"/>
                <w:shd w:val="clear" w:color="auto" w:fill="FFFFFF"/>
              </w:rPr>
              <w:t>Колмазырова Евгения Александровна</w:t>
            </w:r>
          </w:p>
        </w:tc>
        <w:tc>
          <w:tcPr>
            <w:tcW w:w="647" w:type="pct"/>
            <w:tcBorders>
              <w:top w:val="single" w:sz="4" w:space="0" w:color="auto"/>
              <w:left w:val="nil"/>
              <w:bottom w:val="single" w:sz="4" w:space="0" w:color="auto"/>
              <w:right w:val="single" w:sz="4" w:space="0" w:color="auto"/>
            </w:tcBorders>
            <w:vAlign w:val="center"/>
          </w:tcPr>
          <w:p w14:paraId="7CEAD063" w14:textId="1622476D" w:rsidR="004D1B72" w:rsidRPr="00B37092" w:rsidRDefault="004D1B72" w:rsidP="00C37FA9">
            <w:pPr>
              <w:spacing w:line="240" w:lineRule="auto"/>
              <w:ind w:firstLine="0"/>
              <w:contextualSpacing/>
              <w:rPr>
                <w:rFonts w:eastAsia="Calibri"/>
                <w:b/>
                <w:bCs/>
                <w:color w:val="000000"/>
                <w:sz w:val="18"/>
                <w:szCs w:val="18"/>
                <w:lang w:eastAsia="en-US"/>
              </w:rPr>
            </w:pPr>
            <w:r w:rsidRPr="00C9559A">
              <w:rPr>
                <w:sz w:val="20"/>
                <w:szCs w:val="20"/>
              </w:rPr>
              <w:t>20</w:t>
            </w:r>
            <w:r w:rsidRPr="00C9559A">
              <w:rPr>
                <w:sz w:val="20"/>
                <w:szCs w:val="20"/>
                <w:lang w:val="en-GB"/>
              </w:rPr>
              <w:t>.0</w:t>
            </w:r>
            <w:r w:rsidRPr="00C9559A">
              <w:rPr>
                <w:sz w:val="20"/>
                <w:szCs w:val="20"/>
              </w:rPr>
              <w:t>8</w:t>
            </w:r>
            <w:r w:rsidRPr="00C9559A">
              <w:rPr>
                <w:sz w:val="20"/>
                <w:szCs w:val="20"/>
                <w:lang w:val="en-GB"/>
              </w:rPr>
              <w:t>.202</w:t>
            </w:r>
            <w:r w:rsidRPr="00C9559A">
              <w:rPr>
                <w:sz w:val="20"/>
                <w:szCs w:val="20"/>
              </w:rPr>
              <w:t>4</w:t>
            </w:r>
          </w:p>
        </w:tc>
        <w:tc>
          <w:tcPr>
            <w:tcW w:w="630" w:type="pct"/>
            <w:tcBorders>
              <w:top w:val="single" w:sz="4" w:space="0" w:color="auto"/>
              <w:left w:val="nil"/>
              <w:bottom w:val="single" w:sz="4" w:space="0" w:color="auto"/>
              <w:right w:val="single" w:sz="4" w:space="0" w:color="auto"/>
            </w:tcBorders>
            <w:vAlign w:val="center"/>
          </w:tcPr>
          <w:p w14:paraId="57495023" w14:textId="3C1AEFB9" w:rsidR="004D1B72" w:rsidRPr="00B37092" w:rsidRDefault="004D1B72" w:rsidP="00C37FA9">
            <w:pPr>
              <w:spacing w:line="240" w:lineRule="auto"/>
              <w:ind w:firstLine="0"/>
              <w:contextualSpacing/>
              <w:rPr>
                <w:rFonts w:eastAsia="Calibri"/>
                <w:b/>
                <w:bCs/>
                <w:color w:val="000000"/>
                <w:sz w:val="18"/>
                <w:szCs w:val="18"/>
                <w:lang w:eastAsia="en-US"/>
              </w:rPr>
            </w:pPr>
            <w:r w:rsidRPr="00C9559A">
              <w:rPr>
                <w:sz w:val="20"/>
                <w:szCs w:val="20"/>
              </w:rPr>
              <w:t>0,006</w:t>
            </w:r>
          </w:p>
        </w:tc>
      </w:tr>
      <w:tr w:rsidR="004D1B72" w:rsidRPr="00B37092" w14:paraId="2B0E14AF"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7B1DC7A6" w14:textId="77777777" w:rsidR="004D1B72" w:rsidRPr="00B37092" w:rsidRDefault="004D1B72" w:rsidP="00826CF3">
            <w:pPr>
              <w:spacing w:line="256" w:lineRule="auto"/>
              <w:ind w:firstLine="0"/>
              <w:rPr>
                <w:rFonts w:eastAsia="Calibri"/>
                <w:color w:val="000000"/>
                <w:sz w:val="18"/>
                <w:szCs w:val="18"/>
                <w:lang w:eastAsia="en-US"/>
              </w:rPr>
            </w:pPr>
            <w:r w:rsidRPr="00B37092">
              <w:rPr>
                <w:rFonts w:eastAsia="Calibri"/>
                <w:color w:val="000000"/>
                <w:sz w:val="18"/>
                <w:szCs w:val="18"/>
                <w:lang w:eastAsia="en-US"/>
              </w:rPr>
              <w:t>3</w:t>
            </w:r>
          </w:p>
        </w:tc>
        <w:tc>
          <w:tcPr>
            <w:tcW w:w="510" w:type="pct"/>
            <w:tcBorders>
              <w:top w:val="single" w:sz="4" w:space="0" w:color="auto"/>
              <w:left w:val="nil"/>
              <w:bottom w:val="single" w:sz="4" w:space="0" w:color="auto"/>
              <w:right w:val="single" w:sz="4" w:space="0" w:color="auto"/>
            </w:tcBorders>
            <w:vAlign w:val="center"/>
          </w:tcPr>
          <w:p w14:paraId="408120B8" w14:textId="3FFF550C"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РИР/12-2023</w:t>
            </w:r>
          </w:p>
        </w:tc>
        <w:tc>
          <w:tcPr>
            <w:tcW w:w="1287" w:type="pct"/>
            <w:tcBorders>
              <w:top w:val="single" w:sz="4" w:space="0" w:color="auto"/>
              <w:left w:val="nil"/>
              <w:bottom w:val="single" w:sz="4" w:space="0" w:color="auto"/>
              <w:right w:val="single" w:sz="4" w:space="0" w:color="auto"/>
            </w:tcBorders>
            <w:vAlign w:val="center"/>
          </w:tcPr>
          <w:p w14:paraId="34D0FE99" w14:textId="62B90DCC" w:rsidR="004D1B72" w:rsidRPr="00B37092" w:rsidRDefault="004D1B72" w:rsidP="00C37FA9">
            <w:pPr>
              <w:spacing w:line="240" w:lineRule="auto"/>
              <w:ind w:firstLine="0"/>
              <w:contextualSpacing/>
              <w:jc w:val="left"/>
              <w:rPr>
                <w:rFonts w:eastAsia="Calibri"/>
                <w:color w:val="000000"/>
                <w:sz w:val="18"/>
                <w:szCs w:val="18"/>
                <w:lang w:eastAsia="en-US"/>
              </w:rPr>
            </w:pPr>
            <w:r w:rsidRPr="00C9559A">
              <w:rPr>
                <w:sz w:val="20"/>
                <w:szCs w:val="20"/>
              </w:rPr>
              <w:t>Жилой дом, УР, г. Глазов, ул. Пушкина, 25</w:t>
            </w:r>
          </w:p>
        </w:tc>
        <w:tc>
          <w:tcPr>
            <w:tcW w:w="600" w:type="pct"/>
            <w:tcBorders>
              <w:top w:val="single" w:sz="4" w:space="0" w:color="auto"/>
              <w:left w:val="nil"/>
              <w:bottom w:val="single" w:sz="4" w:space="0" w:color="auto"/>
              <w:right w:val="single" w:sz="4" w:space="0" w:color="auto"/>
            </w:tcBorders>
            <w:vAlign w:val="center"/>
          </w:tcPr>
          <w:p w14:paraId="50C3FF8F" w14:textId="70532C83" w:rsidR="004D1B72" w:rsidRPr="00B37092" w:rsidRDefault="004D1B72" w:rsidP="00C37FA9">
            <w:pPr>
              <w:spacing w:line="240" w:lineRule="auto"/>
              <w:ind w:firstLine="0"/>
              <w:contextualSpacing/>
              <w:rPr>
                <w:rFonts w:eastAsia="Calibri"/>
                <w:color w:val="000000"/>
                <w:sz w:val="18"/>
                <w:szCs w:val="18"/>
                <w:lang w:eastAsia="en-US"/>
              </w:rPr>
            </w:pPr>
            <w:r w:rsidRPr="00C9559A">
              <w:rPr>
                <w:sz w:val="20"/>
                <w:szCs w:val="20"/>
              </w:rPr>
              <w:t>15</w:t>
            </w:r>
            <w:r w:rsidRPr="00C9559A">
              <w:rPr>
                <w:sz w:val="20"/>
                <w:szCs w:val="20"/>
                <w:lang w:val="ro-RO"/>
              </w:rPr>
              <w:t>.0</w:t>
            </w:r>
            <w:r w:rsidRPr="00C9559A">
              <w:rPr>
                <w:sz w:val="20"/>
                <w:szCs w:val="20"/>
              </w:rPr>
              <w:t>2</w:t>
            </w:r>
            <w:r w:rsidRPr="00C9559A">
              <w:rPr>
                <w:sz w:val="20"/>
                <w:szCs w:val="20"/>
                <w:lang w:val="ro-RO"/>
              </w:rPr>
              <w:t>.202</w:t>
            </w:r>
            <w:r w:rsidRPr="00C9559A">
              <w:rPr>
                <w:sz w:val="20"/>
                <w:szCs w:val="20"/>
              </w:rPr>
              <w:t>3</w:t>
            </w:r>
          </w:p>
        </w:tc>
        <w:tc>
          <w:tcPr>
            <w:tcW w:w="1062" w:type="pct"/>
            <w:tcBorders>
              <w:top w:val="single" w:sz="4" w:space="0" w:color="auto"/>
              <w:left w:val="nil"/>
              <w:bottom w:val="single" w:sz="4" w:space="0" w:color="auto"/>
              <w:right w:val="single" w:sz="4" w:space="0" w:color="auto"/>
            </w:tcBorders>
            <w:vAlign w:val="center"/>
          </w:tcPr>
          <w:p w14:paraId="0A2FF1D6" w14:textId="706B5EDA" w:rsidR="004D1B72" w:rsidRPr="00B37092" w:rsidRDefault="004D1B72" w:rsidP="00C37FA9">
            <w:pPr>
              <w:spacing w:line="240" w:lineRule="auto"/>
              <w:contextualSpacing/>
              <w:jc w:val="left"/>
              <w:rPr>
                <w:rFonts w:eastAsia="Calibri"/>
                <w:color w:val="000000"/>
                <w:sz w:val="18"/>
                <w:szCs w:val="18"/>
                <w:lang w:eastAsia="en-US"/>
              </w:rPr>
            </w:pPr>
            <w:r w:rsidRPr="00C9559A">
              <w:rPr>
                <w:sz w:val="20"/>
                <w:szCs w:val="20"/>
                <w:shd w:val="clear" w:color="auto" w:fill="FFFFFF"/>
              </w:rPr>
              <w:t>Чумаков Иван Леонидович</w:t>
            </w:r>
          </w:p>
        </w:tc>
        <w:tc>
          <w:tcPr>
            <w:tcW w:w="647" w:type="pct"/>
            <w:tcBorders>
              <w:top w:val="single" w:sz="4" w:space="0" w:color="auto"/>
              <w:left w:val="nil"/>
              <w:bottom w:val="single" w:sz="4" w:space="0" w:color="auto"/>
              <w:right w:val="single" w:sz="4" w:space="0" w:color="auto"/>
            </w:tcBorders>
            <w:vAlign w:val="center"/>
          </w:tcPr>
          <w:p w14:paraId="6C5D4CE5" w14:textId="6222B872" w:rsidR="004D1B72" w:rsidRPr="00B37092" w:rsidRDefault="004D1B72" w:rsidP="00C37FA9">
            <w:pPr>
              <w:spacing w:line="240" w:lineRule="auto"/>
              <w:ind w:firstLine="0"/>
              <w:contextualSpacing/>
              <w:rPr>
                <w:rFonts w:eastAsia="Calibri"/>
                <w:color w:val="000000"/>
                <w:sz w:val="18"/>
                <w:szCs w:val="18"/>
                <w:lang w:eastAsia="en-US"/>
              </w:rPr>
            </w:pPr>
            <w:r w:rsidRPr="00C9559A">
              <w:rPr>
                <w:sz w:val="20"/>
                <w:szCs w:val="20"/>
              </w:rPr>
              <w:t>20.08.2024</w:t>
            </w:r>
          </w:p>
        </w:tc>
        <w:tc>
          <w:tcPr>
            <w:tcW w:w="630" w:type="pct"/>
            <w:tcBorders>
              <w:top w:val="single" w:sz="4" w:space="0" w:color="auto"/>
              <w:left w:val="nil"/>
              <w:bottom w:val="single" w:sz="4" w:space="0" w:color="auto"/>
              <w:right w:val="single" w:sz="4" w:space="0" w:color="auto"/>
            </w:tcBorders>
            <w:vAlign w:val="center"/>
          </w:tcPr>
          <w:p w14:paraId="525BE932" w14:textId="690AD2CA" w:rsidR="004D1B72" w:rsidRPr="00B37092" w:rsidRDefault="004D1B72" w:rsidP="00C37FA9">
            <w:pPr>
              <w:spacing w:line="240" w:lineRule="auto"/>
              <w:ind w:firstLine="0"/>
              <w:contextualSpacing/>
              <w:rPr>
                <w:rFonts w:eastAsia="Calibri"/>
                <w:color w:val="000000"/>
                <w:sz w:val="18"/>
                <w:szCs w:val="18"/>
                <w:lang w:eastAsia="en-US"/>
              </w:rPr>
            </w:pPr>
            <w:r w:rsidRPr="00C9559A">
              <w:rPr>
                <w:sz w:val="20"/>
                <w:szCs w:val="20"/>
              </w:rPr>
              <w:t>0,007</w:t>
            </w:r>
          </w:p>
        </w:tc>
      </w:tr>
      <w:tr w:rsidR="004D1B72" w:rsidRPr="00B37092" w14:paraId="7654622A"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563C382B" w14:textId="77777777" w:rsidR="004D1B72" w:rsidRPr="00B37092" w:rsidRDefault="004D1B72" w:rsidP="00826CF3">
            <w:pPr>
              <w:spacing w:line="256" w:lineRule="auto"/>
              <w:ind w:firstLine="0"/>
              <w:rPr>
                <w:rFonts w:eastAsia="Calibri"/>
                <w:color w:val="000000"/>
                <w:sz w:val="18"/>
                <w:szCs w:val="18"/>
                <w:lang w:eastAsia="en-US"/>
              </w:rPr>
            </w:pPr>
            <w:r w:rsidRPr="00B37092">
              <w:rPr>
                <w:rFonts w:eastAsia="Calibri"/>
                <w:color w:val="000000"/>
                <w:sz w:val="18"/>
                <w:szCs w:val="18"/>
                <w:lang w:eastAsia="en-US"/>
              </w:rPr>
              <w:t>4</w:t>
            </w:r>
          </w:p>
        </w:tc>
        <w:tc>
          <w:tcPr>
            <w:tcW w:w="510" w:type="pct"/>
            <w:tcBorders>
              <w:top w:val="single" w:sz="4" w:space="0" w:color="auto"/>
              <w:left w:val="nil"/>
              <w:bottom w:val="single" w:sz="4" w:space="0" w:color="auto"/>
              <w:right w:val="single" w:sz="4" w:space="0" w:color="auto"/>
            </w:tcBorders>
            <w:vAlign w:val="center"/>
          </w:tcPr>
          <w:p w14:paraId="5F43A51B" w14:textId="416E86F9"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РИР/18-2023</w:t>
            </w:r>
          </w:p>
        </w:tc>
        <w:tc>
          <w:tcPr>
            <w:tcW w:w="1287" w:type="pct"/>
            <w:tcBorders>
              <w:top w:val="single" w:sz="4" w:space="0" w:color="auto"/>
              <w:left w:val="nil"/>
              <w:bottom w:val="single" w:sz="4" w:space="0" w:color="auto"/>
              <w:right w:val="single" w:sz="4" w:space="0" w:color="auto"/>
            </w:tcBorders>
            <w:vAlign w:val="center"/>
          </w:tcPr>
          <w:p w14:paraId="4121F4B2" w14:textId="41DFA2E3"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rPr>
              <w:t>Склад готовой продукции ОАО ЛВЗ "Глазовский», УР, г. Глазов, ул. 2-я Набережная, 13</w:t>
            </w:r>
          </w:p>
        </w:tc>
        <w:tc>
          <w:tcPr>
            <w:tcW w:w="600" w:type="pct"/>
            <w:tcBorders>
              <w:top w:val="single" w:sz="4" w:space="0" w:color="auto"/>
              <w:left w:val="nil"/>
              <w:bottom w:val="single" w:sz="4" w:space="0" w:color="auto"/>
              <w:right w:val="single" w:sz="4" w:space="0" w:color="auto"/>
            </w:tcBorders>
            <w:vAlign w:val="center"/>
          </w:tcPr>
          <w:p w14:paraId="4EB51C1E" w14:textId="3B78BDB3"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30.01.2023</w:t>
            </w:r>
          </w:p>
        </w:tc>
        <w:tc>
          <w:tcPr>
            <w:tcW w:w="1062" w:type="pct"/>
            <w:tcBorders>
              <w:top w:val="single" w:sz="4" w:space="0" w:color="auto"/>
              <w:left w:val="nil"/>
              <w:bottom w:val="single" w:sz="4" w:space="0" w:color="auto"/>
              <w:right w:val="single" w:sz="4" w:space="0" w:color="auto"/>
            </w:tcBorders>
            <w:vAlign w:val="center"/>
          </w:tcPr>
          <w:p w14:paraId="1504815E" w14:textId="5F45865E"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shd w:val="clear" w:color="auto" w:fill="FFFFFF"/>
              </w:rPr>
              <w:t>Механик ОАО ЛВЗ «Глазовский» Галкин А.В.</w:t>
            </w:r>
          </w:p>
        </w:tc>
        <w:tc>
          <w:tcPr>
            <w:tcW w:w="647" w:type="pct"/>
            <w:tcBorders>
              <w:top w:val="single" w:sz="4" w:space="0" w:color="auto"/>
              <w:left w:val="nil"/>
              <w:bottom w:val="single" w:sz="4" w:space="0" w:color="auto"/>
              <w:right w:val="single" w:sz="4" w:space="0" w:color="auto"/>
            </w:tcBorders>
            <w:vAlign w:val="center"/>
          </w:tcPr>
          <w:p w14:paraId="68E3BE26" w14:textId="0940AF13"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22.08.2024</w:t>
            </w:r>
          </w:p>
        </w:tc>
        <w:tc>
          <w:tcPr>
            <w:tcW w:w="630" w:type="pct"/>
            <w:tcBorders>
              <w:top w:val="single" w:sz="4" w:space="0" w:color="auto"/>
              <w:left w:val="nil"/>
              <w:bottom w:val="single" w:sz="4" w:space="0" w:color="auto"/>
              <w:right w:val="single" w:sz="4" w:space="0" w:color="auto"/>
            </w:tcBorders>
            <w:vAlign w:val="center"/>
          </w:tcPr>
          <w:p w14:paraId="0402B131" w14:textId="11892719"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0,091</w:t>
            </w:r>
          </w:p>
        </w:tc>
      </w:tr>
      <w:tr w:rsidR="004D1B72" w:rsidRPr="00B37092" w14:paraId="5D27AE63"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1E46DC65" w14:textId="77777777" w:rsidR="004D1B72" w:rsidRPr="00B37092" w:rsidRDefault="004D1B72" w:rsidP="00826CF3">
            <w:pPr>
              <w:spacing w:line="256" w:lineRule="auto"/>
              <w:ind w:firstLine="0"/>
              <w:rPr>
                <w:rFonts w:eastAsia="Calibri"/>
                <w:color w:val="000000"/>
                <w:sz w:val="18"/>
                <w:szCs w:val="18"/>
                <w:lang w:eastAsia="en-US"/>
              </w:rPr>
            </w:pPr>
            <w:r w:rsidRPr="00B37092">
              <w:rPr>
                <w:rFonts w:eastAsia="Calibri"/>
                <w:color w:val="000000"/>
                <w:sz w:val="18"/>
                <w:szCs w:val="18"/>
                <w:lang w:eastAsia="en-US"/>
              </w:rPr>
              <w:t>5</w:t>
            </w:r>
          </w:p>
        </w:tc>
        <w:tc>
          <w:tcPr>
            <w:tcW w:w="510" w:type="pct"/>
            <w:tcBorders>
              <w:top w:val="single" w:sz="4" w:space="0" w:color="auto"/>
              <w:left w:val="nil"/>
              <w:bottom w:val="single" w:sz="4" w:space="0" w:color="auto"/>
              <w:right w:val="single" w:sz="4" w:space="0" w:color="auto"/>
            </w:tcBorders>
            <w:vAlign w:val="center"/>
          </w:tcPr>
          <w:p w14:paraId="1F81E131" w14:textId="483CE196"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РИР/23-2023</w:t>
            </w:r>
          </w:p>
        </w:tc>
        <w:tc>
          <w:tcPr>
            <w:tcW w:w="1287" w:type="pct"/>
            <w:tcBorders>
              <w:top w:val="single" w:sz="4" w:space="0" w:color="auto"/>
              <w:left w:val="nil"/>
              <w:bottom w:val="single" w:sz="4" w:space="0" w:color="auto"/>
              <w:right w:val="single" w:sz="4" w:space="0" w:color="auto"/>
            </w:tcBorders>
            <w:vAlign w:val="center"/>
          </w:tcPr>
          <w:p w14:paraId="54A8C7C0" w14:textId="221250B3"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rPr>
              <w:t>Жилой дом, УР, г. Глазов. ул. Гоголя, 30</w:t>
            </w:r>
          </w:p>
        </w:tc>
        <w:tc>
          <w:tcPr>
            <w:tcW w:w="600" w:type="pct"/>
            <w:tcBorders>
              <w:top w:val="single" w:sz="4" w:space="0" w:color="auto"/>
              <w:left w:val="nil"/>
              <w:bottom w:val="single" w:sz="4" w:space="0" w:color="auto"/>
              <w:right w:val="single" w:sz="4" w:space="0" w:color="auto"/>
            </w:tcBorders>
            <w:vAlign w:val="center"/>
          </w:tcPr>
          <w:p w14:paraId="6A03FE5E" w14:textId="33AEA03F"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07.03.2023</w:t>
            </w:r>
          </w:p>
        </w:tc>
        <w:tc>
          <w:tcPr>
            <w:tcW w:w="1062" w:type="pct"/>
            <w:tcBorders>
              <w:top w:val="single" w:sz="4" w:space="0" w:color="auto"/>
              <w:left w:val="nil"/>
              <w:bottom w:val="single" w:sz="4" w:space="0" w:color="auto"/>
              <w:right w:val="single" w:sz="4" w:space="0" w:color="auto"/>
            </w:tcBorders>
            <w:vAlign w:val="center"/>
          </w:tcPr>
          <w:p w14:paraId="36425263" w14:textId="55ADB097"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shd w:val="clear" w:color="auto" w:fill="FFFFFF"/>
              </w:rPr>
              <w:t>Навроцкий Владимир Викторович</w:t>
            </w:r>
          </w:p>
        </w:tc>
        <w:tc>
          <w:tcPr>
            <w:tcW w:w="647" w:type="pct"/>
            <w:tcBorders>
              <w:top w:val="single" w:sz="4" w:space="0" w:color="auto"/>
              <w:left w:val="nil"/>
              <w:bottom w:val="single" w:sz="4" w:space="0" w:color="auto"/>
              <w:right w:val="single" w:sz="4" w:space="0" w:color="auto"/>
            </w:tcBorders>
            <w:vAlign w:val="center"/>
          </w:tcPr>
          <w:p w14:paraId="295F6B92" w14:textId="035C67C7"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27.09.2024</w:t>
            </w:r>
          </w:p>
        </w:tc>
        <w:tc>
          <w:tcPr>
            <w:tcW w:w="630" w:type="pct"/>
            <w:tcBorders>
              <w:top w:val="single" w:sz="4" w:space="0" w:color="auto"/>
              <w:left w:val="nil"/>
              <w:bottom w:val="single" w:sz="4" w:space="0" w:color="auto"/>
              <w:right w:val="single" w:sz="4" w:space="0" w:color="auto"/>
            </w:tcBorders>
            <w:vAlign w:val="center"/>
          </w:tcPr>
          <w:p w14:paraId="4CAE7E14" w14:textId="0B05E562"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0,031</w:t>
            </w:r>
          </w:p>
        </w:tc>
      </w:tr>
      <w:tr w:rsidR="004D1B72" w:rsidRPr="00B37092" w14:paraId="719EBB29"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565A0619" w14:textId="77777777" w:rsidR="004D1B72" w:rsidRPr="00B37092" w:rsidRDefault="004D1B72" w:rsidP="00826CF3">
            <w:pPr>
              <w:spacing w:line="256" w:lineRule="auto"/>
              <w:ind w:firstLine="0"/>
              <w:rPr>
                <w:rFonts w:eastAsia="Calibri"/>
                <w:color w:val="000000"/>
                <w:sz w:val="18"/>
                <w:szCs w:val="18"/>
                <w:lang w:eastAsia="en-US"/>
              </w:rPr>
            </w:pPr>
            <w:r w:rsidRPr="00B37092">
              <w:rPr>
                <w:rFonts w:eastAsia="Calibri"/>
                <w:color w:val="000000"/>
                <w:sz w:val="18"/>
                <w:szCs w:val="18"/>
                <w:lang w:eastAsia="en-US"/>
              </w:rPr>
              <w:t>6</w:t>
            </w:r>
          </w:p>
        </w:tc>
        <w:tc>
          <w:tcPr>
            <w:tcW w:w="510" w:type="pct"/>
            <w:tcBorders>
              <w:top w:val="single" w:sz="4" w:space="0" w:color="auto"/>
              <w:left w:val="nil"/>
              <w:bottom w:val="single" w:sz="4" w:space="0" w:color="auto"/>
              <w:right w:val="single" w:sz="4" w:space="0" w:color="auto"/>
            </w:tcBorders>
            <w:vAlign w:val="center"/>
          </w:tcPr>
          <w:p w14:paraId="56A8C9C4" w14:textId="62A71D3E"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ТУ № 24-2023</w:t>
            </w:r>
          </w:p>
        </w:tc>
        <w:tc>
          <w:tcPr>
            <w:tcW w:w="1287" w:type="pct"/>
            <w:tcBorders>
              <w:top w:val="single" w:sz="4" w:space="0" w:color="auto"/>
              <w:left w:val="nil"/>
              <w:bottom w:val="single" w:sz="4" w:space="0" w:color="auto"/>
              <w:right w:val="single" w:sz="4" w:space="0" w:color="auto"/>
            </w:tcBorders>
            <w:vAlign w:val="center"/>
          </w:tcPr>
          <w:p w14:paraId="2451587E" w14:textId="4D4653B9"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rPr>
              <w:t>Спутник технологического тр-да корпуса 728 АО ЧМЗ, УР, г.Глазов, ул. Белова, 7</w:t>
            </w:r>
          </w:p>
        </w:tc>
        <w:tc>
          <w:tcPr>
            <w:tcW w:w="600" w:type="pct"/>
            <w:tcBorders>
              <w:top w:val="single" w:sz="4" w:space="0" w:color="auto"/>
              <w:left w:val="nil"/>
              <w:bottom w:val="single" w:sz="4" w:space="0" w:color="auto"/>
              <w:right w:val="single" w:sz="4" w:space="0" w:color="auto"/>
            </w:tcBorders>
            <w:vAlign w:val="center"/>
          </w:tcPr>
          <w:p w14:paraId="5FBCB004" w14:textId="1E06BAF3"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01.03.2023</w:t>
            </w:r>
          </w:p>
        </w:tc>
        <w:tc>
          <w:tcPr>
            <w:tcW w:w="1062" w:type="pct"/>
            <w:tcBorders>
              <w:top w:val="single" w:sz="4" w:space="0" w:color="auto"/>
              <w:left w:val="nil"/>
              <w:bottom w:val="single" w:sz="4" w:space="0" w:color="auto"/>
              <w:right w:val="single" w:sz="4" w:space="0" w:color="auto"/>
            </w:tcBorders>
            <w:vAlign w:val="center"/>
          </w:tcPr>
          <w:p w14:paraId="7C3D9AE4" w14:textId="77777777" w:rsidR="004D1B72" w:rsidRPr="00C9559A" w:rsidRDefault="004D1B72" w:rsidP="00C37FA9">
            <w:pPr>
              <w:autoSpaceDE/>
              <w:autoSpaceDN/>
              <w:spacing w:line="240" w:lineRule="auto"/>
              <w:ind w:firstLine="0"/>
              <w:contextualSpacing/>
              <w:jc w:val="left"/>
              <w:rPr>
                <w:sz w:val="20"/>
                <w:szCs w:val="20"/>
                <w:shd w:val="clear" w:color="auto" w:fill="FFFFFF"/>
              </w:rPr>
            </w:pPr>
            <w:r w:rsidRPr="00C9559A">
              <w:rPr>
                <w:sz w:val="20"/>
                <w:szCs w:val="20"/>
                <w:shd w:val="clear" w:color="auto" w:fill="FFFFFF"/>
              </w:rPr>
              <w:t>Главный энергетик АО ЧМЗ М.Е. Салтыков</w:t>
            </w:r>
          </w:p>
          <w:p w14:paraId="64B965EA" w14:textId="427D3A2C" w:rsidR="004D1B72" w:rsidRPr="00B37092" w:rsidRDefault="004D1B72" w:rsidP="00C37FA9">
            <w:pPr>
              <w:spacing w:line="240" w:lineRule="auto"/>
              <w:ind w:firstLine="0"/>
              <w:contextualSpacing/>
              <w:jc w:val="left"/>
              <w:rPr>
                <w:rFonts w:eastAsia="Calibri"/>
                <w:sz w:val="18"/>
                <w:szCs w:val="18"/>
                <w:lang w:eastAsia="en-US"/>
              </w:rPr>
            </w:pPr>
          </w:p>
        </w:tc>
        <w:tc>
          <w:tcPr>
            <w:tcW w:w="647" w:type="pct"/>
            <w:tcBorders>
              <w:top w:val="single" w:sz="4" w:space="0" w:color="auto"/>
              <w:left w:val="nil"/>
              <w:bottom w:val="single" w:sz="4" w:space="0" w:color="auto"/>
              <w:right w:val="single" w:sz="4" w:space="0" w:color="auto"/>
            </w:tcBorders>
            <w:vAlign w:val="center"/>
          </w:tcPr>
          <w:p w14:paraId="3787A164" w14:textId="626C292B" w:rsidR="004D1B72" w:rsidRPr="00B37092" w:rsidRDefault="004D1B72" w:rsidP="00C37FA9">
            <w:pPr>
              <w:spacing w:line="240" w:lineRule="auto"/>
              <w:ind w:firstLine="0"/>
              <w:contextualSpacing/>
              <w:rPr>
                <w:rFonts w:eastAsia="Calibri"/>
                <w:color w:val="000000"/>
                <w:sz w:val="18"/>
                <w:szCs w:val="18"/>
                <w:lang w:eastAsia="en-US"/>
              </w:rPr>
            </w:pPr>
            <w:r w:rsidRPr="00C9559A">
              <w:rPr>
                <w:sz w:val="20"/>
                <w:szCs w:val="20"/>
              </w:rPr>
              <w:t>01.03.2026</w:t>
            </w:r>
          </w:p>
        </w:tc>
        <w:tc>
          <w:tcPr>
            <w:tcW w:w="630" w:type="pct"/>
            <w:tcBorders>
              <w:top w:val="single" w:sz="4" w:space="0" w:color="auto"/>
              <w:left w:val="nil"/>
              <w:bottom w:val="single" w:sz="4" w:space="0" w:color="auto"/>
              <w:right w:val="single" w:sz="4" w:space="0" w:color="auto"/>
            </w:tcBorders>
            <w:vAlign w:val="center"/>
          </w:tcPr>
          <w:p w14:paraId="69475BEE" w14:textId="6A7438B3"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0,101</w:t>
            </w:r>
          </w:p>
        </w:tc>
      </w:tr>
      <w:tr w:rsidR="004D1B72" w:rsidRPr="00B37092" w14:paraId="21472F34" w14:textId="77777777" w:rsidTr="005E74E3">
        <w:trPr>
          <w:trHeight w:val="611"/>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717EFDD7" w14:textId="77777777" w:rsidR="004D1B72" w:rsidRPr="00B37092" w:rsidRDefault="004D1B72" w:rsidP="00826CF3">
            <w:pPr>
              <w:spacing w:line="256" w:lineRule="auto"/>
              <w:ind w:firstLine="0"/>
              <w:rPr>
                <w:rFonts w:eastAsia="Calibri"/>
                <w:color w:val="000000"/>
                <w:sz w:val="18"/>
                <w:szCs w:val="18"/>
                <w:lang w:eastAsia="en-US"/>
              </w:rPr>
            </w:pPr>
            <w:r w:rsidRPr="00B37092">
              <w:rPr>
                <w:rFonts w:eastAsia="Calibri"/>
                <w:color w:val="000000"/>
                <w:sz w:val="18"/>
                <w:szCs w:val="18"/>
                <w:lang w:eastAsia="en-US"/>
              </w:rPr>
              <w:t>7</w:t>
            </w:r>
          </w:p>
        </w:tc>
        <w:tc>
          <w:tcPr>
            <w:tcW w:w="510" w:type="pct"/>
            <w:tcBorders>
              <w:top w:val="single" w:sz="4" w:space="0" w:color="auto"/>
              <w:left w:val="nil"/>
              <w:bottom w:val="single" w:sz="4" w:space="0" w:color="auto"/>
              <w:right w:val="single" w:sz="4" w:space="0" w:color="auto"/>
            </w:tcBorders>
            <w:vAlign w:val="center"/>
          </w:tcPr>
          <w:p w14:paraId="2FDD1B2A" w14:textId="4019C6FD"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РИР/31-2023</w:t>
            </w:r>
          </w:p>
        </w:tc>
        <w:tc>
          <w:tcPr>
            <w:tcW w:w="1287" w:type="pct"/>
            <w:tcBorders>
              <w:top w:val="single" w:sz="4" w:space="0" w:color="auto"/>
              <w:left w:val="nil"/>
              <w:bottom w:val="single" w:sz="4" w:space="0" w:color="auto"/>
              <w:right w:val="single" w:sz="4" w:space="0" w:color="auto"/>
            </w:tcBorders>
            <w:vAlign w:val="center"/>
          </w:tcPr>
          <w:p w14:paraId="033EAE7C" w14:textId="77777777" w:rsidR="004D1B72" w:rsidRPr="00C9559A" w:rsidRDefault="004D1B72" w:rsidP="00C37FA9">
            <w:pPr>
              <w:spacing w:line="240" w:lineRule="auto"/>
              <w:ind w:firstLine="0"/>
              <w:contextualSpacing/>
              <w:jc w:val="left"/>
              <w:rPr>
                <w:sz w:val="20"/>
                <w:szCs w:val="20"/>
              </w:rPr>
            </w:pPr>
            <w:r w:rsidRPr="00C9559A">
              <w:rPr>
                <w:sz w:val="20"/>
                <w:szCs w:val="20"/>
              </w:rPr>
              <w:t>АБК ЗЖБК, УР, г. Глазов, ул. Глинки, 2</w:t>
            </w:r>
          </w:p>
          <w:p w14:paraId="5067F00D" w14:textId="459EF0CC" w:rsidR="004D1B72" w:rsidRPr="00B37092" w:rsidRDefault="004D1B72" w:rsidP="00C37FA9">
            <w:pPr>
              <w:spacing w:line="240" w:lineRule="auto"/>
              <w:ind w:firstLine="0"/>
              <w:contextualSpacing/>
              <w:jc w:val="left"/>
              <w:rPr>
                <w:rFonts w:eastAsia="Calibri"/>
                <w:sz w:val="18"/>
                <w:szCs w:val="18"/>
                <w:lang w:eastAsia="en-US"/>
              </w:rPr>
            </w:pPr>
          </w:p>
        </w:tc>
        <w:tc>
          <w:tcPr>
            <w:tcW w:w="600" w:type="pct"/>
            <w:tcBorders>
              <w:top w:val="single" w:sz="4" w:space="0" w:color="auto"/>
              <w:left w:val="nil"/>
              <w:bottom w:val="single" w:sz="4" w:space="0" w:color="auto"/>
              <w:right w:val="single" w:sz="4" w:space="0" w:color="auto"/>
            </w:tcBorders>
            <w:vAlign w:val="center"/>
          </w:tcPr>
          <w:p w14:paraId="3E70FBBD" w14:textId="16B872FD"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30</w:t>
            </w:r>
            <w:r w:rsidRPr="00C9559A">
              <w:rPr>
                <w:sz w:val="20"/>
                <w:szCs w:val="20"/>
                <w:lang w:val="ro-RO"/>
              </w:rPr>
              <w:t>.</w:t>
            </w:r>
            <w:r w:rsidRPr="00C9559A">
              <w:rPr>
                <w:sz w:val="20"/>
                <w:szCs w:val="20"/>
              </w:rPr>
              <w:t>03</w:t>
            </w:r>
            <w:r w:rsidRPr="00C9559A">
              <w:rPr>
                <w:sz w:val="20"/>
                <w:szCs w:val="20"/>
                <w:lang w:val="ro-RO"/>
              </w:rPr>
              <w:t>.202</w:t>
            </w:r>
            <w:r w:rsidRPr="00C9559A">
              <w:rPr>
                <w:sz w:val="20"/>
                <w:szCs w:val="20"/>
              </w:rPr>
              <w:t>3</w:t>
            </w:r>
          </w:p>
        </w:tc>
        <w:tc>
          <w:tcPr>
            <w:tcW w:w="1062" w:type="pct"/>
            <w:tcBorders>
              <w:top w:val="single" w:sz="4" w:space="0" w:color="auto"/>
              <w:left w:val="nil"/>
              <w:bottom w:val="single" w:sz="4" w:space="0" w:color="auto"/>
              <w:right w:val="single" w:sz="4" w:space="0" w:color="auto"/>
            </w:tcBorders>
            <w:vAlign w:val="center"/>
          </w:tcPr>
          <w:p w14:paraId="0F765369" w14:textId="07B02251"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shd w:val="clear" w:color="auto" w:fill="FFFFFF"/>
              </w:rPr>
              <w:t>Сырчин Александр Вениаминович</w:t>
            </w:r>
          </w:p>
        </w:tc>
        <w:tc>
          <w:tcPr>
            <w:tcW w:w="647" w:type="pct"/>
            <w:tcBorders>
              <w:top w:val="single" w:sz="4" w:space="0" w:color="auto"/>
              <w:left w:val="nil"/>
              <w:bottom w:val="single" w:sz="4" w:space="0" w:color="auto"/>
              <w:right w:val="single" w:sz="4" w:space="0" w:color="auto"/>
            </w:tcBorders>
            <w:vAlign w:val="center"/>
          </w:tcPr>
          <w:p w14:paraId="496A9D24" w14:textId="0B213780" w:rsidR="004D1B72" w:rsidRPr="00B37092" w:rsidRDefault="004D1B72" w:rsidP="00C37FA9">
            <w:pPr>
              <w:spacing w:line="240" w:lineRule="auto"/>
              <w:ind w:firstLine="0"/>
              <w:contextualSpacing/>
              <w:rPr>
                <w:rFonts w:eastAsia="Calibri"/>
                <w:color w:val="000000"/>
                <w:sz w:val="18"/>
                <w:szCs w:val="18"/>
                <w:lang w:eastAsia="en-US"/>
              </w:rPr>
            </w:pPr>
            <w:r w:rsidRPr="00C9559A">
              <w:rPr>
                <w:sz w:val="20"/>
                <w:szCs w:val="20"/>
              </w:rPr>
              <w:t>25.10.2024</w:t>
            </w:r>
          </w:p>
        </w:tc>
        <w:tc>
          <w:tcPr>
            <w:tcW w:w="630" w:type="pct"/>
            <w:tcBorders>
              <w:top w:val="single" w:sz="4" w:space="0" w:color="auto"/>
              <w:left w:val="nil"/>
              <w:bottom w:val="single" w:sz="4" w:space="0" w:color="auto"/>
              <w:right w:val="single" w:sz="4" w:space="0" w:color="auto"/>
            </w:tcBorders>
            <w:vAlign w:val="center"/>
          </w:tcPr>
          <w:p w14:paraId="1A1B382F" w14:textId="145AD436"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0,115</w:t>
            </w:r>
          </w:p>
        </w:tc>
      </w:tr>
      <w:tr w:rsidR="004D1B72" w:rsidRPr="00B37092" w14:paraId="7F83B7CD" w14:textId="77777777" w:rsidTr="005E74E3">
        <w:trPr>
          <w:trHeight w:val="816"/>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42EAA659" w14:textId="77777777" w:rsidR="004D1B72" w:rsidRPr="00B37092" w:rsidRDefault="004D1B72" w:rsidP="00826CF3">
            <w:pPr>
              <w:spacing w:line="256" w:lineRule="auto"/>
              <w:ind w:firstLine="0"/>
              <w:rPr>
                <w:rFonts w:eastAsia="Calibri"/>
                <w:color w:val="000000"/>
                <w:sz w:val="18"/>
                <w:szCs w:val="18"/>
                <w:lang w:eastAsia="en-US"/>
              </w:rPr>
            </w:pPr>
            <w:r w:rsidRPr="00B37092">
              <w:rPr>
                <w:rFonts w:eastAsia="Calibri"/>
                <w:color w:val="000000"/>
                <w:sz w:val="18"/>
                <w:szCs w:val="18"/>
                <w:lang w:eastAsia="en-US"/>
              </w:rPr>
              <w:t>8</w:t>
            </w:r>
          </w:p>
        </w:tc>
        <w:tc>
          <w:tcPr>
            <w:tcW w:w="510" w:type="pct"/>
            <w:tcBorders>
              <w:top w:val="single" w:sz="4" w:space="0" w:color="auto"/>
              <w:left w:val="nil"/>
              <w:bottom w:val="single" w:sz="4" w:space="0" w:color="auto"/>
              <w:right w:val="single" w:sz="4" w:space="0" w:color="auto"/>
            </w:tcBorders>
            <w:vAlign w:val="center"/>
          </w:tcPr>
          <w:p w14:paraId="3EFC709C" w14:textId="37F3AE3A"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РИР/40-2023</w:t>
            </w:r>
          </w:p>
        </w:tc>
        <w:tc>
          <w:tcPr>
            <w:tcW w:w="1287" w:type="pct"/>
            <w:tcBorders>
              <w:top w:val="single" w:sz="4" w:space="0" w:color="auto"/>
              <w:left w:val="nil"/>
              <w:bottom w:val="single" w:sz="4" w:space="0" w:color="auto"/>
              <w:right w:val="single" w:sz="4" w:space="0" w:color="auto"/>
            </w:tcBorders>
            <w:vAlign w:val="center"/>
          </w:tcPr>
          <w:p w14:paraId="3D200045" w14:textId="77777777" w:rsidR="004D1B72" w:rsidRPr="00C9559A" w:rsidRDefault="004D1B72" w:rsidP="00C37FA9">
            <w:pPr>
              <w:spacing w:line="240" w:lineRule="auto"/>
              <w:ind w:firstLine="0"/>
              <w:contextualSpacing/>
              <w:jc w:val="left"/>
              <w:rPr>
                <w:sz w:val="20"/>
                <w:szCs w:val="20"/>
              </w:rPr>
            </w:pPr>
            <w:r w:rsidRPr="00C9559A">
              <w:rPr>
                <w:sz w:val="20"/>
                <w:szCs w:val="20"/>
              </w:rPr>
              <w:t xml:space="preserve">Жилой дом, УР, г.Глазов, </w:t>
            </w:r>
          </w:p>
          <w:p w14:paraId="3A453B36" w14:textId="0FB735EE"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rPr>
              <w:t>ул. Полевая, д. 4</w:t>
            </w:r>
          </w:p>
        </w:tc>
        <w:tc>
          <w:tcPr>
            <w:tcW w:w="600" w:type="pct"/>
            <w:tcBorders>
              <w:top w:val="single" w:sz="4" w:space="0" w:color="auto"/>
              <w:left w:val="nil"/>
              <w:bottom w:val="single" w:sz="4" w:space="0" w:color="auto"/>
              <w:right w:val="single" w:sz="4" w:space="0" w:color="auto"/>
            </w:tcBorders>
            <w:vAlign w:val="center"/>
          </w:tcPr>
          <w:p w14:paraId="0CFD5DC3" w14:textId="029C9D4B"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03.04.2023</w:t>
            </w:r>
          </w:p>
        </w:tc>
        <w:tc>
          <w:tcPr>
            <w:tcW w:w="1062" w:type="pct"/>
            <w:tcBorders>
              <w:top w:val="single" w:sz="4" w:space="0" w:color="auto"/>
              <w:left w:val="nil"/>
              <w:bottom w:val="single" w:sz="4" w:space="0" w:color="auto"/>
              <w:right w:val="single" w:sz="4" w:space="0" w:color="auto"/>
            </w:tcBorders>
            <w:vAlign w:val="center"/>
          </w:tcPr>
          <w:p w14:paraId="6F02BED4" w14:textId="7B8BE39F" w:rsidR="004D1B72" w:rsidRPr="00B37092" w:rsidRDefault="004D1B72" w:rsidP="00C37FA9">
            <w:pPr>
              <w:spacing w:line="240" w:lineRule="auto"/>
              <w:ind w:firstLine="0"/>
              <w:contextualSpacing/>
              <w:jc w:val="left"/>
              <w:rPr>
                <w:rFonts w:eastAsia="Calibri"/>
                <w:sz w:val="18"/>
                <w:szCs w:val="18"/>
                <w:lang w:eastAsia="en-US"/>
              </w:rPr>
            </w:pPr>
            <w:r w:rsidRPr="00C9559A">
              <w:rPr>
                <w:bCs/>
                <w:sz w:val="20"/>
                <w:szCs w:val="20"/>
                <w:shd w:val="clear" w:color="auto" w:fill="FFFFFF"/>
                <w:lang w:val="en-GB"/>
              </w:rPr>
              <w:t>Веселкова Евдокия Борисовна</w:t>
            </w:r>
          </w:p>
        </w:tc>
        <w:tc>
          <w:tcPr>
            <w:tcW w:w="647" w:type="pct"/>
            <w:tcBorders>
              <w:top w:val="single" w:sz="4" w:space="0" w:color="auto"/>
              <w:left w:val="nil"/>
              <w:bottom w:val="single" w:sz="4" w:space="0" w:color="auto"/>
              <w:right w:val="single" w:sz="4" w:space="0" w:color="auto"/>
            </w:tcBorders>
            <w:vAlign w:val="center"/>
          </w:tcPr>
          <w:p w14:paraId="575FC5AC" w14:textId="40A839F5"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25.10.2024</w:t>
            </w:r>
          </w:p>
        </w:tc>
        <w:tc>
          <w:tcPr>
            <w:tcW w:w="630" w:type="pct"/>
            <w:tcBorders>
              <w:top w:val="single" w:sz="4" w:space="0" w:color="auto"/>
              <w:left w:val="nil"/>
              <w:bottom w:val="single" w:sz="4" w:space="0" w:color="auto"/>
              <w:right w:val="single" w:sz="4" w:space="0" w:color="auto"/>
            </w:tcBorders>
            <w:vAlign w:val="center"/>
          </w:tcPr>
          <w:p w14:paraId="102F3EAA" w14:textId="10C434C3"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0,005</w:t>
            </w:r>
          </w:p>
        </w:tc>
      </w:tr>
      <w:tr w:rsidR="004D1B72" w:rsidRPr="00B37092" w14:paraId="71F37EEB"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7B2F2E94" w14:textId="77777777" w:rsidR="004D1B72" w:rsidRPr="00B37092" w:rsidRDefault="004D1B72" w:rsidP="00826CF3">
            <w:pPr>
              <w:spacing w:line="256" w:lineRule="auto"/>
              <w:ind w:firstLine="0"/>
              <w:rPr>
                <w:rFonts w:eastAsia="Calibri"/>
                <w:color w:val="000000"/>
                <w:sz w:val="18"/>
                <w:szCs w:val="18"/>
                <w:lang w:eastAsia="en-US"/>
              </w:rPr>
            </w:pPr>
            <w:r w:rsidRPr="00B37092">
              <w:rPr>
                <w:rFonts w:eastAsia="Calibri"/>
                <w:color w:val="000000"/>
                <w:sz w:val="18"/>
                <w:szCs w:val="18"/>
                <w:lang w:eastAsia="en-US"/>
              </w:rPr>
              <w:t>9</w:t>
            </w:r>
          </w:p>
        </w:tc>
        <w:tc>
          <w:tcPr>
            <w:tcW w:w="510" w:type="pct"/>
            <w:tcBorders>
              <w:top w:val="single" w:sz="4" w:space="0" w:color="auto"/>
              <w:left w:val="nil"/>
              <w:bottom w:val="single" w:sz="4" w:space="0" w:color="auto"/>
              <w:right w:val="single" w:sz="4" w:space="0" w:color="auto"/>
            </w:tcBorders>
            <w:vAlign w:val="center"/>
          </w:tcPr>
          <w:p w14:paraId="5C1ACE63" w14:textId="1A6FCA81"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РИР/43-2023</w:t>
            </w:r>
          </w:p>
        </w:tc>
        <w:tc>
          <w:tcPr>
            <w:tcW w:w="1287" w:type="pct"/>
            <w:tcBorders>
              <w:top w:val="single" w:sz="4" w:space="0" w:color="auto"/>
              <w:left w:val="nil"/>
              <w:bottom w:val="single" w:sz="4" w:space="0" w:color="auto"/>
              <w:right w:val="single" w:sz="4" w:space="0" w:color="auto"/>
            </w:tcBorders>
            <w:vAlign w:val="center"/>
          </w:tcPr>
          <w:p w14:paraId="601361F3" w14:textId="4D4AF1B4"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rPr>
              <w:t>Кафе, УР, г. Глазов, ул. К. Маркса, стр. 4</w:t>
            </w:r>
          </w:p>
        </w:tc>
        <w:tc>
          <w:tcPr>
            <w:tcW w:w="600" w:type="pct"/>
            <w:tcBorders>
              <w:top w:val="single" w:sz="4" w:space="0" w:color="auto"/>
              <w:left w:val="nil"/>
              <w:bottom w:val="single" w:sz="4" w:space="0" w:color="auto"/>
              <w:right w:val="single" w:sz="4" w:space="0" w:color="auto"/>
            </w:tcBorders>
            <w:vAlign w:val="center"/>
          </w:tcPr>
          <w:p w14:paraId="62A19EF0" w14:textId="4F276DB8" w:rsidR="004D1B72" w:rsidRPr="00B37092" w:rsidRDefault="004D1B72" w:rsidP="00C37FA9">
            <w:pPr>
              <w:spacing w:line="240" w:lineRule="auto"/>
              <w:ind w:firstLine="0"/>
              <w:contextualSpacing/>
              <w:rPr>
                <w:rFonts w:eastAsia="Calibri"/>
                <w:sz w:val="18"/>
                <w:szCs w:val="18"/>
                <w:lang w:val="ro-RO" w:eastAsia="en-US"/>
              </w:rPr>
            </w:pPr>
            <w:r w:rsidRPr="00C9559A">
              <w:rPr>
                <w:sz w:val="20"/>
                <w:szCs w:val="20"/>
              </w:rPr>
              <w:t>12.04.2023</w:t>
            </w:r>
          </w:p>
        </w:tc>
        <w:tc>
          <w:tcPr>
            <w:tcW w:w="1062" w:type="pct"/>
            <w:tcBorders>
              <w:top w:val="single" w:sz="4" w:space="0" w:color="auto"/>
              <w:left w:val="nil"/>
              <w:bottom w:val="single" w:sz="4" w:space="0" w:color="auto"/>
              <w:right w:val="single" w:sz="4" w:space="0" w:color="auto"/>
            </w:tcBorders>
            <w:vAlign w:val="center"/>
          </w:tcPr>
          <w:p w14:paraId="6D5B3A19" w14:textId="5228DEA0" w:rsidR="004D1B72" w:rsidRPr="00B37092" w:rsidRDefault="004D1B72" w:rsidP="00C37FA9">
            <w:pPr>
              <w:keepNext/>
              <w:tabs>
                <w:tab w:val="left" w:pos="0"/>
              </w:tabs>
              <w:snapToGrid w:val="0"/>
              <w:spacing w:line="240" w:lineRule="auto"/>
              <w:ind w:firstLine="0"/>
              <w:contextualSpacing/>
              <w:jc w:val="left"/>
              <w:outlineLvl w:val="1"/>
              <w:rPr>
                <w:bCs/>
                <w:sz w:val="18"/>
                <w:szCs w:val="18"/>
                <w:lang w:eastAsia="ar-SA"/>
              </w:rPr>
            </w:pPr>
            <w:r w:rsidRPr="00C9559A">
              <w:rPr>
                <w:sz w:val="20"/>
                <w:szCs w:val="20"/>
                <w:shd w:val="clear" w:color="auto" w:fill="FFFFFF"/>
              </w:rPr>
              <w:t>Абдушелишвили Нелли Евгеньевна</w:t>
            </w:r>
          </w:p>
        </w:tc>
        <w:tc>
          <w:tcPr>
            <w:tcW w:w="647" w:type="pct"/>
            <w:tcBorders>
              <w:top w:val="single" w:sz="4" w:space="0" w:color="auto"/>
              <w:left w:val="nil"/>
              <w:bottom w:val="single" w:sz="4" w:space="0" w:color="auto"/>
              <w:right w:val="single" w:sz="4" w:space="0" w:color="auto"/>
            </w:tcBorders>
            <w:vAlign w:val="center"/>
          </w:tcPr>
          <w:p w14:paraId="5FD0B3E9" w14:textId="04F18C66"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10.11.2024</w:t>
            </w:r>
          </w:p>
        </w:tc>
        <w:tc>
          <w:tcPr>
            <w:tcW w:w="630" w:type="pct"/>
            <w:tcBorders>
              <w:top w:val="single" w:sz="4" w:space="0" w:color="auto"/>
              <w:left w:val="nil"/>
              <w:bottom w:val="single" w:sz="4" w:space="0" w:color="auto"/>
              <w:right w:val="single" w:sz="4" w:space="0" w:color="auto"/>
            </w:tcBorders>
            <w:vAlign w:val="center"/>
          </w:tcPr>
          <w:p w14:paraId="6492E1F6" w14:textId="41A3EA97"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0,025</w:t>
            </w:r>
          </w:p>
        </w:tc>
      </w:tr>
      <w:tr w:rsidR="004D1B72" w:rsidRPr="00B37092" w14:paraId="6A99AEFF"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2558F46F" w14:textId="27DD4041" w:rsidR="004D1B72" w:rsidRPr="00B37092" w:rsidRDefault="004D1B72" w:rsidP="00826CF3">
            <w:pPr>
              <w:spacing w:line="256" w:lineRule="auto"/>
              <w:ind w:firstLine="0"/>
              <w:rPr>
                <w:rFonts w:eastAsia="Calibri"/>
                <w:color w:val="000000"/>
                <w:sz w:val="18"/>
                <w:szCs w:val="18"/>
                <w:lang w:eastAsia="en-US"/>
              </w:rPr>
            </w:pPr>
            <w:r>
              <w:rPr>
                <w:rFonts w:eastAsia="Calibri"/>
                <w:color w:val="000000"/>
                <w:sz w:val="18"/>
                <w:szCs w:val="18"/>
                <w:lang w:eastAsia="en-US"/>
              </w:rPr>
              <w:t>1</w:t>
            </w:r>
            <w:r w:rsidRPr="00B37092">
              <w:rPr>
                <w:rFonts w:eastAsia="Calibri"/>
                <w:color w:val="000000"/>
                <w:sz w:val="18"/>
                <w:szCs w:val="18"/>
                <w:lang w:eastAsia="en-US"/>
              </w:rPr>
              <w:t>0</w:t>
            </w:r>
          </w:p>
        </w:tc>
        <w:tc>
          <w:tcPr>
            <w:tcW w:w="510" w:type="pct"/>
            <w:tcBorders>
              <w:top w:val="single" w:sz="4" w:space="0" w:color="auto"/>
              <w:left w:val="nil"/>
              <w:bottom w:val="single" w:sz="4" w:space="0" w:color="auto"/>
              <w:right w:val="single" w:sz="4" w:space="0" w:color="auto"/>
            </w:tcBorders>
            <w:vAlign w:val="center"/>
          </w:tcPr>
          <w:p w14:paraId="60A611ED" w14:textId="4DB86BC3"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ТУ № 56/2</w:t>
            </w:r>
          </w:p>
        </w:tc>
        <w:tc>
          <w:tcPr>
            <w:tcW w:w="1287" w:type="pct"/>
            <w:tcBorders>
              <w:top w:val="single" w:sz="4" w:space="0" w:color="auto"/>
              <w:left w:val="nil"/>
              <w:bottom w:val="single" w:sz="4" w:space="0" w:color="auto"/>
              <w:right w:val="single" w:sz="4" w:space="0" w:color="auto"/>
            </w:tcBorders>
            <w:vAlign w:val="center"/>
          </w:tcPr>
          <w:p w14:paraId="5E0A9580" w14:textId="36A908D5"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rPr>
              <w:t>Многоквартирный жилой дом, УР, г. Глазов, ул. Кирова, 3</w:t>
            </w:r>
          </w:p>
        </w:tc>
        <w:tc>
          <w:tcPr>
            <w:tcW w:w="600" w:type="pct"/>
            <w:tcBorders>
              <w:top w:val="single" w:sz="4" w:space="0" w:color="auto"/>
              <w:left w:val="nil"/>
              <w:bottom w:val="single" w:sz="4" w:space="0" w:color="auto"/>
              <w:right w:val="single" w:sz="4" w:space="0" w:color="auto"/>
            </w:tcBorders>
            <w:vAlign w:val="center"/>
          </w:tcPr>
          <w:p w14:paraId="571638A0" w14:textId="0DC496D1"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18.04.2023</w:t>
            </w:r>
          </w:p>
        </w:tc>
        <w:tc>
          <w:tcPr>
            <w:tcW w:w="1062" w:type="pct"/>
            <w:tcBorders>
              <w:top w:val="single" w:sz="4" w:space="0" w:color="auto"/>
              <w:left w:val="nil"/>
              <w:bottom w:val="single" w:sz="4" w:space="0" w:color="auto"/>
              <w:right w:val="single" w:sz="4" w:space="0" w:color="auto"/>
            </w:tcBorders>
            <w:vAlign w:val="center"/>
          </w:tcPr>
          <w:p w14:paraId="486B6BE9" w14:textId="77777777" w:rsidR="004D1B72" w:rsidRPr="00C9559A" w:rsidRDefault="004D1B72" w:rsidP="00C37FA9">
            <w:pPr>
              <w:autoSpaceDE/>
              <w:autoSpaceDN/>
              <w:spacing w:line="240" w:lineRule="auto"/>
              <w:ind w:firstLine="0"/>
              <w:contextualSpacing/>
              <w:jc w:val="left"/>
              <w:rPr>
                <w:sz w:val="20"/>
                <w:szCs w:val="20"/>
                <w:shd w:val="clear" w:color="auto" w:fill="FFFFFF"/>
              </w:rPr>
            </w:pPr>
            <w:r w:rsidRPr="00C9559A">
              <w:rPr>
                <w:sz w:val="20"/>
                <w:szCs w:val="20"/>
                <w:shd w:val="clear" w:color="auto" w:fill="FFFFFF"/>
              </w:rPr>
              <w:t xml:space="preserve">Директор ООО "Апрель" </w:t>
            </w:r>
          </w:p>
          <w:p w14:paraId="0A8725E6" w14:textId="5C17A74E"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П.М. Высотских</w:t>
            </w:r>
          </w:p>
        </w:tc>
        <w:tc>
          <w:tcPr>
            <w:tcW w:w="647" w:type="pct"/>
            <w:tcBorders>
              <w:top w:val="single" w:sz="4" w:space="0" w:color="auto"/>
              <w:left w:val="nil"/>
              <w:bottom w:val="single" w:sz="4" w:space="0" w:color="auto"/>
              <w:right w:val="single" w:sz="4" w:space="0" w:color="auto"/>
            </w:tcBorders>
            <w:vAlign w:val="center"/>
          </w:tcPr>
          <w:p w14:paraId="7DC59EE0" w14:textId="127A3720"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18.04.2026</w:t>
            </w:r>
          </w:p>
        </w:tc>
        <w:tc>
          <w:tcPr>
            <w:tcW w:w="630" w:type="pct"/>
            <w:tcBorders>
              <w:top w:val="single" w:sz="4" w:space="0" w:color="auto"/>
              <w:left w:val="nil"/>
              <w:bottom w:val="single" w:sz="4" w:space="0" w:color="auto"/>
              <w:right w:val="single" w:sz="4" w:space="0" w:color="auto"/>
            </w:tcBorders>
            <w:vAlign w:val="center"/>
          </w:tcPr>
          <w:p w14:paraId="216CEBAA" w14:textId="75A18DA7"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0,819</w:t>
            </w:r>
          </w:p>
        </w:tc>
      </w:tr>
      <w:tr w:rsidR="004D1B72" w:rsidRPr="00B37092" w14:paraId="342B185A"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24DB6F77" w14:textId="2DEE7A44" w:rsidR="004D1B72" w:rsidRPr="00B37092" w:rsidRDefault="004D1B72" w:rsidP="00C376E9">
            <w:pPr>
              <w:spacing w:line="256" w:lineRule="auto"/>
              <w:jc w:val="center"/>
              <w:rPr>
                <w:rFonts w:eastAsia="Calibri"/>
                <w:color w:val="000000"/>
                <w:sz w:val="18"/>
                <w:szCs w:val="18"/>
                <w:lang w:eastAsia="en-US"/>
              </w:rPr>
            </w:pPr>
            <w:r>
              <w:rPr>
                <w:rFonts w:eastAsia="Calibri"/>
                <w:color w:val="000000"/>
                <w:sz w:val="18"/>
                <w:szCs w:val="18"/>
                <w:lang w:eastAsia="en-US"/>
              </w:rPr>
              <w:t>11</w:t>
            </w:r>
            <w:r w:rsidRPr="00B37092">
              <w:rPr>
                <w:rFonts w:eastAsia="Calibri"/>
                <w:color w:val="000000"/>
                <w:sz w:val="18"/>
                <w:szCs w:val="18"/>
                <w:lang w:eastAsia="en-US"/>
              </w:rPr>
              <w:t>1</w:t>
            </w:r>
          </w:p>
        </w:tc>
        <w:tc>
          <w:tcPr>
            <w:tcW w:w="510" w:type="pct"/>
            <w:tcBorders>
              <w:top w:val="single" w:sz="4" w:space="0" w:color="auto"/>
              <w:left w:val="nil"/>
              <w:bottom w:val="single" w:sz="4" w:space="0" w:color="auto"/>
              <w:right w:val="single" w:sz="4" w:space="0" w:color="auto"/>
            </w:tcBorders>
            <w:vAlign w:val="center"/>
          </w:tcPr>
          <w:p w14:paraId="114FE141" w14:textId="370AFAD2"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РИР/60-2023</w:t>
            </w:r>
          </w:p>
        </w:tc>
        <w:tc>
          <w:tcPr>
            <w:tcW w:w="1287" w:type="pct"/>
            <w:tcBorders>
              <w:top w:val="single" w:sz="4" w:space="0" w:color="auto"/>
              <w:left w:val="nil"/>
              <w:bottom w:val="single" w:sz="4" w:space="0" w:color="auto"/>
              <w:right w:val="single" w:sz="4" w:space="0" w:color="auto"/>
            </w:tcBorders>
            <w:vAlign w:val="center"/>
          </w:tcPr>
          <w:p w14:paraId="408136DB" w14:textId="49DA95AF"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rPr>
              <w:t>Жилой дом, УР, г. Глазов, ул. Крылова, 9</w:t>
            </w:r>
          </w:p>
        </w:tc>
        <w:tc>
          <w:tcPr>
            <w:tcW w:w="600" w:type="pct"/>
            <w:tcBorders>
              <w:top w:val="single" w:sz="4" w:space="0" w:color="auto"/>
              <w:left w:val="nil"/>
              <w:bottom w:val="single" w:sz="4" w:space="0" w:color="auto"/>
              <w:right w:val="single" w:sz="4" w:space="0" w:color="auto"/>
            </w:tcBorders>
            <w:vAlign w:val="center"/>
          </w:tcPr>
          <w:p w14:paraId="38224AE6" w14:textId="61AD3888"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24.04.2023</w:t>
            </w:r>
          </w:p>
        </w:tc>
        <w:tc>
          <w:tcPr>
            <w:tcW w:w="1062" w:type="pct"/>
            <w:tcBorders>
              <w:top w:val="single" w:sz="4" w:space="0" w:color="auto"/>
              <w:left w:val="nil"/>
              <w:bottom w:val="single" w:sz="4" w:space="0" w:color="auto"/>
              <w:right w:val="single" w:sz="4" w:space="0" w:color="auto"/>
            </w:tcBorders>
            <w:vAlign w:val="center"/>
          </w:tcPr>
          <w:p w14:paraId="16A01D25" w14:textId="51C4475D"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Гаврилова Ольга Валерьевна</w:t>
            </w:r>
          </w:p>
        </w:tc>
        <w:tc>
          <w:tcPr>
            <w:tcW w:w="647" w:type="pct"/>
            <w:tcBorders>
              <w:top w:val="single" w:sz="4" w:space="0" w:color="auto"/>
              <w:left w:val="nil"/>
              <w:bottom w:val="single" w:sz="4" w:space="0" w:color="auto"/>
              <w:right w:val="single" w:sz="4" w:space="0" w:color="auto"/>
            </w:tcBorders>
            <w:vAlign w:val="center"/>
          </w:tcPr>
          <w:p w14:paraId="178AC1C7" w14:textId="71F292D3"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22.11.2024</w:t>
            </w:r>
          </w:p>
        </w:tc>
        <w:tc>
          <w:tcPr>
            <w:tcW w:w="630" w:type="pct"/>
            <w:tcBorders>
              <w:top w:val="single" w:sz="4" w:space="0" w:color="auto"/>
              <w:left w:val="nil"/>
              <w:bottom w:val="single" w:sz="4" w:space="0" w:color="auto"/>
              <w:right w:val="single" w:sz="4" w:space="0" w:color="auto"/>
            </w:tcBorders>
            <w:vAlign w:val="center"/>
          </w:tcPr>
          <w:p w14:paraId="41389EA6" w14:textId="01F792E8"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0,016</w:t>
            </w:r>
          </w:p>
        </w:tc>
      </w:tr>
      <w:tr w:rsidR="004D1B72" w:rsidRPr="00B37092" w14:paraId="19158585"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74520A8F" w14:textId="30D55FB1" w:rsidR="004D1B72" w:rsidRPr="00B37092" w:rsidRDefault="004D1B72" w:rsidP="00C376E9">
            <w:pPr>
              <w:spacing w:line="256" w:lineRule="auto"/>
              <w:jc w:val="center"/>
              <w:rPr>
                <w:rFonts w:eastAsia="Calibri"/>
                <w:color w:val="000000"/>
                <w:sz w:val="18"/>
                <w:szCs w:val="18"/>
                <w:lang w:eastAsia="en-US"/>
              </w:rPr>
            </w:pPr>
            <w:r w:rsidRPr="00B37092">
              <w:rPr>
                <w:rFonts w:eastAsia="Calibri"/>
                <w:color w:val="000000"/>
                <w:sz w:val="18"/>
                <w:szCs w:val="18"/>
                <w:lang w:eastAsia="en-US"/>
              </w:rPr>
              <w:t>1</w:t>
            </w:r>
            <w:r>
              <w:rPr>
                <w:rFonts w:eastAsia="Calibri"/>
                <w:color w:val="000000"/>
                <w:sz w:val="18"/>
                <w:szCs w:val="18"/>
                <w:lang w:eastAsia="en-US"/>
              </w:rPr>
              <w:t>1</w:t>
            </w:r>
            <w:r w:rsidRPr="00B37092">
              <w:rPr>
                <w:rFonts w:eastAsia="Calibri"/>
                <w:color w:val="000000"/>
                <w:sz w:val="18"/>
                <w:szCs w:val="18"/>
                <w:lang w:eastAsia="en-US"/>
              </w:rPr>
              <w:t>2</w:t>
            </w:r>
          </w:p>
        </w:tc>
        <w:tc>
          <w:tcPr>
            <w:tcW w:w="510" w:type="pct"/>
            <w:tcBorders>
              <w:top w:val="single" w:sz="4" w:space="0" w:color="auto"/>
              <w:left w:val="nil"/>
              <w:bottom w:val="single" w:sz="4" w:space="0" w:color="auto"/>
              <w:right w:val="single" w:sz="4" w:space="0" w:color="auto"/>
            </w:tcBorders>
            <w:vAlign w:val="center"/>
          </w:tcPr>
          <w:p w14:paraId="0A6C164D" w14:textId="3B45221B"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РИР/66-2023</w:t>
            </w:r>
          </w:p>
        </w:tc>
        <w:tc>
          <w:tcPr>
            <w:tcW w:w="1287" w:type="pct"/>
            <w:tcBorders>
              <w:top w:val="single" w:sz="4" w:space="0" w:color="auto"/>
              <w:left w:val="nil"/>
              <w:bottom w:val="single" w:sz="4" w:space="0" w:color="auto"/>
              <w:right w:val="single" w:sz="4" w:space="0" w:color="auto"/>
            </w:tcBorders>
            <w:vAlign w:val="center"/>
          </w:tcPr>
          <w:p w14:paraId="6FA02F4F" w14:textId="4D5EB111"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rPr>
              <w:t>Павильон-туалет, УР, г. Глазов. ул. Парковая, 45</w:t>
            </w:r>
          </w:p>
        </w:tc>
        <w:tc>
          <w:tcPr>
            <w:tcW w:w="600" w:type="pct"/>
            <w:tcBorders>
              <w:top w:val="single" w:sz="4" w:space="0" w:color="auto"/>
              <w:left w:val="nil"/>
              <w:bottom w:val="single" w:sz="4" w:space="0" w:color="auto"/>
              <w:right w:val="single" w:sz="4" w:space="0" w:color="auto"/>
            </w:tcBorders>
            <w:vAlign w:val="center"/>
          </w:tcPr>
          <w:p w14:paraId="6F43D166" w14:textId="44BBB616"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04.05.2023</w:t>
            </w:r>
          </w:p>
        </w:tc>
        <w:tc>
          <w:tcPr>
            <w:tcW w:w="1062" w:type="pct"/>
            <w:tcBorders>
              <w:top w:val="single" w:sz="4" w:space="0" w:color="auto"/>
              <w:left w:val="nil"/>
              <w:bottom w:val="single" w:sz="4" w:space="0" w:color="auto"/>
              <w:right w:val="single" w:sz="4" w:space="0" w:color="auto"/>
            </w:tcBorders>
            <w:vAlign w:val="center"/>
          </w:tcPr>
          <w:p w14:paraId="17C51EE2" w14:textId="11CB7120"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МБУК "Культурный центр "Россия"</w:t>
            </w:r>
          </w:p>
        </w:tc>
        <w:tc>
          <w:tcPr>
            <w:tcW w:w="647" w:type="pct"/>
            <w:tcBorders>
              <w:top w:val="single" w:sz="4" w:space="0" w:color="auto"/>
              <w:left w:val="nil"/>
              <w:bottom w:val="single" w:sz="4" w:space="0" w:color="auto"/>
              <w:right w:val="single" w:sz="4" w:space="0" w:color="auto"/>
            </w:tcBorders>
            <w:vAlign w:val="center"/>
          </w:tcPr>
          <w:p w14:paraId="003E7C14" w14:textId="44BF9DDC"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22.11.2024</w:t>
            </w:r>
          </w:p>
        </w:tc>
        <w:tc>
          <w:tcPr>
            <w:tcW w:w="630" w:type="pct"/>
            <w:tcBorders>
              <w:top w:val="single" w:sz="4" w:space="0" w:color="auto"/>
              <w:left w:val="nil"/>
              <w:bottom w:val="single" w:sz="4" w:space="0" w:color="auto"/>
              <w:right w:val="single" w:sz="4" w:space="0" w:color="auto"/>
            </w:tcBorders>
            <w:vAlign w:val="center"/>
          </w:tcPr>
          <w:p w14:paraId="782AB2AD" w14:textId="0617EB79"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0,008</w:t>
            </w:r>
          </w:p>
        </w:tc>
      </w:tr>
      <w:tr w:rsidR="004D1B72" w:rsidRPr="00B37092" w14:paraId="520E712A"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69B00BF7" w14:textId="04C4CCBD" w:rsidR="004D1B72" w:rsidRPr="00B37092" w:rsidRDefault="004D1B72" w:rsidP="00C376E9">
            <w:pPr>
              <w:spacing w:line="256" w:lineRule="auto"/>
              <w:jc w:val="center"/>
              <w:rPr>
                <w:rFonts w:eastAsia="Calibri"/>
                <w:color w:val="000000"/>
                <w:sz w:val="18"/>
                <w:szCs w:val="18"/>
                <w:lang w:eastAsia="en-US"/>
              </w:rPr>
            </w:pPr>
            <w:r w:rsidRPr="00B37092">
              <w:rPr>
                <w:rFonts w:eastAsia="Calibri"/>
                <w:color w:val="000000"/>
                <w:sz w:val="18"/>
                <w:szCs w:val="18"/>
                <w:lang w:eastAsia="en-US"/>
              </w:rPr>
              <w:t>1</w:t>
            </w:r>
            <w:r>
              <w:rPr>
                <w:rFonts w:eastAsia="Calibri"/>
                <w:color w:val="000000"/>
                <w:sz w:val="18"/>
                <w:szCs w:val="18"/>
                <w:lang w:eastAsia="en-US"/>
              </w:rPr>
              <w:t>1</w:t>
            </w:r>
            <w:r w:rsidRPr="00B37092">
              <w:rPr>
                <w:rFonts w:eastAsia="Calibri"/>
                <w:color w:val="000000"/>
                <w:sz w:val="18"/>
                <w:szCs w:val="18"/>
                <w:lang w:eastAsia="en-US"/>
              </w:rPr>
              <w:t>3</w:t>
            </w:r>
          </w:p>
        </w:tc>
        <w:tc>
          <w:tcPr>
            <w:tcW w:w="510" w:type="pct"/>
            <w:tcBorders>
              <w:top w:val="single" w:sz="4" w:space="0" w:color="auto"/>
              <w:left w:val="nil"/>
              <w:bottom w:val="single" w:sz="4" w:space="0" w:color="auto"/>
              <w:right w:val="single" w:sz="4" w:space="0" w:color="auto"/>
            </w:tcBorders>
            <w:vAlign w:val="center"/>
          </w:tcPr>
          <w:p w14:paraId="21C7FBF7" w14:textId="17FBEA1C"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РИР/70-2023</w:t>
            </w:r>
          </w:p>
        </w:tc>
        <w:tc>
          <w:tcPr>
            <w:tcW w:w="1287" w:type="pct"/>
            <w:tcBorders>
              <w:top w:val="single" w:sz="4" w:space="0" w:color="auto"/>
              <w:left w:val="nil"/>
              <w:bottom w:val="single" w:sz="4" w:space="0" w:color="auto"/>
              <w:right w:val="single" w:sz="4" w:space="0" w:color="auto"/>
            </w:tcBorders>
            <w:vAlign w:val="center"/>
          </w:tcPr>
          <w:p w14:paraId="51C5D5B2" w14:textId="70454CD2" w:rsidR="004D1B72" w:rsidRPr="00B37092" w:rsidRDefault="004D1B72" w:rsidP="00C37FA9">
            <w:pPr>
              <w:spacing w:line="240" w:lineRule="auto"/>
              <w:ind w:firstLine="0"/>
              <w:contextualSpacing/>
              <w:jc w:val="left"/>
              <w:rPr>
                <w:rFonts w:eastAsia="Calibri"/>
                <w:sz w:val="18"/>
                <w:szCs w:val="18"/>
                <w:lang w:eastAsia="en-US"/>
              </w:rPr>
            </w:pPr>
            <w:r w:rsidRPr="00C9559A">
              <w:rPr>
                <w:sz w:val="20"/>
                <w:szCs w:val="20"/>
              </w:rPr>
              <w:t>Реконструкция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г.Глазове, УР. г. Глазов, ул. Советская, 50</w:t>
            </w:r>
          </w:p>
        </w:tc>
        <w:tc>
          <w:tcPr>
            <w:tcW w:w="600" w:type="pct"/>
            <w:tcBorders>
              <w:top w:val="single" w:sz="4" w:space="0" w:color="auto"/>
              <w:left w:val="nil"/>
              <w:bottom w:val="single" w:sz="4" w:space="0" w:color="auto"/>
              <w:right w:val="single" w:sz="4" w:space="0" w:color="auto"/>
            </w:tcBorders>
            <w:vAlign w:val="center"/>
          </w:tcPr>
          <w:p w14:paraId="2DA3DF6A" w14:textId="2DA10488"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12.05.2023</w:t>
            </w:r>
          </w:p>
        </w:tc>
        <w:tc>
          <w:tcPr>
            <w:tcW w:w="1062" w:type="pct"/>
            <w:tcBorders>
              <w:top w:val="single" w:sz="4" w:space="0" w:color="auto"/>
              <w:left w:val="nil"/>
              <w:bottom w:val="single" w:sz="4" w:space="0" w:color="auto"/>
              <w:right w:val="single" w:sz="4" w:space="0" w:color="auto"/>
            </w:tcBorders>
            <w:vAlign w:val="center"/>
          </w:tcPr>
          <w:p w14:paraId="02BE9F82" w14:textId="5EB13FAC"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Автономное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w:t>
            </w:r>
          </w:p>
        </w:tc>
        <w:tc>
          <w:tcPr>
            <w:tcW w:w="647" w:type="pct"/>
            <w:tcBorders>
              <w:top w:val="single" w:sz="4" w:space="0" w:color="auto"/>
              <w:left w:val="nil"/>
              <w:bottom w:val="single" w:sz="4" w:space="0" w:color="auto"/>
              <w:right w:val="single" w:sz="4" w:space="0" w:color="auto"/>
            </w:tcBorders>
            <w:vAlign w:val="center"/>
          </w:tcPr>
          <w:p w14:paraId="65F9E1F7" w14:textId="50E48499"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31.12.2023</w:t>
            </w:r>
          </w:p>
        </w:tc>
        <w:tc>
          <w:tcPr>
            <w:tcW w:w="630" w:type="pct"/>
            <w:tcBorders>
              <w:top w:val="single" w:sz="4" w:space="0" w:color="auto"/>
              <w:left w:val="nil"/>
              <w:bottom w:val="single" w:sz="4" w:space="0" w:color="auto"/>
              <w:right w:val="single" w:sz="4" w:space="0" w:color="auto"/>
            </w:tcBorders>
            <w:vAlign w:val="center"/>
          </w:tcPr>
          <w:p w14:paraId="3E5EB339" w14:textId="69BFB6A0"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0,241</w:t>
            </w:r>
          </w:p>
        </w:tc>
      </w:tr>
      <w:tr w:rsidR="004D1B72" w:rsidRPr="00B37092" w14:paraId="446CDFB1"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0F1841D6" w14:textId="0CEF346C" w:rsidR="004D1B72" w:rsidRPr="00B37092" w:rsidRDefault="004D1B72" w:rsidP="00C376E9">
            <w:pPr>
              <w:spacing w:line="256" w:lineRule="auto"/>
              <w:jc w:val="center"/>
              <w:rPr>
                <w:rFonts w:eastAsia="Calibri"/>
                <w:color w:val="000000"/>
                <w:sz w:val="18"/>
                <w:szCs w:val="18"/>
                <w:lang w:eastAsia="en-US"/>
              </w:rPr>
            </w:pPr>
            <w:r w:rsidRPr="00B37092">
              <w:rPr>
                <w:rFonts w:eastAsia="Calibri"/>
                <w:color w:val="000000"/>
                <w:sz w:val="18"/>
                <w:szCs w:val="18"/>
                <w:lang w:eastAsia="en-US"/>
              </w:rPr>
              <w:lastRenderedPageBreak/>
              <w:t>1</w:t>
            </w:r>
            <w:r>
              <w:rPr>
                <w:rFonts w:eastAsia="Calibri"/>
                <w:color w:val="000000"/>
                <w:sz w:val="18"/>
                <w:szCs w:val="18"/>
                <w:lang w:eastAsia="en-US"/>
              </w:rPr>
              <w:t>1</w:t>
            </w:r>
            <w:r w:rsidRPr="00B37092">
              <w:rPr>
                <w:rFonts w:eastAsia="Calibri"/>
                <w:color w:val="000000"/>
                <w:sz w:val="18"/>
                <w:szCs w:val="18"/>
                <w:lang w:eastAsia="en-US"/>
              </w:rPr>
              <w:t>4</w:t>
            </w:r>
          </w:p>
        </w:tc>
        <w:tc>
          <w:tcPr>
            <w:tcW w:w="510" w:type="pct"/>
            <w:tcBorders>
              <w:top w:val="single" w:sz="4" w:space="0" w:color="auto"/>
              <w:left w:val="nil"/>
              <w:bottom w:val="single" w:sz="4" w:space="0" w:color="auto"/>
              <w:right w:val="single" w:sz="4" w:space="0" w:color="auto"/>
            </w:tcBorders>
            <w:vAlign w:val="center"/>
          </w:tcPr>
          <w:p w14:paraId="30A25F99" w14:textId="3650FDC1"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ТУ № 95/2</w:t>
            </w:r>
          </w:p>
        </w:tc>
        <w:tc>
          <w:tcPr>
            <w:tcW w:w="1287" w:type="pct"/>
            <w:tcBorders>
              <w:top w:val="single" w:sz="4" w:space="0" w:color="auto"/>
              <w:left w:val="nil"/>
              <w:bottom w:val="single" w:sz="4" w:space="0" w:color="auto"/>
              <w:right w:val="single" w:sz="4" w:space="0" w:color="auto"/>
            </w:tcBorders>
            <w:vAlign w:val="center"/>
          </w:tcPr>
          <w:p w14:paraId="33FE88AC" w14:textId="1537B2FF" w:rsidR="004D1B72" w:rsidRPr="00B37092" w:rsidRDefault="004D1B72" w:rsidP="00C37FA9">
            <w:pPr>
              <w:spacing w:line="240" w:lineRule="auto"/>
              <w:ind w:firstLine="0"/>
              <w:contextualSpacing/>
              <w:jc w:val="left"/>
              <w:rPr>
                <w:sz w:val="18"/>
                <w:szCs w:val="18"/>
                <w:lang w:eastAsia="en-US"/>
              </w:rPr>
            </w:pPr>
            <w:r w:rsidRPr="00C9559A">
              <w:rPr>
                <w:sz w:val="20"/>
                <w:szCs w:val="20"/>
              </w:rPr>
              <w:t>Жилой многоквартирный комплекс, УР, г. Глазов, ул.Республиканская, 25</w:t>
            </w:r>
          </w:p>
        </w:tc>
        <w:tc>
          <w:tcPr>
            <w:tcW w:w="600" w:type="pct"/>
            <w:tcBorders>
              <w:top w:val="single" w:sz="4" w:space="0" w:color="auto"/>
              <w:left w:val="nil"/>
              <w:bottom w:val="single" w:sz="4" w:space="0" w:color="auto"/>
              <w:right w:val="single" w:sz="4" w:space="0" w:color="auto"/>
            </w:tcBorders>
            <w:vAlign w:val="center"/>
          </w:tcPr>
          <w:p w14:paraId="46CDEF99" w14:textId="14DA8F18"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07.06.2023</w:t>
            </w:r>
          </w:p>
        </w:tc>
        <w:tc>
          <w:tcPr>
            <w:tcW w:w="1062" w:type="pct"/>
            <w:tcBorders>
              <w:top w:val="single" w:sz="4" w:space="0" w:color="auto"/>
              <w:left w:val="nil"/>
              <w:bottom w:val="single" w:sz="4" w:space="0" w:color="auto"/>
              <w:right w:val="single" w:sz="4" w:space="0" w:color="auto"/>
            </w:tcBorders>
            <w:vAlign w:val="center"/>
          </w:tcPr>
          <w:p w14:paraId="656D9480" w14:textId="7ACDF82E"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ООО "Апрель"</w:t>
            </w:r>
          </w:p>
        </w:tc>
        <w:tc>
          <w:tcPr>
            <w:tcW w:w="647" w:type="pct"/>
            <w:tcBorders>
              <w:top w:val="single" w:sz="4" w:space="0" w:color="auto"/>
              <w:left w:val="nil"/>
              <w:bottom w:val="single" w:sz="4" w:space="0" w:color="auto"/>
              <w:right w:val="single" w:sz="4" w:space="0" w:color="auto"/>
            </w:tcBorders>
            <w:vAlign w:val="center"/>
          </w:tcPr>
          <w:p w14:paraId="37E6DD20" w14:textId="4AB6F7AB"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07.06.2026</w:t>
            </w:r>
          </w:p>
        </w:tc>
        <w:tc>
          <w:tcPr>
            <w:tcW w:w="630" w:type="pct"/>
            <w:tcBorders>
              <w:top w:val="single" w:sz="4" w:space="0" w:color="auto"/>
              <w:left w:val="nil"/>
              <w:bottom w:val="single" w:sz="4" w:space="0" w:color="auto"/>
              <w:right w:val="single" w:sz="4" w:space="0" w:color="auto"/>
            </w:tcBorders>
            <w:vAlign w:val="center"/>
          </w:tcPr>
          <w:p w14:paraId="2EBDDA4F" w14:textId="684837CE"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0,928</w:t>
            </w:r>
          </w:p>
        </w:tc>
      </w:tr>
      <w:tr w:rsidR="004D1B72" w:rsidRPr="00B37092" w14:paraId="4F395F5D"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1FCE5EB9" w14:textId="4FBACAD5" w:rsidR="004D1B72" w:rsidRPr="00B37092" w:rsidRDefault="004D1B72" w:rsidP="00C376E9">
            <w:pPr>
              <w:spacing w:line="256" w:lineRule="auto"/>
              <w:jc w:val="center"/>
              <w:rPr>
                <w:rFonts w:eastAsia="Calibri"/>
                <w:color w:val="000000"/>
                <w:sz w:val="18"/>
                <w:szCs w:val="18"/>
                <w:lang w:eastAsia="en-US"/>
              </w:rPr>
            </w:pPr>
            <w:r w:rsidRPr="00B37092">
              <w:rPr>
                <w:rFonts w:eastAsia="Calibri"/>
                <w:color w:val="000000"/>
                <w:sz w:val="18"/>
                <w:szCs w:val="18"/>
                <w:lang w:eastAsia="en-US"/>
              </w:rPr>
              <w:t>1</w:t>
            </w:r>
            <w:r>
              <w:rPr>
                <w:rFonts w:eastAsia="Calibri"/>
                <w:color w:val="000000"/>
                <w:sz w:val="18"/>
                <w:szCs w:val="18"/>
                <w:lang w:eastAsia="en-US"/>
              </w:rPr>
              <w:t>1</w:t>
            </w:r>
            <w:r w:rsidRPr="00B37092">
              <w:rPr>
                <w:rFonts w:eastAsia="Calibri"/>
                <w:color w:val="000000"/>
                <w:sz w:val="18"/>
                <w:szCs w:val="18"/>
                <w:lang w:eastAsia="en-US"/>
              </w:rPr>
              <w:t>5</w:t>
            </w:r>
          </w:p>
        </w:tc>
        <w:tc>
          <w:tcPr>
            <w:tcW w:w="510" w:type="pct"/>
            <w:tcBorders>
              <w:top w:val="single" w:sz="4" w:space="0" w:color="auto"/>
              <w:left w:val="nil"/>
              <w:bottom w:val="single" w:sz="4" w:space="0" w:color="auto"/>
              <w:right w:val="single" w:sz="4" w:space="0" w:color="auto"/>
            </w:tcBorders>
            <w:vAlign w:val="center"/>
          </w:tcPr>
          <w:p w14:paraId="4B149561" w14:textId="5C2396D3"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РИР/119-2023</w:t>
            </w:r>
          </w:p>
        </w:tc>
        <w:tc>
          <w:tcPr>
            <w:tcW w:w="1287" w:type="pct"/>
            <w:tcBorders>
              <w:top w:val="single" w:sz="4" w:space="0" w:color="auto"/>
              <w:left w:val="nil"/>
              <w:bottom w:val="single" w:sz="4" w:space="0" w:color="auto"/>
              <w:right w:val="single" w:sz="4" w:space="0" w:color="auto"/>
            </w:tcBorders>
            <w:vAlign w:val="center"/>
          </w:tcPr>
          <w:p w14:paraId="56BECF57" w14:textId="1FB056E0" w:rsidR="004D1B72" w:rsidRPr="00B37092" w:rsidRDefault="004D1B72" w:rsidP="00C37FA9">
            <w:pPr>
              <w:spacing w:line="240" w:lineRule="auto"/>
              <w:ind w:firstLine="0"/>
              <w:contextualSpacing/>
              <w:jc w:val="left"/>
              <w:rPr>
                <w:sz w:val="18"/>
                <w:szCs w:val="18"/>
                <w:lang w:eastAsia="en-US"/>
              </w:rPr>
            </w:pPr>
            <w:r w:rsidRPr="00C9559A">
              <w:rPr>
                <w:sz w:val="20"/>
                <w:szCs w:val="20"/>
              </w:rPr>
              <w:t>Встроенное помещение в комплексе магазинов Блок "Г" (магазин), УР, г. Глазов, ул. Ленина, 21</w:t>
            </w:r>
          </w:p>
        </w:tc>
        <w:tc>
          <w:tcPr>
            <w:tcW w:w="600" w:type="pct"/>
            <w:tcBorders>
              <w:top w:val="single" w:sz="4" w:space="0" w:color="auto"/>
              <w:left w:val="nil"/>
              <w:bottom w:val="single" w:sz="4" w:space="0" w:color="auto"/>
              <w:right w:val="single" w:sz="4" w:space="0" w:color="auto"/>
            </w:tcBorders>
            <w:vAlign w:val="center"/>
          </w:tcPr>
          <w:p w14:paraId="71251864" w14:textId="4B0189F8"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21.06.2023</w:t>
            </w:r>
          </w:p>
        </w:tc>
        <w:tc>
          <w:tcPr>
            <w:tcW w:w="1062" w:type="pct"/>
            <w:tcBorders>
              <w:top w:val="single" w:sz="4" w:space="0" w:color="auto"/>
              <w:left w:val="nil"/>
              <w:bottom w:val="single" w:sz="4" w:space="0" w:color="auto"/>
              <w:right w:val="single" w:sz="4" w:space="0" w:color="auto"/>
            </w:tcBorders>
            <w:vAlign w:val="center"/>
          </w:tcPr>
          <w:p w14:paraId="3725A1B9" w14:textId="3591CE20"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Егиазарян Вартан Араикович</w:t>
            </w:r>
          </w:p>
        </w:tc>
        <w:tc>
          <w:tcPr>
            <w:tcW w:w="647" w:type="pct"/>
            <w:tcBorders>
              <w:top w:val="single" w:sz="4" w:space="0" w:color="auto"/>
              <w:left w:val="nil"/>
              <w:bottom w:val="single" w:sz="4" w:space="0" w:color="auto"/>
              <w:right w:val="single" w:sz="4" w:space="0" w:color="auto"/>
            </w:tcBorders>
            <w:vAlign w:val="center"/>
          </w:tcPr>
          <w:p w14:paraId="39BA178A" w14:textId="359D77DE"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18.01.2025</w:t>
            </w:r>
          </w:p>
        </w:tc>
        <w:tc>
          <w:tcPr>
            <w:tcW w:w="630" w:type="pct"/>
            <w:tcBorders>
              <w:top w:val="single" w:sz="4" w:space="0" w:color="auto"/>
              <w:left w:val="nil"/>
              <w:bottom w:val="single" w:sz="4" w:space="0" w:color="auto"/>
              <w:right w:val="single" w:sz="4" w:space="0" w:color="auto"/>
            </w:tcBorders>
            <w:vAlign w:val="center"/>
          </w:tcPr>
          <w:p w14:paraId="3325E11A" w14:textId="750C5C1B"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0,006</w:t>
            </w:r>
          </w:p>
        </w:tc>
      </w:tr>
      <w:tr w:rsidR="004D1B72" w:rsidRPr="00B37092" w14:paraId="3C740CD0"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670C401C" w14:textId="4C041EAD" w:rsidR="004D1B72" w:rsidRPr="00B37092" w:rsidRDefault="004D1B72" w:rsidP="00C376E9">
            <w:pPr>
              <w:spacing w:line="256" w:lineRule="auto"/>
              <w:jc w:val="center"/>
              <w:rPr>
                <w:rFonts w:eastAsia="Calibri"/>
                <w:color w:val="000000"/>
                <w:sz w:val="18"/>
                <w:szCs w:val="18"/>
                <w:lang w:eastAsia="en-US"/>
              </w:rPr>
            </w:pPr>
            <w:r w:rsidRPr="00B37092">
              <w:rPr>
                <w:rFonts w:eastAsia="Calibri"/>
                <w:color w:val="000000"/>
                <w:sz w:val="18"/>
                <w:szCs w:val="18"/>
                <w:lang w:eastAsia="en-US"/>
              </w:rPr>
              <w:t>1</w:t>
            </w:r>
            <w:r>
              <w:rPr>
                <w:rFonts w:eastAsia="Calibri"/>
                <w:color w:val="000000"/>
                <w:sz w:val="18"/>
                <w:szCs w:val="18"/>
                <w:lang w:eastAsia="en-US"/>
              </w:rPr>
              <w:t>1</w:t>
            </w:r>
            <w:r w:rsidRPr="00B37092">
              <w:rPr>
                <w:rFonts w:eastAsia="Calibri"/>
                <w:color w:val="000000"/>
                <w:sz w:val="18"/>
                <w:szCs w:val="18"/>
                <w:lang w:eastAsia="en-US"/>
              </w:rPr>
              <w:t>6</w:t>
            </w:r>
          </w:p>
        </w:tc>
        <w:tc>
          <w:tcPr>
            <w:tcW w:w="510" w:type="pct"/>
            <w:tcBorders>
              <w:top w:val="single" w:sz="4" w:space="0" w:color="auto"/>
              <w:left w:val="nil"/>
              <w:bottom w:val="single" w:sz="4" w:space="0" w:color="auto"/>
              <w:right w:val="single" w:sz="4" w:space="0" w:color="auto"/>
            </w:tcBorders>
            <w:vAlign w:val="center"/>
          </w:tcPr>
          <w:p w14:paraId="5C045D65" w14:textId="5C5E01F4"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ТУ № 122/2</w:t>
            </w:r>
          </w:p>
        </w:tc>
        <w:tc>
          <w:tcPr>
            <w:tcW w:w="1287" w:type="pct"/>
            <w:tcBorders>
              <w:top w:val="single" w:sz="4" w:space="0" w:color="auto"/>
              <w:left w:val="nil"/>
              <w:bottom w:val="single" w:sz="4" w:space="0" w:color="auto"/>
              <w:right w:val="single" w:sz="4" w:space="0" w:color="auto"/>
            </w:tcBorders>
            <w:vAlign w:val="center"/>
          </w:tcPr>
          <w:p w14:paraId="765F68DC" w14:textId="1516CA96" w:rsidR="004D1B72" w:rsidRPr="00B37092" w:rsidRDefault="004D1B72" w:rsidP="00C37FA9">
            <w:pPr>
              <w:spacing w:line="240" w:lineRule="auto"/>
              <w:ind w:firstLine="0"/>
              <w:contextualSpacing/>
              <w:jc w:val="left"/>
              <w:rPr>
                <w:sz w:val="18"/>
                <w:szCs w:val="18"/>
                <w:lang w:eastAsia="en-US"/>
              </w:rPr>
            </w:pPr>
            <w:r w:rsidRPr="00C9559A">
              <w:rPr>
                <w:sz w:val="20"/>
                <w:szCs w:val="20"/>
              </w:rPr>
              <w:t>МКД, УР, г. Глазов, ул. Толстого, 46, стр. 2</w:t>
            </w:r>
          </w:p>
        </w:tc>
        <w:tc>
          <w:tcPr>
            <w:tcW w:w="600" w:type="pct"/>
            <w:tcBorders>
              <w:top w:val="single" w:sz="4" w:space="0" w:color="auto"/>
              <w:left w:val="nil"/>
              <w:bottom w:val="single" w:sz="4" w:space="0" w:color="auto"/>
              <w:right w:val="single" w:sz="4" w:space="0" w:color="auto"/>
            </w:tcBorders>
            <w:vAlign w:val="center"/>
          </w:tcPr>
          <w:p w14:paraId="4546BEB3" w14:textId="266687A7"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16.06.2023</w:t>
            </w:r>
          </w:p>
        </w:tc>
        <w:tc>
          <w:tcPr>
            <w:tcW w:w="1062" w:type="pct"/>
            <w:tcBorders>
              <w:top w:val="single" w:sz="4" w:space="0" w:color="auto"/>
              <w:left w:val="nil"/>
              <w:bottom w:val="single" w:sz="4" w:space="0" w:color="auto"/>
              <w:right w:val="single" w:sz="4" w:space="0" w:color="auto"/>
            </w:tcBorders>
            <w:vAlign w:val="center"/>
          </w:tcPr>
          <w:p w14:paraId="460EBFC1" w14:textId="76367D8D"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ИП Беляев Григорий Александрович</w:t>
            </w:r>
          </w:p>
        </w:tc>
        <w:tc>
          <w:tcPr>
            <w:tcW w:w="647" w:type="pct"/>
            <w:tcBorders>
              <w:top w:val="single" w:sz="4" w:space="0" w:color="auto"/>
              <w:left w:val="nil"/>
              <w:bottom w:val="single" w:sz="4" w:space="0" w:color="auto"/>
              <w:right w:val="single" w:sz="4" w:space="0" w:color="auto"/>
            </w:tcBorders>
            <w:vAlign w:val="center"/>
          </w:tcPr>
          <w:p w14:paraId="3EDF2A14" w14:textId="237B9345"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16.06.2026</w:t>
            </w:r>
          </w:p>
        </w:tc>
        <w:tc>
          <w:tcPr>
            <w:tcW w:w="630" w:type="pct"/>
            <w:tcBorders>
              <w:top w:val="single" w:sz="4" w:space="0" w:color="auto"/>
              <w:left w:val="nil"/>
              <w:bottom w:val="single" w:sz="4" w:space="0" w:color="auto"/>
              <w:right w:val="single" w:sz="4" w:space="0" w:color="auto"/>
            </w:tcBorders>
            <w:vAlign w:val="center"/>
          </w:tcPr>
          <w:p w14:paraId="125E0860" w14:textId="56CD7A15"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0,360</w:t>
            </w:r>
          </w:p>
        </w:tc>
      </w:tr>
      <w:tr w:rsidR="004D1B72" w:rsidRPr="00B37092" w14:paraId="55DCFE3F"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4B1C5B68" w14:textId="5519AFC2" w:rsidR="004D1B72" w:rsidRPr="00B37092" w:rsidRDefault="004D1B72" w:rsidP="00C376E9">
            <w:pPr>
              <w:spacing w:line="256" w:lineRule="auto"/>
              <w:jc w:val="center"/>
              <w:rPr>
                <w:rFonts w:eastAsia="Calibri"/>
                <w:color w:val="000000"/>
                <w:sz w:val="18"/>
                <w:szCs w:val="18"/>
                <w:lang w:eastAsia="en-US"/>
              </w:rPr>
            </w:pPr>
            <w:r w:rsidRPr="00B37092">
              <w:rPr>
                <w:rFonts w:eastAsia="Calibri"/>
                <w:color w:val="000000"/>
                <w:sz w:val="18"/>
                <w:szCs w:val="18"/>
                <w:lang w:eastAsia="en-US"/>
              </w:rPr>
              <w:t>1</w:t>
            </w:r>
            <w:r>
              <w:rPr>
                <w:rFonts w:eastAsia="Calibri"/>
                <w:color w:val="000000"/>
                <w:sz w:val="18"/>
                <w:szCs w:val="18"/>
                <w:lang w:eastAsia="en-US"/>
              </w:rPr>
              <w:t>1</w:t>
            </w:r>
            <w:r w:rsidRPr="00B37092">
              <w:rPr>
                <w:rFonts w:eastAsia="Calibri"/>
                <w:color w:val="000000"/>
                <w:sz w:val="18"/>
                <w:szCs w:val="18"/>
                <w:lang w:eastAsia="en-US"/>
              </w:rPr>
              <w:t>7</w:t>
            </w:r>
          </w:p>
        </w:tc>
        <w:tc>
          <w:tcPr>
            <w:tcW w:w="510" w:type="pct"/>
            <w:tcBorders>
              <w:top w:val="single" w:sz="4" w:space="0" w:color="auto"/>
              <w:left w:val="nil"/>
              <w:bottom w:val="single" w:sz="4" w:space="0" w:color="auto"/>
              <w:right w:val="single" w:sz="4" w:space="0" w:color="auto"/>
            </w:tcBorders>
            <w:vAlign w:val="center"/>
          </w:tcPr>
          <w:p w14:paraId="19EB8870" w14:textId="1D7DDDA9"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ТУ № 125</w:t>
            </w:r>
          </w:p>
        </w:tc>
        <w:tc>
          <w:tcPr>
            <w:tcW w:w="1287" w:type="pct"/>
            <w:tcBorders>
              <w:top w:val="single" w:sz="4" w:space="0" w:color="auto"/>
              <w:left w:val="nil"/>
              <w:bottom w:val="single" w:sz="4" w:space="0" w:color="auto"/>
              <w:right w:val="single" w:sz="4" w:space="0" w:color="auto"/>
            </w:tcBorders>
            <w:vAlign w:val="center"/>
          </w:tcPr>
          <w:p w14:paraId="466EDD1F" w14:textId="77777777" w:rsidR="004D1B72" w:rsidRDefault="004D1B72" w:rsidP="00C37FA9">
            <w:pPr>
              <w:spacing w:line="240" w:lineRule="auto"/>
              <w:ind w:firstLine="0"/>
              <w:contextualSpacing/>
              <w:jc w:val="left"/>
              <w:rPr>
                <w:sz w:val="20"/>
                <w:szCs w:val="20"/>
              </w:rPr>
            </w:pPr>
            <w:r w:rsidRPr="00C9559A">
              <w:rPr>
                <w:sz w:val="20"/>
                <w:szCs w:val="20"/>
              </w:rPr>
              <w:t>«Размещение Центральной заводской лаборатории на промплощадке АО ЧМЗ в корп. 754», УР, г. Глазов, ул. Белова, 7</w:t>
            </w:r>
          </w:p>
          <w:p w14:paraId="0DDF8A65" w14:textId="61A376D8" w:rsidR="004D1B72" w:rsidRPr="00B37092" w:rsidRDefault="004D1B72" w:rsidP="00C37FA9">
            <w:pPr>
              <w:spacing w:line="240" w:lineRule="auto"/>
              <w:ind w:firstLine="0"/>
              <w:contextualSpacing/>
              <w:jc w:val="left"/>
              <w:rPr>
                <w:sz w:val="18"/>
                <w:szCs w:val="18"/>
                <w:lang w:eastAsia="en-US"/>
              </w:rPr>
            </w:pPr>
          </w:p>
        </w:tc>
        <w:tc>
          <w:tcPr>
            <w:tcW w:w="600" w:type="pct"/>
            <w:tcBorders>
              <w:top w:val="single" w:sz="4" w:space="0" w:color="auto"/>
              <w:left w:val="nil"/>
              <w:bottom w:val="single" w:sz="4" w:space="0" w:color="auto"/>
              <w:right w:val="single" w:sz="4" w:space="0" w:color="auto"/>
            </w:tcBorders>
            <w:vAlign w:val="center"/>
          </w:tcPr>
          <w:p w14:paraId="53CCF744" w14:textId="2625C4BB"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21.06.2023</w:t>
            </w:r>
          </w:p>
        </w:tc>
        <w:tc>
          <w:tcPr>
            <w:tcW w:w="1062" w:type="pct"/>
            <w:tcBorders>
              <w:top w:val="single" w:sz="4" w:space="0" w:color="auto"/>
              <w:left w:val="nil"/>
              <w:bottom w:val="single" w:sz="4" w:space="0" w:color="auto"/>
              <w:right w:val="single" w:sz="4" w:space="0" w:color="auto"/>
            </w:tcBorders>
            <w:vAlign w:val="center"/>
          </w:tcPr>
          <w:p w14:paraId="7936DCD7" w14:textId="23D1646D"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Зам. ген. директора по качеству АО ЧМЗ Е.А.Шихов</w:t>
            </w:r>
          </w:p>
        </w:tc>
        <w:tc>
          <w:tcPr>
            <w:tcW w:w="647" w:type="pct"/>
            <w:tcBorders>
              <w:top w:val="single" w:sz="4" w:space="0" w:color="auto"/>
              <w:left w:val="nil"/>
              <w:bottom w:val="single" w:sz="4" w:space="0" w:color="auto"/>
              <w:right w:val="single" w:sz="4" w:space="0" w:color="auto"/>
            </w:tcBorders>
            <w:vAlign w:val="center"/>
          </w:tcPr>
          <w:p w14:paraId="48C32EF3" w14:textId="3306798C"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21.06.2026</w:t>
            </w:r>
          </w:p>
        </w:tc>
        <w:tc>
          <w:tcPr>
            <w:tcW w:w="630" w:type="pct"/>
            <w:tcBorders>
              <w:top w:val="single" w:sz="4" w:space="0" w:color="auto"/>
              <w:left w:val="nil"/>
              <w:bottom w:val="single" w:sz="4" w:space="0" w:color="auto"/>
              <w:right w:val="single" w:sz="4" w:space="0" w:color="auto"/>
            </w:tcBorders>
            <w:vAlign w:val="center"/>
          </w:tcPr>
          <w:p w14:paraId="02ECEA16" w14:textId="1A71C26F"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3,458</w:t>
            </w:r>
          </w:p>
        </w:tc>
      </w:tr>
      <w:tr w:rsidR="004D1B72" w:rsidRPr="00B37092" w14:paraId="1D365278"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07AF18A4" w14:textId="0273BC1A"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118</w:t>
            </w:r>
          </w:p>
        </w:tc>
        <w:tc>
          <w:tcPr>
            <w:tcW w:w="510" w:type="pct"/>
            <w:tcBorders>
              <w:top w:val="single" w:sz="4" w:space="0" w:color="auto"/>
              <w:left w:val="nil"/>
              <w:bottom w:val="single" w:sz="4" w:space="0" w:color="auto"/>
              <w:right w:val="single" w:sz="4" w:space="0" w:color="auto"/>
            </w:tcBorders>
            <w:vAlign w:val="center"/>
          </w:tcPr>
          <w:p w14:paraId="6350FFF4" w14:textId="00AD6514"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РИР/134-2023</w:t>
            </w:r>
          </w:p>
        </w:tc>
        <w:tc>
          <w:tcPr>
            <w:tcW w:w="1287" w:type="pct"/>
            <w:tcBorders>
              <w:top w:val="single" w:sz="4" w:space="0" w:color="auto"/>
              <w:left w:val="nil"/>
              <w:bottom w:val="single" w:sz="4" w:space="0" w:color="auto"/>
              <w:right w:val="single" w:sz="4" w:space="0" w:color="auto"/>
            </w:tcBorders>
            <w:vAlign w:val="center"/>
          </w:tcPr>
          <w:p w14:paraId="35780C35" w14:textId="11F904F1" w:rsidR="004D1B72" w:rsidRPr="00B37092" w:rsidRDefault="004D1B72" w:rsidP="00C37FA9">
            <w:pPr>
              <w:spacing w:line="240" w:lineRule="auto"/>
              <w:ind w:firstLine="0"/>
              <w:contextualSpacing/>
              <w:jc w:val="left"/>
              <w:rPr>
                <w:sz w:val="18"/>
                <w:szCs w:val="18"/>
                <w:lang w:eastAsia="en-US"/>
              </w:rPr>
            </w:pPr>
            <w:r w:rsidRPr="00C9559A">
              <w:rPr>
                <w:sz w:val="20"/>
                <w:szCs w:val="20"/>
              </w:rPr>
              <w:t>Здание прачечной и пошивочной, УР, г. Глазов, ул, Советская, 49</w:t>
            </w:r>
          </w:p>
        </w:tc>
        <w:tc>
          <w:tcPr>
            <w:tcW w:w="600" w:type="pct"/>
            <w:tcBorders>
              <w:top w:val="single" w:sz="4" w:space="0" w:color="auto"/>
              <w:left w:val="nil"/>
              <w:bottom w:val="single" w:sz="4" w:space="0" w:color="auto"/>
              <w:right w:val="single" w:sz="4" w:space="0" w:color="auto"/>
            </w:tcBorders>
            <w:vAlign w:val="center"/>
          </w:tcPr>
          <w:p w14:paraId="59791B8E" w14:textId="193F3E36"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05.07.2023</w:t>
            </w:r>
          </w:p>
        </w:tc>
        <w:tc>
          <w:tcPr>
            <w:tcW w:w="1062" w:type="pct"/>
            <w:tcBorders>
              <w:top w:val="single" w:sz="4" w:space="0" w:color="auto"/>
              <w:left w:val="nil"/>
              <w:bottom w:val="single" w:sz="4" w:space="0" w:color="auto"/>
              <w:right w:val="single" w:sz="4" w:space="0" w:color="auto"/>
            </w:tcBorders>
            <w:vAlign w:val="center"/>
          </w:tcPr>
          <w:p w14:paraId="1622E94F" w14:textId="193CD63F"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Ельцов Андрей Игоревич</w:t>
            </w:r>
          </w:p>
        </w:tc>
        <w:tc>
          <w:tcPr>
            <w:tcW w:w="647" w:type="pct"/>
            <w:tcBorders>
              <w:top w:val="single" w:sz="4" w:space="0" w:color="auto"/>
              <w:left w:val="nil"/>
              <w:bottom w:val="single" w:sz="4" w:space="0" w:color="auto"/>
              <w:right w:val="single" w:sz="4" w:space="0" w:color="auto"/>
            </w:tcBorders>
            <w:vAlign w:val="center"/>
          </w:tcPr>
          <w:p w14:paraId="545D438E" w14:textId="4DF3F206"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01.02.2025</w:t>
            </w:r>
          </w:p>
        </w:tc>
        <w:tc>
          <w:tcPr>
            <w:tcW w:w="630" w:type="pct"/>
            <w:tcBorders>
              <w:top w:val="single" w:sz="4" w:space="0" w:color="auto"/>
              <w:left w:val="nil"/>
              <w:bottom w:val="single" w:sz="4" w:space="0" w:color="auto"/>
              <w:right w:val="single" w:sz="4" w:space="0" w:color="auto"/>
            </w:tcBorders>
            <w:vAlign w:val="center"/>
          </w:tcPr>
          <w:p w14:paraId="18F57FD8" w14:textId="2298A06E"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0,14003</w:t>
            </w:r>
          </w:p>
        </w:tc>
      </w:tr>
      <w:tr w:rsidR="004D1B72" w:rsidRPr="00B37092" w14:paraId="3EE9ECF7"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480686A2" w14:textId="0A46805A"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119</w:t>
            </w:r>
          </w:p>
        </w:tc>
        <w:tc>
          <w:tcPr>
            <w:tcW w:w="510" w:type="pct"/>
            <w:tcBorders>
              <w:top w:val="single" w:sz="4" w:space="0" w:color="auto"/>
              <w:left w:val="nil"/>
              <w:bottom w:val="single" w:sz="4" w:space="0" w:color="auto"/>
              <w:right w:val="single" w:sz="4" w:space="0" w:color="auto"/>
            </w:tcBorders>
            <w:vAlign w:val="center"/>
          </w:tcPr>
          <w:p w14:paraId="3D67C1CE" w14:textId="170B6B16"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ТУ № 187/2</w:t>
            </w:r>
          </w:p>
        </w:tc>
        <w:tc>
          <w:tcPr>
            <w:tcW w:w="1287" w:type="pct"/>
            <w:tcBorders>
              <w:top w:val="single" w:sz="4" w:space="0" w:color="auto"/>
              <w:left w:val="nil"/>
              <w:bottom w:val="single" w:sz="4" w:space="0" w:color="auto"/>
              <w:right w:val="single" w:sz="4" w:space="0" w:color="auto"/>
            </w:tcBorders>
            <w:vAlign w:val="center"/>
          </w:tcPr>
          <w:p w14:paraId="5082C437" w14:textId="2A425AFC" w:rsidR="004D1B72" w:rsidRPr="00B37092" w:rsidRDefault="004D1B72" w:rsidP="00C37FA9">
            <w:pPr>
              <w:spacing w:line="240" w:lineRule="auto"/>
              <w:ind w:firstLine="0"/>
              <w:contextualSpacing/>
              <w:jc w:val="left"/>
              <w:rPr>
                <w:sz w:val="18"/>
                <w:szCs w:val="18"/>
                <w:lang w:eastAsia="en-US"/>
              </w:rPr>
            </w:pPr>
            <w:r w:rsidRPr="00C9559A">
              <w:rPr>
                <w:sz w:val="20"/>
                <w:szCs w:val="20"/>
              </w:rPr>
              <w:t>О подключении к системе теплоснабжения (пар): корпус № 733 цеха № 60 (часть корпуса в осях 14-24, ряды А1-Д) АО ЧМЗ, УР, г. Глазов, ул. Белова, 7</w:t>
            </w:r>
          </w:p>
        </w:tc>
        <w:tc>
          <w:tcPr>
            <w:tcW w:w="600" w:type="pct"/>
            <w:tcBorders>
              <w:top w:val="single" w:sz="4" w:space="0" w:color="auto"/>
              <w:left w:val="nil"/>
              <w:bottom w:val="single" w:sz="4" w:space="0" w:color="auto"/>
              <w:right w:val="single" w:sz="4" w:space="0" w:color="auto"/>
            </w:tcBorders>
            <w:vAlign w:val="center"/>
          </w:tcPr>
          <w:p w14:paraId="43AE5DA7" w14:textId="4EA94652"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04.08.2023</w:t>
            </w:r>
          </w:p>
        </w:tc>
        <w:tc>
          <w:tcPr>
            <w:tcW w:w="1062" w:type="pct"/>
            <w:tcBorders>
              <w:top w:val="single" w:sz="4" w:space="0" w:color="auto"/>
              <w:left w:val="nil"/>
              <w:bottom w:val="single" w:sz="4" w:space="0" w:color="auto"/>
              <w:right w:val="single" w:sz="4" w:space="0" w:color="auto"/>
            </w:tcBorders>
            <w:vAlign w:val="center"/>
          </w:tcPr>
          <w:p w14:paraId="134BAA2F" w14:textId="544F640B"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Главный энергетик АО ЧМЗ М.Е.Салтыков</w:t>
            </w:r>
          </w:p>
        </w:tc>
        <w:tc>
          <w:tcPr>
            <w:tcW w:w="647" w:type="pct"/>
            <w:tcBorders>
              <w:top w:val="single" w:sz="4" w:space="0" w:color="auto"/>
              <w:left w:val="nil"/>
              <w:bottom w:val="single" w:sz="4" w:space="0" w:color="auto"/>
              <w:right w:val="single" w:sz="4" w:space="0" w:color="auto"/>
            </w:tcBorders>
            <w:vAlign w:val="center"/>
          </w:tcPr>
          <w:p w14:paraId="58CC90BC" w14:textId="04BDC9CC"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04.08.2026</w:t>
            </w:r>
          </w:p>
        </w:tc>
        <w:tc>
          <w:tcPr>
            <w:tcW w:w="630" w:type="pct"/>
            <w:tcBorders>
              <w:top w:val="single" w:sz="4" w:space="0" w:color="auto"/>
              <w:left w:val="nil"/>
              <w:bottom w:val="single" w:sz="4" w:space="0" w:color="auto"/>
              <w:right w:val="single" w:sz="4" w:space="0" w:color="auto"/>
            </w:tcBorders>
            <w:vAlign w:val="center"/>
          </w:tcPr>
          <w:p w14:paraId="3AD956F6" w14:textId="7FF35BBD"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1,6</w:t>
            </w:r>
          </w:p>
        </w:tc>
      </w:tr>
      <w:tr w:rsidR="004D1B72" w:rsidRPr="00B37092" w14:paraId="1897D4DE"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2F349227" w14:textId="74241E91"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220</w:t>
            </w:r>
          </w:p>
        </w:tc>
        <w:tc>
          <w:tcPr>
            <w:tcW w:w="510" w:type="pct"/>
            <w:tcBorders>
              <w:top w:val="single" w:sz="4" w:space="0" w:color="auto"/>
              <w:left w:val="nil"/>
              <w:bottom w:val="single" w:sz="4" w:space="0" w:color="auto"/>
              <w:right w:val="single" w:sz="4" w:space="0" w:color="auto"/>
            </w:tcBorders>
            <w:vAlign w:val="center"/>
          </w:tcPr>
          <w:p w14:paraId="0ED7B484" w14:textId="2C17F506"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РИР/198-2023</w:t>
            </w:r>
          </w:p>
        </w:tc>
        <w:tc>
          <w:tcPr>
            <w:tcW w:w="1287" w:type="pct"/>
            <w:tcBorders>
              <w:top w:val="single" w:sz="4" w:space="0" w:color="auto"/>
              <w:left w:val="nil"/>
              <w:bottom w:val="single" w:sz="4" w:space="0" w:color="auto"/>
              <w:right w:val="single" w:sz="4" w:space="0" w:color="auto"/>
            </w:tcBorders>
            <w:vAlign w:val="center"/>
          </w:tcPr>
          <w:p w14:paraId="0434F756" w14:textId="4EFB8A49" w:rsidR="004D1B72" w:rsidRPr="00B37092" w:rsidRDefault="004D1B72" w:rsidP="00C37FA9">
            <w:pPr>
              <w:spacing w:line="240" w:lineRule="auto"/>
              <w:ind w:firstLine="0"/>
              <w:contextualSpacing/>
              <w:jc w:val="left"/>
              <w:rPr>
                <w:sz w:val="18"/>
                <w:szCs w:val="18"/>
                <w:lang w:eastAsia="en-US"/>
              </w:rPr>
            </w:pPr>
            <w:r w:rsidRPr="00C9559A">
              <w:rPr>
                <w:sz w:val="20"/>
                <w:szCs w:val="20"/>
              </w:rPr>
              <w:t>Здание для мелко-срочного ремонта, УР, г. Глазов, ул. Глинки, 12</w:t>
            </w:r>
          </w:p>
        </w:tc>
        <w:tc>
          <w:tcPr>
            <w:tcW w:w="600" w:type="pct"/>
            <w:tcBorders>
              <w:top w:val="single" w:sz="4" w:space="0" w:color="auto"/>
              <w:left w:val="nil"/>
              <w:bottom w:val="single" w:sz="4" w:space="0" w:color="auto"/>
              <w:right w:val="single" w:sz="4" w:space="0" w:color="auto"/>
            </w:tcBorders>
            <w:vAlign w:val="center"/>
          </w:tcPr>
          <w:p w14:paraId="7F014760" w14:textId="22F4EBD6"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31.08.2023</w:t>
            </w:r>
          </w:p>
        </w:tc>
        <w:tc>
          <w:tcPr>
            <w:tcW w:w="1062" w:type="pct"/>
            <w:tcBorders>
              <w:top w:val="single" w:sz="4" w:space="0" w:color="auto"/>
              <w:left w:val="nil"/>
              <w:bottom w:val="single" w:sz="4" w:space="0" w:color="auto"/>
              <w:right w:val="single" w:sz="4" w:space="0" w:color="auto"/>
            </w:tcBorders>
            <w:vAlign w:val="center"/>
          </w:tcPr>
          <w:p w14:paraId="6F1C235C" w14:textId="3613708D"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Воронин Михаил Александрович</w:t>
            </w:r>
          </w:p>
        </w:tc>
        <w:tc>
          <w:tcPr>
            <w:tcW w:w="647" w:type="pct"/>
            <w:tcBorders>
              <w:top w:val="single" w:sz="4" w:space="0" w:color="auto"/>
              <w:left w:val="nil"/>
              <w:bottom w:val="single" w:sz="4" w:space="0" w:color="auto"/>
              <w:right w:val="single" w:sz="4" w:space="0" w:color="auto"/>
            </w:tcBorders>
            <w:vAlign w:val="center"/>
          </w:tcPr>
          <w:p w14:paraId="2585796F" w14:textId="22D193B0"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31.03.2025</w:t>
            </w:r>
          </w:p>
        </w:tc>
        <w:tc>
          <w:tcPr>
            <w:tcW w:w="630" w:type="pct"/>
            <w:tcBorders>
              <w:top w:val="single" w:sz="4" w:space="0" w:color="auto"/>
              <w:left w:val="nil"/>
              <w:bottom w:val="single" w:sz="4" w:space="0" w:color="auto"/>
              <w:right w:val="single" w:sz="4" w:space="0" w:color="auto"/>
            </w:tcBorders>
            <w:vAlign w:val="center"/>
          </w:tcPr>
          <w:p w14:paraId="0C90584A" w14:textId="5D1B7ED5"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0,017</w:t>
            </w:r>
          </w:p>
        </w:tc>
      </w:tr>
      <w:tr w:rsidR="004D1B72" w:rsidRPr="00B37092" w14:paraId="2917586D"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13CE1527" w14:textId="28B5A394"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221</w:t>
            </w:r>
          </w:p>
        </w:tc>
        <w:tc>
          <w:tcPr>
            <w:tcW w:w="510" w:type="pct"/>
            <w:tcBorders>
              <w:top w:val="single" w:sz="4" w:space="0" w:color="auto"/>
              <w:left w:val="nil"/>
              <w:bottom w:val="single" w:sz="4" w:space="0" w:color="auto"/>
              <w:right w:val="single" w:sz="4" w:space="0" w:color="auto"/>
            </w:tcBorders>
            <w:vAlign w:val="center"/>
          </w:tcPr>
          <w:p w14:paraId="640E3E1A" w14:textId="2E1FB7D7"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РИР/199-2023</w:t>
            </w:r>
          </w:p>
        </w:tc>
        <w:tc>
          <w:tcPr>
            <w:tcW w:w="1287" w:type="pct"/>
            <w:tcBorders>
              <w:top w:val="single" w:sz="4" w:space="0" w:color="auto"/>
              <w:left w:val="nil"/>
              <w:bottom w:val="single" w:sz="4" w:space="0" w:color="auto"/>
              <w:right w:val="single" w:sz="4" w:space="0" w:color="auto"/>
            </w:tcBorders>
            <w:vAlign w:val="center"/>
          </w:tcPr>
          <w:p w14:paraId="1171497C" w14:textId="29083800" w:rsidR="004D1B72" w:rsidRPr="00B37092" w:rsidRDefault="004D1B72" w:rsidP="00C37FA9">
            <w:pPr>
              <w:spacing w:line="240" w:lineRule="auto"/>
              <w:ind w:firstLine="0"/>
              <w:contextualSpacing/>
              <w:jc w:val="left"/>
              <w:rPr>
                <w:sz w:val="18"/>
                <w:szCs w:val="18"/>
                <w:lang w:eastAsia="en-US"/>
              </w:rPr>
            </w:pPr>
            <w:r w:rsidRPr="00C9559A">
              <w:rPr>
                <w:sz w:val="20"/>
                <w:szCs w:val="20"/>
              </w:rPr>
              <w:t>ГСПК «Кама-1», УР, г. Глазов, ул. Сулимова, 35</w:t>
            </w:r>
          </w:p>
        </w:tc>
        <w:tc>
          <w:tcPr>
            <w:tcW w:w="600" w:type="pct"/>
            <w:tcBorders>
              <w:top w:val="single" w:sz="4" w:space="0" w:color="auto"/>
              <w:left w:val="nil"/>
              <w:bottom w:val="single" w:sz="4" w:space="0" w:color="auto"/>
              <w:right w:val="single" w:sz="4" w:space="0" w:color="auto"/>
            </w:tcBorders>
            <w:vAlign w:val="center"/>
          </w:tcPr>
          <w:p w14:paraId="421CCBF3" w14:textId="3B5927E0"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31.08.2023</w:t>
            </w:r>
          </w:p>
        </w:tc>
        <w:tc>
          <w:tcPr>
            <w:tcW w:w="1062" w:type="pct"/>
            <w:tcBorders>
              <w:top w:val="single" w:sz="4" w:space="0" w:color="auto"/>
              <w:left w:val="nil"/>
              <w:bottom w:val="single" w:sz="4" w:space="0" w:color="auto"/>
              <w:right w:val="single" w:sz="4" w:space="0" w:color="auto"/>
            </w:tcBorders>
            <w:vAlign w:val="center"/>
          </w:tcPr>
          <w:p w14:paraId="65C90211" w14:textId="02DD9E8E"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Председатель ГСПК «Кама-1» Веретенников Валерий Вячеславович</w:t>
            </w:r>
          </w:p>
        </w:tc>
        <w:tc>
          <w:tcPr>
            <w:tcW w:w="647" w:type="pct"/>
            <w:tcBorders>
              <w:top w:val="single" w:sz="4" w:space="0" w:color="auto"/>
              <w:left w:val="nil"/>
              <w:bottom w:val="single" w:sz="4" w:space="0" w:color="auto"/>
              <w:right w:val="single" w:sz="4" w:space="0" w:color="auto"/>
            </w:tcBorders>
            <w:vAlign w:val="center"/>
          </w:tcPr>
          <w:p w14:paraId="6B612961" w14:textId="0B1853A7"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31.12.2025</w:t>
            </w:r>
          </w:p>
        </w:tc>
        <w:tc>
          <w:tcPr>
            <w:tcW w:w="630" w:type="pct"/>
            <w:tcBorders>
              <w:top w:val="single" w:sz="4" w:space="0" w:color="auto"/>
              <w:left w:val="nil"/>
              <w:bottom w:val="single" w:sz="4" w:space="0" w:color="auto"/>
              <w:right w:val="single" w:sz="4" w:space="0" w:color="auto"/>
            </w:tcBorders>
            <w:vAlign w:val="center"/>
          </w:tcPr>
          <w:p w14:paraId="097D5AF7" w14:textId="3F4DEBA3"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0,079</w:t>
            </w:r>
          </w:p>
        </w:tc>
      </w:tr>
      <w:tr w:rsidR="004D1B72" w:rsidRPr="00B37092" w14:paraId="02B3AE52"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7FA804E4" w14:textId="5B5124D4"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222</w:t>
            </w:r>
          </w:p>
        </w:tc>
        <w:tc>
          <w:tcPr>
            <w:tcW w:w="510" w:type="pct"/>
            <w:tcBorders>
              <w:top w:val="single" w:sz="4" w:space="0" w:color="auto"/>
              <w:left w:val="nil"/>
              <w:bottom w:val="single" w:sz="4" w:space="0" w:color="auto"/>
              <w:right w:val="single" w:sz="4" w:space="0" w:color="auto"/>
            </w:tcBorders>
            <w:vAlign w:val="center"/>
          </w:tcPr>
          <w:p w14:paraId="6BD0A0FA" w14:textId="11DC8E55"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РИР/200-2023</w:t>
            </w:r>
          </w:p>
        </w:tc>
        <w:tc>
          <w:tcPr>
            <w:tcW w:w="1287" w:type="pct"/>
            <w:tcBorders>
              <w:top w:val="single" w:sz="4" w:space="0" w:color="auto"/>
              <w:left w:val="nil"/>
              <w:bottom w:val="single" w:sz="4" w:space="0" w:color="auto"/>
              <w:right w:val="single" w:sz="4" w:space="0" w:color="auto"/>
            </w:tcBorders>
            <w:vAlign w:val="center"/>
          </w:tcPr>
          <w:p w14:paraId="3DBC844B" w14:textId="665B87FA" w:rsidR="004D1B72" w:rsidRPr="00B37092" w:rsidRDefault="004D1B72" w:rsidP="00C37FA9">
            <w:pPr>
              <w:spacing w:line="240" w:lineRule="auto"/>
              <w:ind w:firstLine="0"/>
              <w:contextualSpacing/>
              <w:jc w:val="left"/>
              <w:rPr>
                <w:sz w:val="18"/>
                <w:szCs w:val="18"/>
                <w:lang w:eastAsia="en-US"/>
              </w:rPr>
            </w:pPr>
            <w:r w:rsidRPr="00C9559A">
              <w:rPr>
                <w:sz w:val="20"/>
                <w:szCs w:val="20"/>
              </w:rPr>
              <w:t>ПГК «Кама», УР, г. Глазов, "Кама" гаражный кооператив, гаражный участок № 34</w:t>
            </w:r>
          </w:p>
        </w:tc>
        <w:tc>
          <w:tcPr>
            <w:tcW w:w="600" w:type="pct"/>
            <w:tcBorders>
              <w:top w:val="single" w:sz="4" w:space="0" w:color="auto"/>
              <w:left w:val="nil"/>
              <w:bottom w:val="single" w:sz="4" w:space="0" w:color="auto"/>
              <w:right w:val="single" w:sz="4" w:space="0" w:color="auto"/>
            </w:tcBorders>
            <w:vAlign w:val="center"/>
          </w:tcPr>
          <w:p w14:paraId="042BF343" w14:textId="607C6639"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29.08.2023</w:t>
            </w:r>
          </w:p>
        </w:tc>
        <w:tc>
          <w:tcPr>
            <w:tcW w:w="1062" w:type="pct"/>
            <w:tcBorders>
              <w:top w:val="single" w:sz="4" w:space="0" w:color="auto"/>
              <w:left w:val="nil"/>
              <w:bottom w:val="single" w:sz="4" w:space="0" w:color="auto"/>
              <w:right w:val="single" w:sz="4" w:space="0" w:color="auto"/>
            </w:tcBorders>
            <w:vAlign w:val="center"/>
          </w:tcPr>
          <w:p w14:paraId="252005CB" w14:textId="2B559F01"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Председатель ПГК «Кама» Жиганов Александр Анатольевич</w:t>
            </w:r>
          </w:p>
        </w:tc>
        <w:tc>
          <w:tcPr>
            <w:tcW w:w="647" w:type="pct"/>
            <w:tcBorders>
              <w:top w:val="single" w:sz="4" w:space="0" w:color="auto"/>
              <w:left w:val="nil"/>
              <w:bottom w:val="single" w:sz="4" w:space="0" w:color="auto"/>
              <w:right w:val="single" w:sz="4" w:space="0" w:color="auto"/>
            </w:tcBorders>
            <w:vAlign w:val="center"/>
          </w:tcPr>
          <w:p w14:paraId="588AF5EA" w14:textId="0EC1A8E8"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31.12.2025</w:t>
            </w:r>
          </w:p>
        </w:tc>
        <w:tc>
          <w:tcPr>
            <w:tcW w:w="630" w:type="pct"/>
            <w:tcBorders>
              <w:top w:val="single" w:sz="4" w:space="0" w:color="auto"/>
              <w:left w:val="nil"/>
              <w:bottom w:val="single" w:sz="4" w:space="0" w:color="auto"/>
              <w:right w:val="single" w:sz="4" w:space="0" w:color="auto"/>
            </w:tcBorders>
            <w:vAlign w:val="center"/>
          </w:tcPr>
          <w:p w14:paraId="6609028C" w14:textId="367980F5"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0,297</w:t>
            </w:r>
          </w:p>
        </w:tc>
      </w:tr>
      <w:tr w:rsidR="004D1B72" w:rsidRPr="00B37092" w14:paraId="0A295E24"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2D492DE7" w14:textId="52FEBE78"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223</w:t>
            </w:r>
          </w:p>
        </w:tc>
        <w:tc>
          <w:tcPr>
            <w:tcW w:w="510" w:type="pct"/>
            <w:tcBorders>
              <w:top w:val="single" w:sz="4" w:space="0" w:color="auto"/>
              <w:left w:val="nil"/>
              <w:bottom w:val="single" w:sz="4" w:space="0" w:color="auto"/>
              <w:right w:val="single" w:sz="4" w:space="0" w:color="auto"/>
            </w:tcBorders>
            <w:vAlign w:val="center"/>
          </w:tcPr>
          <w:p w14:paraId="6B72AF90" w14:textId="585506E7"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РИР/203-2023</w:t>
            </w:r>
          </w:p>
        </w:tc>
        <w:tc>
          <w:tcPr>
            <w:tcW w:w="1287" w:type="pct"/>
            <w:tcBorders>
              <w:top w:val="single" w:sz="4" w:space="0" w:color="auto"/>
              <w:left w:val="nil"/>
              <w:bottom w:val="single" w:sz="4" w:space="0" w:color="auto"/>
              <w:right w:val="single" w:sz="4" w:space="0" w:color="auto"/>
            </w:tcBorders>
            <w:vAlign w:val="center"/>
          </w:tcPr>
          <w:p w14:paraId="29C60D71" w14:textId="1F6A81D5" w:rsidR="004D1B72" w:rsidRPr="00B37092" w:rsidRDefault="004D1B72" w:rsidP="00C37FA9">
            <w:pPr>
              <w:spacing w:line="240" w:lineRule="auto"/>
              <w:ind w:firstLine="0"/>
              <w:contextualSpacing/>
              <w:jc w:val="left"/>
              <w:rPr>
                <w:sz w:val="18"/>
                <w:szCs w:val="18"/>
                <w:lang w:eastAsia="en-US"/>
              </w:rPr>
            </w:pPr>
            <w:r w:rsidRPr="00C9559A">
              <w:rPr>
                <w:sz w:val="20"/>
                <w:szCs w:val="20"/>
              </w:rPr>
              <w:t>ПГК «Стоп», УР, г. Глазов, гаражный участок 34, блок 4</w:t>
            </w:r>
          </w:p>
        </w:tc>
        <w:tc>
          <w:tcPr>
            <w:tcW w:w="600" w:type="pct"/>
            <w:tcBorders>
              <w:top w:val="single" w:sz="4" w:space="0" w:color="auto"/>
              <w:left w:val="nil"/>
              <w:bottom w:val="single" w:sz="4" w:space="0" w:color="auto"/>
              <w:right w:val="single" w:sz="4" w:space="0" w:color="auto"/>
            </w:tcBorders>
            <w:vAlign w:val="center"/>
          </w:tcPr>
          <w:p w14:paraId="2DFE71B5" w14:textId="54039C26"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01.09.2023</w:t>
            </w:r>
          </w:p>
        </w:tc>
        <w:tc>
          <w:tcPr>
            <w:tcW w:w="1062" w:type="pct"/>
            <w:tcBorders>
              <w:top w:val="single" w:sz="4" w:space="0" w:color="auto"/>
              <w:left w:val="nil"/>
              <w:bottom w:val="single" w:sz="4" w:space="0" w:color="auto"/>
              <w:right w:val="single" w:sz="4" w:space="0" w:color="auto"/>
            </w:tcBorders>
            <w:vAlign w:val="center"/>
          </w:tcPr>
          <w:p w14:paraId="155CF570" w14:textId="6E550514"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Председатель ПГК «Стоп» Микрюков Александр Георгиевич</w:t>
            </w:r>
          </w:p>
        </w:tc>
        <w:tc>
          <w:tcPr>
            <w:tcW w:w="647" w:type="pct"/>
            <w:tcBorders>
              <w:top w:val="single" w:sz="4" w:space="0" w:color="auto"/>
              <w:left w:val="nil"/>
              <w:bottom w:val="single" w:sz="4" w:space="0" w:color="auto"/>
              <w:right w:val="single" w:sz="4" w:space="0" w:color="auto"/>
            </w:tcBorders>
            <w:vAlign w:val="center"/>
          </w:tcPr>
          <w:p w14:paraId="2A408482" w14:textId="4EB0B472"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31.12.2025</w:t>
            </w:r>
          </w:p>
        </w:tc>
        <w:tc>
          <w:tcPr>
            <w:tcW w:w="630" w:type="pct"/>
            <w:tcBorders>
              <w:top w:val="single" w:sz="4" w:space="0" w:color="auto"/>
              <w:left w:val="nil"/>
              <w:bottom w:val="single" w:sz="4" w:space="0" w:color="auto"/>
              <w:right w:val="single" w:sz="4" w:space="0" w:color="auto"/>
            </w:tcBorders>
            <w:vAlign w:val="center"/>
          </w:tcPr>
          <w:p w14:paraId="08283942" w14:textId="6C074DB5"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0,068</w:t>
            </w:r>
          </w:p>
        </w:tc>
      </w:tr>
      <w:tr w:rsidR="004D1B72" w:rsidRPr="00B37092" w14:paraId="08E3D493"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700D314A" w14:textId="307CD6B0"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224</w:t>
            </w:r>
          </w:p>
        </w:tc>
        <w:tc>
          <w:tcPr>
            <w:tcW w:w="510" w:type="pct"/>
            <w:tcBorders>
              <w:top w:val="single" w:sz="4" w:space="0" w:color="auto"/>
              <w:left w:val="nil"/>
              <w:bottom w:val="single" w:sz="4" w:space="0" w:color="auto"/>
              <w:right w:val="single" w:sz="4" w:space="0" w:color="auto"/>
            </w:tcBorders>
            <w:vAlign w:val="center"/>
          </w:tcPr>
          <w:p w14:paraId="4528D626" w14:textId="50F6C321"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РИР/208-2023</w:t>
            </w:r>
          </w:p>
        </w:tc>
        <w:tc>
          <w:tcPr>
            <w:tcW w:w="1287" w:type="pct"/>
            <w:tcBorders>
              <w:top w:val="single" w:sz="4" w:space="0" w:color="auto"/>
              <w:left w:val="nil"/>
              <w:bottom w:val="single" w:sz="4" w:space="0" w:color="auto"/>
              <w:right w:val="single" w:sz="4" w:space="0" w:color="auto"/>
            </w:tcBorders>
            <w:vAlign w:val="center"/>
          </w:tcPr>
          <w:p w14:paraId="4AAC49CB" w14:textId="298A3A7E" w:rsidR="004D1B72" w:rsidRPr="00B37092" w:rsidRDefault="004D1B72" w:rsidP="00C37FA9">
            <w:pPr>
              <w:spacing w:line="240" w:lineRule="auto"/>
              <w:ind w:firstLine="0"/>
              <w:contextualSpacing/>
              <w:jc w:val="left"/>
              <w:rPr>
                <w:sz w:val="18"/>
                <w:szCs w:val="18"/>
                <w:lang w:eastAsia="en-US"/>
              </w:rPr>
            </w:pPr>
            <w:r w:rsidRPr="00C9559A">
              <w:rPr>
                <w:sz w:val="20"/>
                <w:szCs w:val="20"/>
              </w:rPr>
              <w:t>Незавершенный строительством жилой дом с постройками, УР, г.Глазов, ул. Советская, 48а</w:t>
            </w:r>
          </w:p>
        </w:tc>
        <w:tc>
          <w:tcPr>
            <w:tcW w:w="600" w:type="pct"/>
            <w:tcBorders>
              <w:top w:val="single" w:sz="4" w:space="0" w:color="auto"/>
              <w:left w:val="nil"/>
              <w:bottom w:val="single" w:sz="4" w:space="0" w:color="auto"/>
              <w:right w:val="single" w:sz="4" w:space="0" w:color="auto"/>
            </w:tcBorders>
            <w:vAlign w:val="center"/>
          </w:tcPr>
          <w:p w14:paraId="4E97D05B" w14:textId="36F2C1B3"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06.09.2023</w:t>
            </w:r>
          </w:p>
        </w:tc>
        <w:tc>
          <w:tcPr>
            <w:tcW w:w="1062" w:type="pct"/>
            <w:tcBorders>
              <w:top w:val="single" w:sz="4" w:space="0" w:color="auto"/>
              <w:left w:val="nil"/>
              <w:bottom w:val="single" w:sz="4" w:space="0" w:color="auto"/>
              <w:right w:val="single" w:sz="4" w:space="0" w:color="auto"/>
            </w:tcBorders>
            <w:vAlign w:val="center"/>
          </w:tcPr>
          <w:p w14:paraId="31210435" w14:textId="6F3CFFDA"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ООО «Алина»</w:t>
            </w:r>
          </w:p>
        </w:tc>
        <w:tc>
          <w:tcPr>
            <w:tcW w:w="647" w:type="pct"/>
            <w:tcBorders>
              <w:top w:val="single" w:sz="4" w:space="0" w:color="auto"/>
              <w:left w:val="nil"/>
              <w:bottom w:val="single" w:sz="4" w:space="0" w:color="auto"/>
              <w:right w:val="single" w:sz="4" w:space="0" w:color="auto"/>
            </w:tcBorders>
            <w:vAlign w:val="center"/>
          </w:tcPr>
          <w:p w14:paraId="5AAB343A" w14:textId="12304C01"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31.03.2025</w:t>
            </w:r>
          </w:p>
        </w:tc>
        <w:tc>
          <w:tcPr>
            <w:tcW w:w="630" w:type="pct"/>
            <w:tcBorders>
              <w:top w:val="single" w:sz="4" w:space="0" w:color="auto"/>
              <w:left w:val="nil"/>
              <w:bottom w:val="single" w:sz="4" w:space="0" w:color="auto"/>
              <w:right w:val="single" w:sz="4" w:space="0" w:color="auto"/>
            </w:tcBorders>
            <w:vAlign w:val="center"/>
          </w:tcPr>
          <w:p w14:paraId="74FF8024" w14:textId="61E074F0"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0,102</w:t>
            </w:r>
          </w:p>
        </w:tc>
      </w:tr>
      <w:tr w:rsidR="004D1B72" w:rsidRPr="00B37092" w14:paraId="0A8F782A"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275EC9AB" w14:textId="4044E040"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225</w:t>
            </w:r>
          </w:p>
        </w:tc>
        <w:tc>
          <w:tcPr>
            <w:tcW w:w="510" w:type="pct"/>
            <w:tcBorders>
              <w:top w:val="single" w:sz="4" w:space="0" w:color="auto"/>
              <w:left w:val="nil"/>
              <w:bottom w:val="single" w:sz="4" w:space="0" w:color="auto"/>
              <w:right w:val="single" w:sz="4" w:space="0" w:color="auto"/>
            </w:tcBorders>
            <w:vAlign w:val="center"/>
          </w:tcPr>
          <w:p w14:paraId="7A6B7CC9" w14:textId="25A8A274"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РИР/243-2023</w:t>
            </w:r>
          </w:p>
        </w:tc>
        <w:tc>
          <w:tcPr>
            <w:tcW w:w="1287" w:type="pct"/>
            <w:tcBorders>
              <w:top w:val="single" w:sz="4" w:space="0" w:color="auto"/>
              <w:left w:val="nil"/>
              <w:bottom w:val="single" w:sz="4" w:space="0" w:color="auto"/>
              <w:right w:val="single" w:sz="4" w:space="0" w:color="auto"/>
            </w:tcBorders>
            <w:vAlign w:val="center"/>
          </w:tcPr>
          <w:p w14:paraId="089F18CB" w14:textId="19FDC646" w:rsidR="004D1B72" w:rsidRPr="00B37092" w:rsidRDefault="004D1B72" w:rsidP="00C37FA9">
            <w:pPr>
              <w:spacing w:line="240" w:lineRule="auto"/>
              <w:ind w:firstLine="0"/>
              <w:contextualSpacing/>
              <w:jc w:val="left"/>
              <w:rPr>
                <w:sz w:val="18"/>
                <w:szCs w:val="18"/>
                <w:lang w:eastAsia="en-US"/>
              </w:rPr>
            </w:pPr>
            <w:r w:rsidRPr="00C9559A">
              <w:rPr>
                <w:sz w:val="20"/>
                <w:szCs w:val="20"/>
              </w:rPr>
              <w:t>Здание, УР, г. Глазов, ул. Сибирская, 133</w:t>
            </w:r>
          </w:p>
        </w:tc>
        <w:tc>
          <w:tcPr>
            <w:tcW w:w="600" w:type="pct"/>
            <w:tcBorders>
              <w:top w:val="single" w:sz="4" w:space="0" w:color="auto"/>
              <w:left w:val="nil"/>
              <w:bottom w:val="single" w:sz="4" w:space="0" w:color="auto"/>
              <w:right w:val="single" w:sz="4" w:space="0" w:color="auto"/>
            </w:tcBorders>
            <w:vAlign w:val="center"/>
          </w:tcPr>
          <w:p w14:paraId="5A86DB44" w14:textId="37AC2187"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04.09.2023</w:t>
            </w:r>
          </w:p>
        </w:tc>
        <w:tc>
          <w:tcPr>
            <w:tcW w:w="1062" w:type="pct"/>
            <w:tcBorders>
              <w:top w:val="single" w:sz="4" w:space="0" w:color="auto"/>
              <w:left w:val="nil"/>
              <w:bottom w:val="single" w:sz="4" w:space="0" w:color="auto"/>
              <w:right w:val="single" w:sz="4" w:space="0" w:color="auto"/>
            </w:tcBorders>
            <w:vAlign w:val="center"/>
          </w:tcPr>
          <w:p w14:paraId="0296B066" w14:textId="7AF30C53"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Семакина Елизавета Иановна</w:t>
            </w:r>
          </w:p>
        </w:tc>
        <w:tc>
          <w:tcPr>
            <w:tcW w:w="647" w:type="pct"/>
            <w:tcBorders>
              <w:top w:val="single" w:sz="4" w:space="0" w:color="auto"/>
              <w:left w:val="nil"/>
              <w:bottom w:val="single" w:sz="4" w:space="0" w:color="auto"/>
              <w:right w:val="single" w:sz="4" w:space="0" w:color="auto"/>
            </w:tcBorders>
            <w:vAlign w:val="center"/>
          </w:tcPr>
          <w:p w14:paraId="69F9F3B9" w14:textId="592CD6FE"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31.03.2025</w:t>
            </w:r>
          </w:p>
        </w:tc>
        <w:tc>
          <w:tcPr>
            <w:tcW w:w="630" w:type="pct"/>
            <w:tcBorders>
              <w:top w:val="single" w:sz="4" w:space="0" w:color="auto"/>
              <w:left w:val="nil"/>
              <w:bottom w:val="single" w:sz="4" w:space="0" w:color="auto"/>
              <w:right w:val="single" w:sz="4" w:space="0" w:color="auto"/>
            </w:tcBorders>
            <w:vAlign w:val="center"/>
          </w:tcPr>
          <w:p w14:paraId="3507E2AB" w14:textId="2840BE71"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0,063</w:t>
            </w:r>
          </w:p>
        </w:tc>
      </w:tr>
      <w:tr w:rsidR="004D1B72" w:rsidRPr="00B37092" w14:paraId="17978965"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3D01A605" w14:textId="2D5BC793"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226</w:t>
            </w:r>
          </w:p>
        </w:tc>
        <w:tc>
          <w:tcPr>
            <w:tcW w:w="510" w:type="pct"/>
            <w:tcBorders>
              <w:top w:val="single" w:sz="4" w:space="0" w:color="auto"/>
              <w:left w:val="nil"/>
              <w:bottom w:val="single" w:sz="4" w:space="0" w:color="auto"/>
              <w:right w:val="single" w:sz="4" w:space="0" w:color="auto"/>
            </w:tcBorders>
            <w:vAlign w:val="center"/>
          </w:tcPr>
          <w:p w14:paraId="034AE197" w14:textId="516D1155"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РИР/245-2023</w:t>
            </w:r>
          </w:p>
        </w:tc>
        <w:tc>
          <w:tcPr>
            <w:tcW w:w="1287" w:type="pct"/>
            <w:tcBorders>
              <w:top w:val="single" w:sz="4" w:space="0" w:color="auto"/>
              <w:left w:val="nil"/>
              <w:bottom w:val="single" w:sz="4" w:space="0" w:color="auto"/>
              <w:right w:val="single" w:sz="4" w:space="0" w:color="auto"/>
            </w:tcBorders>
            <w:vAlign w:val="center"/>
          </w:tcPr>
          <w:p w14:paraId="6ABD142D" w14:textId="618F176D" w:rsidR="004D1B72" w:rsidRPr="00B37092" w:rsidRDefault="004D1B72" w:rsidP="00C37FA9">
            <w:pPr>
              <w:spacing w:line="240" w:lineRule="auto"/>
              <w:ind w:firstLine="0"/>
              <w:contextualSpacing/>
              <w:jc w:val="left"/>
              <w:rPr>
                <w:sz w:val="18"/>
                <w:szCs w:val="18"/>
                <w:lang w:eastAsia="en-US"/>
              </w:rPr>
            </w:pPr>
            <w:r w:rsidRPr="00C9559A">
              <w:rPr>
                <w:sz w:val="20"/>
                <w:szCs w:val="20"/>
              </w:rPr>
              <w:t>Административное здание, УР, г.Глазов, ул. Циолковского, 1</w:t>
            </w:r>
          </w:p>
        </w:tc>
        <w:tc>
          <w:tcPr>
            <w:tcW w:w="600" w:type="pct"/>
            <w:tcBorders>
              <w:top w:val="single" w:sz="4" w:space="0" w:color="auto"/>
              <w:left w:val="nil"/>
              <w:bottom w:val="single" w:sz="4" w:space="0" w:color="auto"/>
              <w:right w:val="single" w:sz="4" w:space="0" w:color="auto"/>
            </w:tcBorders>
            <w:vAlign w:val="center"/>
          </w:tcPr>
          <w:p w14:paraId="72BBF6A3" w14:textId="49829334"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18.10.2023</w:t>
            </w:r>
          </w:p>
        </w:tc>
        <w:tc>
          <w:tcPr>
            <w:tcW w:w="1062" w:type="pct"/>
            <w:tcBorders>
              <w:top w:val="single" w:sz="4" w:space="0" w:color="auto"/>
              <w:left w:val="nil"/>
              <w:bottom w:val="single" w:sz="4" w:space="0" w:color="auto"/>
              <w:right w:val="single" w:sz="4" w:space="0" w:color="auto"/>
            </w:tcBorders>
            <w:vAlign w:val="center"/>
          </w:tcPr>
          <w:p w14:paraId="2FF1B876" w14:textId="56D6CBAB"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Дмитриев Иван Владимирович</w:t>
            </w:r>
          </w:p>
        </w:tc>
        <w:tc>
          <w:tcPr>
            <w:tcW w:w="647" w:type="pct"/>
            <w:tcBorders>
              <w:top w:val="single" w:sz="4" w:space="0" w:color="auto"/>
              <w:left w:val="nil"/>
              <w:bottom w:val="single" w:sz="4" w:space="0" w:color="auto"/>
              <w:right w:val="single" w:sz="4" w:space="0" w:color="auto"/>
            </w:tcBorders>
            <w:vAlign w:val="center"/>
          </w:tcPr>
          <w:p w14:paraId="673E5A43" w14:textId="09503811"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09.05.2025</w:t>
            </w:r>
          </w:p>
        </w:tc>
        <w:tc>
          <w:tcPr>
            <w:tcW w:w="630" w:type="pct"/>
            <w:tcBorders>
              <w:top w:val="single" w:sz="4" w:space="0" w:color="auto"/>
              <w:left w:val="nil"/>
              <w:bottom w:val="single" w:sz="4" w:space="0" w:color="auto"/>
              <w:right w:val="single" w:sz="4" w:space="0" w:color="auto"/>
            </w:tcBorders>
            <w:vAlign w:val="center"/>
          </w:tcPr>
          <w:p w14:paraId="5E199C8C" w14:textId="65838897"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0,177</w:t>
            </w:r>
          </w:p>
        </w:tc>
      </w:tr>
      <w:tr w:rsidR="004D1B72" w:rsidRPr="00B37092" w14:paraId="0E3CDD8D"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2B7E95B3" w14:textId="35042174"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227</w:t>
            </w:r>
          </w:p>
        </w:tc>
        <w:tc>
          <w:tcPr>
            <w:tcW w:w="510" w:type="pct"/>
            <w:tcBorders>
              <w:top w:val="single" w:sz="4" w:space="0" w:color="auto"/>
              <w:left w:val="nil"/>
              <w:bottom w:val="single" w:sz="4" w:space="0" w:color="auto"/>
              <w:right w:val="single" w:sz="4" w:space="0" w:color="auto"/>
            </w:tcBorders>
            <w:vAlign w:val="center"/>
          </w:tcPr>
          <w:p w14:paraId="3241BBBC" w14:textId="603ED7DF"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РИР/247/1-2023</w:t>
            </w:r>
          </w:p>
        </w:tc>
        <w:tc>
          <w:tcPr>
            <w:tcW w:w="1287" w:type="pct"/>
            <w:tcBorders>
              <w:top w:val="single" w:sz="4" w:space="0" w:color="auto"/>
              <w:left w:val="nil"/>
              <w:bottom w:val="single" w:sz="4" w:space="0" w:color="auto"/>
              <w:right w:val="single" w:sz="4" w:space="0" w:color="auto"/>
            </w:tcBorders>
            <w:vAlign w:val="center"/>
          </w:tcPr>
          <w:p w14:paraId="1ECBEE9F" w14:textId="31560D3B" w:rsidR="004D1B72" w:rsidRPr="00B37092" w:rsidRDefault="004D1B72" w:rsidP="00C37FA9">
            <w:pPr>
              <w:spacing w:line="240" w:lineRule="auto"/>
              <w:ind w:firstLine="0"/>
              <w:contextualSpacing/>
              <w:jc w:val="left"/>
              <w:rPr>
                <w:sz w:val="18"/>
                <w:szCs w:val="18"/>
                <w:lang w:eastAsia="en-US"/>
              </w:rPr>
            </w:pPr>
            <w:r w:rsidRPr="00C9559A">
              <w:rPr>
                <w:sz w:val="20"/>
                <w:szCs w:val="20"/>
              </w:rPr>
              <w:t>Магазин, УР, г. Глазов. ул.Ленина, торговый ряд 1-1</w:t>
            </w:r>
          </w:p>
        </w:tc>
        <w:tc>
          <w:tcPr>
            <w:tcW w:w="600" w:type="pct"/>
            <w:tcBorders>
              <w:top w:val="single" w:sz="4" w:space="0" w:color="auto"/>
              <w:left w:val="nil"/>
              <w:bottom w:val="single" w:sz="4" w:space="0" w:color="auto"/>
              <w:right w:val="single" w:sz="4" w:space="0" w:color="auto"/>
            </w:tcBorders>
            <w:vAlign w:val="center"/>
          </w:tcPr>
          <w:p w14:paraId="108DFCA4" w14:textId="4D465405"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18.10.2023</w:t>
            </w:r>
          </w:p>
        </w:tc>
        <w:tc>
          <w:tcPr>
            <w:tcW w:w="1062" w:type="pct"/>
            <w:tcBorders>
              <w:top w:val="single" w:sz="4" w:space="0" w:color="auto"/>
              <w:left w:val="nil"/>
              <w:bottom w:val="single" w:sz="4" w:space="0" w:color="auto"/>
              <w:right w:val="single" w:sz="4" w:space="0" w:color="auto"/>
            </w:tcBorders>
            <w:vAlign w:val="center"/>
          </w:tcPr>
          <w:p w14:paraId="3221DFDE" w14:textId="021BED57"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Дементьева Марина Александровна</w:t>
            </w:r>
          </w:p>
        </w:tc>
        <w:tc>
          <w:tcPr>
            <w:tcW w:w="647" w:type="pct"/>
            <w:tcBorders>
              <w:top w:val="single" w:sz="4" w:space="0" w:color="auto"/>
              <w:left w:val="nil"/>
              <w:bottom w:val="single" w:sz="4" w:space="0" w:color="auto"/>
              <w:right w:val="single" w:sz="4" w:space="0" w:color="auto"/>
            </w:tcBorders>
            <w:vAlign w:val="center"/>
          </w:tcPr>
          <w:p w14:paraId="58961BA4" w14:textId="046CC5FA"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30.04.2025</w:t>
            </w:r>
          </w:p>
        </w:tc>
        <w:tc>
          <w:tcPr>
            <w:tcW w:w="630" w:type="pct"/>
            <w:tcBorders>
              <w:top w:val="single" w:sz="4" w:space="0" w:color="auto"/>
              <w:left w:val="nil"/>
              <w:bottom w:val="single" w:sz="4" w:space="0" w:color="auto"/>
              <w:right w:val="single" w:sz="4" w:space="0" w:color="auto"/>
            </w:tcBorders>
            <w:vAlign w:val="center"/>
          </w:tcPr>
          <w:p w14:paraId="11AF542C" w14:textId="5BF3B11B"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0,008</w:t>
            </w:r>
          </w:p>
        </w:tc>
      </w:tr>
      <w:tr w:rsidR="004D1B72" w:rsidRPr="00B37092" w14:paraId="7F938FA0"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500C1B3A" w14:textId="7A842AD1"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228</w:t>
            </w:r>
          </w:p>
        </w:tc>
        <w:tc>
          <w:tcPr>
            <w:tcW w:w="510" w:type="pct"/>
            <w:tcBorders>
              <w:top w:val="single" w:sz="4" w:space="0" w:color="auto"/>
              <w:left w:val="nil"/>
              <w:bottom w:val="single" w:sz="4" w:space="0" w:color="auto"/>
              <w:right w:val="single" w:sz="4" w:space="0" w:color="auto"/>
            </w:tcBorders>
            <w:vAlign w:val="center"/>
          </w:tcPr>
          <w:p w14:paraId="7B7D51F7" w14:textId="65EC78BA"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РИР/259-2023</w:t>
            </w:r>
          </w:p>
        </w:tc>
        <w:tc>
          <w:tcPr>
            <w:tcW w:w="1287" w:type="pct"/>
            <w:tcBorders>
              <w:top w:val="single" w:sz="4" w:space="0" w:color="auto"/>
              <w:left w:val="nil"/>
              <w:bottom w:val="single" w:sz="4" w:space="0" w:color="auto"/>
              <w:right w:val="single" w:sz="4" w:space="0" w:color="auto"/>
            </w:tcBorders>
            <w:vAlign w:val="center"/>
          </w:tcPr>
          <w:p w14:paraId="11BE5F07" w14:textId="1E121784" w:rsidR="004D1B72" w:rsidRPr="00B37092" w:rsidRDefault="004D1B72" w:rsidP="00C37FA9">
            <w:pPr>
              <w:spacing w:line="240" w:lineRule="auto"/>
              <w:ind w:firstLine="0"/>
              <w:contextualSpacing/>
              <w:jc w:val="left"/>
              <w:rPr>
                <w:sz w:val="18"/>
                <w:szCs w:val="18"/>
                <w:lang w:eastAsia="en-US"/>
              </w:rPr>
            </w:pPr>
            <w:r w:rsidRPr="00C9559A">
              <w:rPr>
                <w:sz w:val="20"/>
                <w:szCs w:val="20"/>
              </w:rPr>
              <w:t>Встроенное помещение, УР, г. Глазов, ул. Ленина, 21</w:t>
            </w:r>
          </w:p>
        </w:tc>
        <w:tc>
          <w:tcPr>
            <w:tcW w:w="600" w:type="pct"/>
            <w:tcBorders>
              <w:top w:val="single" w:sz="4" w:space="0" w:color="auto"/>
              <w:left w:val="nil"/>
              <w:bottom w:val="single" w:sz="4" w:space="0" w:color="auto"/>
              <w:right w:val="single" w:sz="4" w:space="0" w:color="auto"/>
            </w:tcBorders>
            <w:vAlign w:val="center"/>
          </w:tcPr>
          <w:p w14:paraId="4F505168" w14:textId="371CD24F"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09.11.2023</w:t>
            </w:r>
          </w:p>
        </w:tc>
        <w:tc>
          <w:tcPr>
            <w:tcW w:w="1062" w:type="pct"/>
            <w:tcBorders>
              <w:top w:val="single" w:sz="4" w:space="0" w:color="auto"/>
              <w:left w:val="nil"/>
              <w:bottom w:val="single" w:sz="4" w:space="0" w:color="auto"/>
              <w:right w:val="single" w:sz="4" w:space="0" w:color="auto"/>
            </w:tcBorders>
            <w:vAlign w:val="center"/>
          </w:tcPr>
          <w:p w14:paraId="574FCFA8" w14:textId="2EDE4CDF"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Егиазарян Вартан Араикович</w:t>
            </w:r>
          </w:p>
        </w:tc>
        <w:tc>
          <w:tcPr>
            <w:tcW w:w="647" w:type="pct"/>
            <w:tcBorders>
              <w:top w:val="single" w:sz="4" w:space="0" w:color="auto"/>
              <w:left w:val="nil"/>
              <w:bottom w:val="single" w:sz="4" w:space="0" w:color="auto"/>
              <w:right w:val="single" w:sz="4" w:space="0" w:color="auto"/>
            </w:tcBorders>
            <w:vAlign w:val="center"/>
          </w:tcPr>
          <w:p w14:paraId="2BDE47CF" w14:textId="2137C0B5"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31.05.2025</w:t>
            </w:r>
          </w:p>
        </w:tc>
        <w:tc>
          <w:tcPr>
            <w:tcW w:w="630" w:type="pct"/>
            <w:tcBorders>
              <w:top w:val="single" w:sz="4" w:space="0" w:color="auto"/>
              <w:left w:val="nil"/>
              <w:bottom w:val="single" w:sz="4" w:space="0" w:color="auto"/>
              <w:right w:val="single" w:sz="4" w:space="0" w:color="auto"/>
            </w:tcBorders>
            <w:vAlign w:val="center"/>
          </w:tcPr>
          <w:p w14:paraId="097599A2" w14:textId="72E8B458"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0,003</w:t>
            </w:r>
          </w:p>
        </w:tc>
      </w:tr>
      <w:tr w:rsidR="004D1B72" w:rsidRPr="00B37092" w14:paraId="7D09B78D"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6A8EAF6D" w14:textId="3B6B7F4C"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229</w:t>
            </w:r>
          </w:p>
        </w:tc>
        <w:tc>
          <w:tcPr>
            <w:tcW w:w="510" w:type="pct"/>
            <w:tcBorders>
              <w:top w:val="single" w:sz="4" w:space="0" w:color="auto"/>
              <w:left w:val="nil"/>
              <w:bottom w:val="single" w:sz="4" w:space="0" w:color="auto"/>
              <w:right w:val="single" w:sz="4" w:space="0" w:color="auto"/>
            </w:tcBorders>
            <w:vAlign w:val="center"/>
          </w:tcPr>
          <w:p w14:paraId="7EECDE9B" w14:textId="3BE054EE"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РИР/272/2-2023</w:t>
            </w:r>
          </w:p>
        </w:tc>
        <w:tc>
          <w:tcPr>
            <w:tcW w:w="1287" w:type="pct"/>
            <w:tcBorders>
              <w:top w:val="single" w:sz="4" w:space="0" w:color="auto"/>
              <w:left w:val="nil"/>
              <w:bottom w:val="single" w:sz="4" w:space="0" w:color="auto"/>
              <w:right w:val="single" w:sz="4" w:space="0" w:color="auto"/>
            </w:tcBorders>
            <w:vAlign w:val="center"/>
          </w:tcPr>
          <w:p w14:paraId="6024E3BB" w14:textId="67BCF2BE" w:rsidR="004D1B72" w:rsidRPr="00B37092" w:rsidRDefault="004D1B72" w:rsidP="00C37FA9">
            <w:pPr>
              <w:spacing w:line="240" w:lineRule="auto"/>
              <w:ind w:firstLine="0"/>
              <w:contextualSpacing/>
              <w:jc w:val="left"/>
              <w:rPr>
                <w:sz w:val="18"/>
                <w:szCs w:val="18"/>
                <w:lang w:eastAsia="en-US"/>
              </w:rPr>
            </w:pPr>
            <w:r w:rsidRPr="00C9559A">
              <w:rPr>
                <w:sz w:val="20"/>
                <w:szCs w:val="20"/>
              </w:rPr>
              <w:t>Многоквартирный жилой дом, УР, г. Глазов, Пехтина, 17</w:t>
            </w:r>
          </w:p>
        </w:tc>
        <w:tc>
          <w:tcPr>
            <w:tcW w:w="600" w:type="pct"/>
            <w:tcBorders>
              <w:top w:val="single" w:sz="4" w:space="0" w:color="auto"/>
              <w:left w:val="nil"/>
              <w:bottom w:val="single" w:sz="4" w:space="0" w:color="auto"/>
              <w:right w:val="single" w:sz="4" w:space="0" w:color="auto"/>
            </w:tcBorders>
            <w:vAlign w:val="center"/>
          </w:tcPr>
          <w:p w14:paraId="02416DB4" w14:textId="56B95F41"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21.11.2023</w:t>
            </w:r>
          </w:p>
        </w:tc>
        <w:tc>
          <w:tcPr>
            <w:tcW w:w="1062" w:type="pct"/>
            <w:tcBorders>
              <w:top w:val="single" w:sz="4" w:space="0" w:color="auto"/>
              <w:left w:val="nil"/>
              <w:bottom w:val="single" w:sz="4" w:space="0" w:color="auto"/>
              <w:right w:val="single" w:sz="4" w:space="0" w:color="auto"/>
            </w:tcBorders>
            <w:vAlign w:val="center"/>
          </w:tcPr>
          <w:p w14:paraId="231A5408" w14:textId="645B96F1"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ООО "ФИНИСТ Групп"</w:t>
            </w:r>
          </w:p>
        </w:tc>
        <w:tc>
          <w:tcPr>
            <w:tcW w:w="647" w:type="pct"/>
            <w:tcBorders>
              <w:top w:val="single" w:sz="4" w:space="0" w:color="auto"/>
              <w:left w:val="nil"/>
              <w:bottom w:val="single" w:sz="4" w:space="0" w:color="auto"/>
              <w:right w:val="single" w:sz="4" w:space="0" w:color="auto"/>
            </w:tcBorders>
            <w:vAlign w:val="center"/>
          </w:tcPr>
          <w:p w14:paraId="44166EE1" w14:textId="28BA88DF"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31.05.2025</w:t>
            </w:r>
          </w:p>
        </w:tc>
        <w:tc>
          <w:tcPr>
            <w:tcW w:w="630" w:type="pct"/>
            <w:tcBorders>
              <w:top w:val="single" w:sz="4" w:space="0" w:color="auto"/>
              <w:left w:val="nil"/>
              <w:bottom w:val="single" w:sz="4" w:space="0" w:color="auto"/>
              <w:right w:val="single" w:sz="4" w:space="0" w:color="auto"/>
            </w:tcBorders>
            <w:vAlign w:val="center"/>
          </w:tcPr>
          <w:p w14:paraId="2BA89285" w14:textId="1721AD61"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1,167</w:t>
            </w:r>
          </w:p>
        </w:tc>
      </w:tr>
      <w:tr w:rsidR="004D1B72" w:rsidRPr="00B37092" w14:paraId="354D99E0" w14:textId="77777777" w:rsidTr="005E74E3">
        <w:trPr>
          <w:trHeight w:val="57"/>
        </w:trPr>
        <w:tc>
          <w:tcPr>
            <w:tcW w:w="263" w:type="pct"/>
            <w:tcBorders>
              <w:top w:val="single" w:sz="4" w:space="0" w:color="auto"/>
              <w:left w:val="single" w:sz="4" w:space="0" w:color="auto"/>
              <w:bottom w:val="single" w:sz="4" w:space="0" w:color="auto"/>
              <w:right w:val="single" w:sz="4" w:space="0" w:color="auto"/>
            </w:tcBorders>
            <w:noWrap/>
            <w:vAlign w:val="center"/>
          </w:tcPr>
          <w:p w14:paraId="78D3A81C" w14:textId="07914C08" w:rsidR="004D1B72" w:rsidRPr="00B37092" w:rsidRDefault="00C37FA9" w:rsidP="00C376E9">
            <w:pPr>
              <w:spacing w:line="256" w:lineRule="auto"/>
              <w:jc w:val="center"/>
              <w:rPr>
                <w:rFonts w:eastAsia="Calibri"/>
                <w:color w:val="000000"/>
                <w:sz w:val="18"/>
                <w:szCs w:val="18"/>
                <w:lang w:eastAsia="en-US"/>
              </w:rPr>
            </w:pPr>
            <w:r>
              <w:rPr>
                <w:rFonts w:eastAsia="Calibri"/>
                <w:color w:val="000000"/>
                <w:sz w:val="18"/>
                <w:szCs w:val="18"/>
                <w:lang w:eastAsia="en-US"/>
              </w:rPr>
              <w:t>330</w:t>
            </w:r>
          </w:p>
        </w:tc>
        <w:tc>
          <w:tcPr>
            <w:tcW w:w="510" w:type="pct"/>
            <w:tcBorders>
              <w:top w:val="single" w:sz="4" w:space="0" w:color="auto"/>
              <w:left w:val="nil"/>
              <w:bottom w:val="single" w:sz="4" w:space="0" w:color="auto"/>
              <w:right w:val="single" w:sz="4" w:space="0" w:color="auto"/>
            </w:tcBorders>
            <w:vAlign w:val="center"/>
          </w:tcPr>
          <w:p w14:paraId="6AE53F2B" w14:textId="282714BD" w:rsidR="004D1B72" w:rsidRPr="00B37092" w:rsidRDefault="004D1B72" w:rsidP="00A656DA">
            <w:pPr>
              <w:spacing w:line="256" w:lineRule="auto"/>
              <w:ind w:firstLine="0"/>
              <w:rPr>
                <w:rFonts w:eastAsia="Calibri"/>
                <w:color w:val="000000"/>
                <w:sz w:val="18"/>
                <w:szCs w:val="18"/>
                <w:lang w:eastAsia="en-US"/>
              </w:rPr>
            </w:pPr>
            <w:r w:rsidRPr="00C9559A">
              <w:rPr>
                <w:sz w:val="20"/>
                <w:szCs w:val="20"/>
              </w:rPr>
              <w:t>РИР/274/2-2023</w:t>
            </w:r>
          </w:p>
        </w:tc>
        <w:tc>
          <w:tcPr>
            <w:tcW w:w="1287" w:type="pct"/>
            <w:tcBorders>
              <w:top w:val="single" w:sz="4" w:space="0" w:color="auto"/>
              <w:left w:val="nil"/>
              <w:bottom w:val="single" w:sz="4" w:space="0" w:color="auto"/>
              <w:right w:val="single" w:sz="4" w:space="0" w:color="auto"/>
            </w:tcBorders>
            <w:vAlign w:val="center"/>
          </w:tcPr>
          <w:p w14:paraId="77B53E58" w14:textId="20882099" w:rsidR="004D1B72" w:rsidRPr="00B37092" w:rsidRDefault="004D1B72" w:rsidP="00C37FA9">
            <w:pPr>
              <w:spacing w:line="240" w:lineRule="auto"/>
              <w:ind w:firstLine="0"/>
              <w:contextualSpacing/>
              <w:jc w:val="left"/>
              <w:rPr>
                <w:sz w:val="18"/>
                <w:szCs w:val="18"/>
                <w:lang w:eastAsia="en-US"/>
              </w:rPr>
            </w:pPr>
            <w:r w:rsidRPr="00C9559A">
              <w:rPr>
                <w:sz w:val="20"/>
                <w:szCs w:val="20"/>
              </w:rPr>
              <w:t>Помещения, УР, г. Глазов, ул. Глинки, 2</w:t>
            </w:r>
          </w:p>
        </w:tc>
        <w:tc>
          <w:tcPr>
            <w:tcW w:w="600" w:type="pct"/>
            <w:tcBorders>
              <w:top w:val="single" w:sz="4" w:space="0" w:color="auto"/>
              <w:left w:val="nil"/>
              <w:bottom w:val="single" w:sz="4" w:space="0" w:color="auto"/>
              <w:right w:val="single" w:sz="4" w:space="0" w:color="auto"/>
            </w:tcBorders>
            <w:vAlign w:val="center"/>
          </w:tcPr>
          <w:p w14:paraId="7F259B31" w14:textId="21575B36"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27.11.2023</w:t>
            </w:r>
          </w:p>
        </w:tc>
        <w:tc>
          <w:tcPr>
            <w:tcW w:w="1062" w:type="pct"/>
            <w:tcBorders>
              <w:top w:val="single" w:sz="4" w:space="0" w:color="auto"/>
              <w:left w:val="nil"/>
              <w:bottom w:val="single" w:sz="4" w:space="0" w:color="auto"/>
              <w:right w:val="single" w:sz="4" w:space="0" w:color="auto"/>
            </w:tcBorders>
            <w:vAlign w:val="center"/>
          </w:tcPr>
          <w:p w14:paraId="60BFB649" w14:textId="020517F7" w:rsidR="004D1B72" w:rsidRPr="00B37092" w:rsidRDefault="004D1B72" w:rsidP="00C37FA9">
            <w:pPr>
              <w:keepNext/>
              <w:tabs>
                <w:tab w:val="left" w:pos="0"/>
              </w:tabs>
              <w:snapToGrid w:val="0"/>
              <w:spacing w:line="240" w:lineRule="auto"/>
              <w:ind w:firstLine="0"/>
              <w:contextualSpacing/>
              <w:jc w:val="left"/>
              <w:outlineLvl w:val="1"/>
              <w:rPr>
                <w:rFonts w:eastAsia="Calibri"/>
                <w:color w:val="000000"/>
                <w:sz w:val="18"/>
                <w:szCs w:val="18"/>
                <w:shd w:val="clear" w:color="auto" w:fill="FFFFFF"/>
                <w:lang w:eastAsia="en-US"/>
              </w:rPr>
            </w:pPr>
            <w:r w:rsidRPr="00C9559A">
              <w:rPr>
                <w:sz w:val="20"/>
                <w:szCs w:val="20"/>
                <w:shd w:val="clear" w:color="auto" w:fill="FFFFFF"/>
              </w:rPr>
              <w:t>ООО "МСУ-58"</w:t>
            </w:r>
          </w:p>
        </w:tc>
        <w:tc>
          <w:tcPr>
            <w:tcW w:w="647" w:type="pct"/>
            <w:tcBorders>
              <w:top w:val="single" w:sz="4" w:space="0" w:color="auto"/>
              <w:left w:val="nil"/>
              <w:bottom w:val="single" w:sz="4" w:space="0" w:color="auto"/>
              <w:right w:val="single" w:sz="4" w:space="0" w:color="auto"/>
            </w:tcBorders>
            <w:vAlign w:val="center"/>
          </w:tcPr>
          <w:p w14:paraId="35C108BB" w14:textId="18751B46"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30.06.2025</w:t>
            </w:r>
          </w:p>
        </w:tc>
        <w:tc>
          <w:tcPr>
            <w:tcW w:w="630" w:type="pct"/>
            <w:tcBorders>
              <w:top w:val="single" w:sz="4" w:space="0" w:color="auto"/>
              <w:left w:val="nil"/>
              <w:bottom w:val="single" w:sz="4" w:space="0" w:color="auto"/>
              <w:right w:val="single" w:sz="4" w:space="0" w:color="auto"/>
            </w:tcBorders>
            <w:vAlign w:val="center"/>
          </w:tcPr>
          <w:p w14:paraId="4978AB3A" w14:textId="5FA41D47" w:rsidR="004D1B72" w:rsidRPr="00B37092" w:rsidRDefault="004D1B72" w:rsidP="00C37FA9">
            <w:pPr>
              <w:spacing w:line="240" w:lineRule="auto"/>
              <w:ind w:firstLine="0"/>
              <w:contextualSpacing/>
              <w:rPr>
                <w:rFonts w:eastAsia="Calibri"/>
                <w:sz w:val="18"/>
                <w:szCs w:val="18"/>
                <w:lang w:eastAsia="en-US"/>
              </w:rPr>
            </w:pPr>
            <w:r w:rsidRPr="00C9559A">
              <w:rPr>
                <w:sz w:val="20"/>
                <w:szCs w:val="20"/>
              </w:rPr>
              <w:t>0,233</w:t>
            </w:r>
          </w:p>
        </w:tc>
      </w:tr>
    </w:tbl>
    <w:p w14:paraId="1A128FD5" w14:textId="77777777" w:rsidR="00A656DA" w:rsidRDefault="00A656DA" w:rsidP="00A656DA">
      <w:pPr>
        <w:rPr>
          <w:szCs w:val="28"/>
        </w:rPr>
      </w:pPr>
    </w:p>
    <w:p w14:paraId="782D0285" w14:textId="07A69689" w:rsidR="00A656DA" w:rsidRDefault="00A656DA" w:rsidP="00A656DA">
      <w:pPr>
        <w:ind w:firstLine="708"/>
      </w:pPr>
      <w:r>
        <w:lastRenderedPageBreak/>
        <w:t>4. Дополнить таблицу 18 «Перечень объектов, подключенных к централизованным системам теплоснабжения в 2022 году» раздела 2.7. главы 2 обосновывающих материалов информацией, указанной ниже.</w:t>
      </w:r>
    </w:p>
    <w:tbl>
      <w:tblPr>
        <w:tblW w:w="4975" w:type="pct"/>
        <w:tblLayout w:type="fixed"/>
        <w:tblLook w:val="04A0" w:firstRow="1" w:lastRow="0" w:firstColumn="1" w:lastColumn="0" w:noHBand="0" w:noVBand="1"/>
      </w:tblPr>
      <w:tblGrid>
        <w:gridCol w:w="395"/>
        <w:gridCol w:w="1501"/>
        <w:gridCol w:w="1241"/>
        <w:gridCol w:w="1495"/>
        <w:gridCol w:w="1166"/>
        <w:gridCol w:w="1168"/>
        <w:gridCol w:w="1019"/>
        <w:gridCol w:w="1021"/>
        <w:gridCol w:w="1081"/>
      </w:tblGrid>
      <w:tr w:rsidR="00A656DA" w:rsidRPr="00652218" w14:paraId="3A01D761" w14:textId="77777777" w:rsidTr="00C37FA9">
        <w:trPr>
          <w:trHeight w:val="20"/>
        </w:trPr>
        <w:tc>
          <w:tcPr>
            <w:tcW w:w="196" w:type="pct"/>
            <w:tcBorders>
              <w:top w:val="single" w:sz="4" w:space="0" w:color="auto"/>
              <w:left w:val="single" w:sz="4" w:space="0" w:color="auto"/>
              <w:bottom w:val="single" w:sz="4" w:space="0" w:color="auto"/>
              <w:right w:val="single" w:sz="4" w:space="0" w:color="auto"/>
            </w:tcBorders>
            <w:vAlign w:val="center"/>
            <w:hideMark/>
          </w:tcPr>
          <w:p w14:paraId="71C6993B" w14:textId="77777777" w:rsidR="00A656DA" w:rsidRPr="00C37FA9" w:rsidRDefault="00A656DA" w:rsidP="0012406F">
            <w:pPr>
              <w:ind w:firstLine="0"/>
              <w:rPr>
                <w:color w:val="000000"/>
                <w:sz w:val="18"/>
                <w:szCs w:val="18"/>
                <w:lang w:val="en-US"/>
              </w:rPr>
            </w:pPr>
            <w:r w:rsidRPr="00C37FA9">
              <w:rPr>
                <w:color w:val="000000"/>
                <w:sz w:val="18"/>
                <w:szCs w:val="18"/>
                <w:lang w:val="en-US"/>
              </w:rPr>
              <w:t>№</w:t>
            </w:r>
          </w:p>
        </w:tc>
        <w:tc>
          <w:tcPr>
            <w:tcW w:w="744" w:type="pct"/>
            <w:tcBorders>
              <w:top w:val="single" w:sz="4" w:space="0" w:color="auto"/>
              <w:left w:val="nil"/>
              <w:bottom w:val="single" w:sz="4" w:space="0" w:color="auto"/>
              <w:right w:val="single" w:sz="4" w:space="0" w:color="auto"/>
            </w:tcBorders>
            <w:vAlign w:val="center"/>
            <w:hideMark/>
          </w:tcPr>
          <w:p w14:paraId="6AF16272" w14:textId="77777777" w:rsidR="00A656DA" w:rsidRPr="00C37FA9" w:rsidRDefault="00A656DA" w:rsidP="0012406F">
            <w:pPr>
              <w:spacing w:line="240" w:lineRule="auto"/>
              <w:ind w:firstLine="0"/>
              <w:contextualSpacing/>
              <w:jc w:val="center"/>
              <w:rPr>
                <w:color w:val="000000"/>
                <w:sz w:val="18"/>
                <w:szCs w:val="18"/>
                <w:lang w:val="en-US"/>
              </w:rPr>
            </w:pPr>
            <w:r w:rsidRPr="00C37FA9">
              <w:rPr>
                <w:color w:val="000000"/>
                <w:sz w:val="18"/>
                <w:szCs w:val="18"/>
                <w:lang w:val="en-US"/>
              </w:rPr>
              <w:t>Объект, адрес</w:t>
            </w:r>
          </w:p>
        </w:tc>
        <w:tc>
          <w:tcPr>
            <w:tcW w:w="615" w:type="pct"/>
            <w:tcBorders>
              <w:top w:val="single" w:sz="4" w:space="0" w:color="auto"/>
              <w:left w:val="nil"/>
              <w:bottom w:val="single" w:sz="4" w:space="0" w:color="auto"/>
              <w:right w:val="single" w:sz="4" w:space="0" w:color="auto"/>
            </w:tcBorders>
            <w:vAlign w:val="center"/>
            <w:hideMark/>
          </w:tcPr>
          <w:p w14:paraId="495A8C8D" w14:textId="77777777" w:rsidR="00A656DA" w:rsidRPr="00C37FA9" w:rsidRDefault="00A656DA" w:rsidP="0012406F">
            <w:pPr>
              <w:spacing w:line="240" w:lineRule="auto"/>
              <w:ind w:firstLine="0"/>
              <w:contextualSpacing/>
              <w:jc w:val="center"/>
              <w:rPr>
                <w:color w:val="000000"/>
                <w:sz w:val="18"/>
                <w:szCs w:val="18"/>
                <w:lang w:val="en-US"/>
              </w:rPr>
            </w:pPr>
            <w:r w:rsidRPr="00C37FA9">
              <w:rPr>
                <w:color w:val="000000"/>
                <w:sz w:val="18"/>
                <w:szCs w:val="18"/>
                <w:lang w:val="en-US"/>
              </w:rPr>
              <w:t>Заявитель</w:t>
            </w:r>
          </w:p>
        </w:tc>
        <w:tc>
          <w:tcPr>
            <w:tcW w:w="741" w:type="pct"/>
            <w:tcBorders>
              <w:top w:val="single" w:sz="4" w:space="0" w:color="auto"/>
              <w:left w:val="nil"/>
              <w:bottom w:val="single" w:sz="4" w:space="0" w:color="auto"/>
              <w:right w:val="single" w:sz="4" w:space="0" w:color="auto"/>
            </w:tcBorders>
            <w:vAlign w:val="center"/>
            <w:hideMark/>
          </w:tcPr>
          <w:p w14:paraId="31CECEAC" w14:textId="77777777" w:rsidR="00A656DA" w:rsidRPr="00C37FA9" w:rsidRDefault="00A656DA" w:rsidP="0012406F">
            <w:pPr>
              <w:spacing w:line="240" w:lineRule="auto"/>
              <w:ind w:firstLine="0"/>
              <w:contextualSpacing/>
              <w:jc w:val="center"/>
              <w:rPr>
                <w:color w:val="000000"/>
                <w:sz w:val="18"/>
                <w:szCs w:val="18"/>
                <w:lang w:val="en-US"/>
              </w:rPr>
            </w:pPr>
            <w:r w:rsidRPr="00C37FA9">
              <w:rPr>
                <w:color w:val="000000"/>
                <w:sz w:val="18"/>
                <w:szCs w:val="18"/>
                <w:lang w:val="en-US"/>
              </w:rPr>
              <w:t>Точка подключения</w:t>
            </w:r>
          </w:p>
        </w:tc>
        <w:tc>
          <w:tcPr>
            <w:tcW w:w="578" w:type="pct"/>
            <w:tcBorders>
              <w:top w:val="single" w:sz="4" w:space="0" w:color="auto"/>
              <w:left w:val="nil"/>
              <w:bottom w:val="single" w:sz="4" w:space="0" w:color="auto"/>
              <w:right w:val="single" w:sz="4" w:space="0" w:color="auto"/>
            </w:tcBorders>
            <w:vAlign w:val="center"/>
            <w:hideMark/>
          </w:tcPr>
          <w:p w14:paraId="65DB60F8" w14:textId="77777777" w:rsidR="00A656DA" w:rsidRPr="00C37FA9" w:rsidRDefault="00A656DA" w:rsidP="0012406F">
            <w:pPr>
              <w:spacing w:line="240" w:lineRule="auto"/>
              <w:ind w:firstLine="0"/>
              <w:contextualSpacing/>
              <w:jc w:val="center"/>
              <w:rPr>
                <w:color w:val="000000"/>
                <w:sz w:val="18"/>
                <w:szCs w:val="18"/>
                <w:lang w:val="en-US"/>
              </w:rPr>
            </w:pPr>
            <w:r w:rsidRPr="00C37FA9">
              <w:rPr>
                <w:color w:val="000000"/>
                <w:sz w:val="18"/>
                <w:szCs w:val="18"/>
                <w:lang w:val="en-US"/>
              </w:rPr>
              <w:t>Теплоисточник</w:t>
            </w:r>
          </w:p>
        </w:tc>
        <w:tc>
          <w:tcPr>
            <w:tcW w:w="579" w:type="pct"/>
            <w:tcBorders>
              <w:top w:val="single" w:sz="4" w:space="0" w:color="auto"/>
              <w:left w:val="nil"/>
              <w:bottom w:val="single" w:sz="4" w:space="0" w:color="auto"/>
              <w:right w:val="single" w:sz="4" w:space="0" w:color="auto"/>
            </w:tcBorders>
            <w:vAlign w:val="center"/>
            <w:hideMark/>
          </w:tcPr>
          <w:p w14:paraId="2C23E4AF" w14:textId="77777777" w:rsidR="00A656DA" w:rsidRPr="00C37FA9" w:rsidRDefault="00A656DA" w:rsidP="0012406F">
            <w:pPr>
              <w:spacing w:line="240" w:lineRule="auto"/>
              <w:ind w:firstLine="0"/>
              <w:contextualSpacing/>
              <w:jc w:val="center"/>
              <w:rPr>
                <w:color w:val="000000"/>
                <w:sz w:val="18"/>
                <w:szCs w:val="18"/>
              </w:rPr>
            </w:pPr>
            <w:r w:rsidRPr="00C37FA9">
              <w:rPr>
                <w:color w:val="000000"/>
                <w:sz w:val="18"/>
                <w:szCs w:val="18"/>
              </w:rPr>
              <w:t>Тепловая нагрузка на отопление, Гкал/час</w:t>
            </w:r>
          </w:p>
        </w:tc>
        <w:tc>
          <w:tcPr>
            <w:tcW w:w="505" w:type="pct"/>
            <w:tcBorders>
              <w:top w:val="single" w:sz="4" w:space="0" w:color="auto"/>
              <w:left w:val="nil"/>
              <w:bottom w:val="single" w:sz="4" w:space="0" w:color="auto"/>
              <w:right w:val="single" w:sz="4" w:space="0" w:color="auto"/>
            </w:tcBorders>
            <w:vAlign w:val="center"/>
            <w:hideMark/>
          </w:tcPr>
          <w:p w14:paraId="7808D833" w14:textId="77777777" w:rsidR="00A656DA" w:rsidRPr="00C37FA9" w:rsidRDefault="00A656DA" w:rsidP="0012406F">
            <w:pPr>
              <w:spacing w:line="240" w:lineRule="auto"/>
              <w:ind w:firstLine="0"/>
              <w:contextualSpacing/>
              <w:jc w:val="center"/>
              <w:rPr>
                <w:color w:val="000000"/>
                <w:sz w:val="18"/>
                <w:szCs w:val="18"/>
              </w:rPr>
            </w:pPr>
            <w:r w:rsidRPr="00C37FA9">
              <w:rPr>
                <w:color w:val="000000"/>
                <w:sz w:val="18"/>
                <w:szCs w:val="18"/>
              </w:rPr>
              <w:t>Тепловая нагрузка на ГВС, Гкал/час</w:t>
            </w:r>
          </w:p>
        </w:tc>
        <w:tc>
          <w:tcPr>
            <w:tcW w:w="506" w:type="pct"/>
            <w:tcBorders>
              <w:top w:val="single" w:sz="4" w:space="0" w:color="auto"/>
              <w:left w:val="nil"/>
              <w:bottom w:val="single" w:sz="4" w:space="0" w:color="auto"/>
              <w:right w:val="single" w:sz="4" w:space="0" w:color="auto"/>
            </w:tcBorders>
            <w:vAlign w:val="center"/>
            <w:hideMark/>
          </w:tcPr>
          <w:p w14:paraId="065B1970" w14:textId="77777777" w:rsidR="00A656DA" w:rsidRPr="00C37FA9" w:rsidRDefault="00A656DA" w:rsidP="0012406F">
            <w:pPr>
              <w:spacing w:line="240" w:lineRule="auto"/>
              <w:ind w:firstLine="0"/>
              <w:contextualSpacing/>
              <w:jc w:val="center"/>
              <w:rPr>
                <w:color w:val="000000"/>
                <w:sz w:val="18"/>
                <w:szCs w:val="18"/>
              </w:rPr>
            </w:pPr>
            <w:r w:rsidRPr="00C37FA9">
              <w:rPr>
                <w:color w:val="000000"/>
                <w:sz w:val="18"/>
                <w:szCs w:val="18"/>
              </w:rPr>
              <w:t>Тепловая нагрузка на вентиляцию, Гкал/час</w:t>
            </w:r>
          </w:p>
        </w:tc>
        <w:tc>
          <w:tcPr>
            <w:tcW w:w="536" w:type="pct"/>
            <w:tcBorders>
              <w:top w:val="single" w:sz="4" w:space="0" w:color="auto"/>
              <w:left w:val="nil"/>
              <w:bottom w:val="single" w:sz="4" w:space="0" w:color="auto"/>
              <w:right w:val="single" w:sz="4" w:space="0" w:color="auto"/>
            </w:tcBorders>
          </w:tcPr>
          <w:p w14:paraId="6FEB895E" w14:textId="77777777" w:rsidR="00A656DA" w:rsidRPr="00C37FA9" w:rsidRDefault="00A656DA" w:rsidP="0012406F">
            <w:pPr>
              <w:spacing w:line="240" w:lineRule="auto"/>
              <w:ind w:firstLine="0"/>
              <w:contextualSpacing/>
              <w:jc w:val="center"/>
              <w:rPr>
                <w:color w:val="000000"/>
                <w:sz w:val="18"/>
                <w:szCs w:val="18"/>
              </w:rPr>
            </w:pPr>
            <w:r w:rsidRPr="00C37FA9">
              <w:rPr>
                <w:color w:val="000000"/>
                <w:sz w:val="18"/>
                <w:szCs w:val="18"/>
              </w:rPr>
              <w:t>Дата подключения</w:t>
            </w:r>
          </w:p>
        </w:tc>
      </w:tr>
      <w:tr w:rsidR="00C37FA9" w:rsidRPr="00D0192D" w14:paraId="0E067F8C" w14:textId="77777777" w:rsidTr="00C37FA9">
        <w:trPr>
          <w:cantSplit/>
          <w:trHeight w:val="1134"/>
        </w:trPr>
        <w:tc>
          <w:tcPr>
            <w:tcW w:w="196" w:type="pct"/>
            <w:tcBorders>
              <w:top w:val="nil"/>
              <w:left w:val="single" w:sz="4" w:space="0" w:color="auto"/>
              <w:bottom w:val="single" w:sz="4" w:space="0" w:color="auto"/>
              <w:right w:val="single" w:sz="4" w:space="0" w:color="auto"/>
            </w:tcBorders>
            <w:vAlign w:val="center"/>
            <w:hideMark/>
          </w:tcPr>
          <w:p w14:paraId="73B08438" w14:textId="77777777" w:rsidR="00C37FA9" w:rsidRPr="00345E13" w:rsidRDefault="00C37FA9" w:rsidP="0012406F">
            <w:pPr>
              <w:ind w:firstLine="0"/>
              <w:rPr>
                <w:color w:val="000000"/>
                <w:sz w:val="20"/>
                <w:szCs w:val="20"/>
                <w:lang w:val="en-US"/>
              </w:rPr>
            </w:pPr>
            <w:r w:rsidRPr="00345E13">
              <w:rPr>
                <w:color w:val="000000"/>
                <w:sz w:val="20"/>
                <w:szCs w:val="20"/>
                <w:lang w:val="en-US"/>
              </w:rPr>
              <w:t>1</w:t>
            </w:r>
          </w:p>
        </w:tc>
        <w:tc>
          <w:tcPr>
            <w:tcW w:w="744" w:type="pct"/>
            <w:tcBorders>
              <w:top w:val="nil"/>
              <w:left w:val="nil"/>
              <w:bottom w:val="single" w:sz="4" w:space="0" w:color="auto"/>
              <w:right w:val="single" w:sz="4" w:space="0" w:color="auto"/>
            </w:tcBorders>
            <w:vAlign w:val="center"/>
          </w:tcPr>
          <w:p w14:paraId="3FF6399D" w14:textId="010702A0" w:rsidR="00C37FA9" w:rsidRPr="00345E13" w:rsidRDefault="00C37FA9" w:rsidP="0012406F">
            <w:pPr>
              <w:spacing w:line="240" w:lineRule="auto"/>
              <w:ind w:firstLine="0"/>
              <w:contextualSpacing/>
              <w:jc w:val="left"/>
              <w:rPr>
                <w:color w:val="000000"/>
                <w:sz w:val="20"/>
                <w:szCs w:val="20"/>
              </w:rPr>
            </w:pPr>
            <w:r w:rsidRPr="007448AD">
              <w:rPr>
                <w:sz w:val="20"/>
                <w:szCs w:val="20"/>
              </w:rPr>
              <w:t>Помещение по адресу: УР, г. Глазов, ул.Вятская, 73-1</w:t>
            </w:r>
          </w:p>
        </w:tc>
        <w:tc>
          <w:tcPr>
            <w:tcW w:w="615" w:type="pct"/>
            <w:tcBorders>
              <w:top w:val="nil"/>
              <w:left w:val="nil"/>
              <w:bottom w:val="single" w:sz="4" w:space="0" w:color="auto"/>
              <w:right w:val="single" w:sz="4" w:space="0" w:color="auto"/>
            </w:tcBorders>
            <w:vAlign w:val="center"/>
          </w:tcPr>
          <w:p w14:paraId="640D029E" w14:textId="04A8686A" w:rsidR="00C37FA9" w:rsidRPr="00345E13" w:rsidRDefault="00C37FA9" w:rsidP="0012406F">
            <w:pPr>
              <w:spacing w:line="240" w:lineRule="auto"/>
              <w:ind w:firstLine="0"/>
              <w:contextualSpacing/>
              <w:jc w:val="left"/>
              <w:rPr>
                <w:color w:val="000000"/>
                <w:sz w:val="20"/>
                <w:szCs w:val="20"/>
              </w:rPr>
            </w:pPr>
            <w:r w:rsidRPr="007448AD">
              <w:rPr>
                <w:sz w:val="20"/>
                <w:szCs w:val="20"/>
              </w:rPr>
              <w:t>Васильев Иван Валерьевич</w:t>
            </w:r>
          </w:p>
        </w:tc>
        <w:tc>
          <w:tcPr>
            <w:tcW w:w="741" w:type="pct"/>
            <w:tcBorders>
              <w:top w:val="nil"/>
              <w:left w:val="nil"/>
              <w:bottom w:val="single" w:sz="4" w:space="0" w:color="auto"/>
              <w:right w:val="single" w:sz="4" w:space="0" w:color="auto"/>
            </w:tcBorders>
            <w:vAlign w:val="center"/>
          </w:tcPr>
          <w:p w14:paraId="622A4548" w14:textId="4BBA5F2F" w:rsidR="00C37FA9" w:rsidRPr="00345E13" w:rsidRDefault="00C37FA9" w:rsidP="00C37FA9">
            <w:pPr>
              <w:spacing w:line="240" w:lineRule="auto"/>
              <w:ind w:firstLine="0"/>
              <w:contextualSpacing/>
              <w:jc w:val="left"/>
              <w:rPr>
                <w:color w:val="000000"/>
                <w:sz w:val="20"/>
                <w:szCs w:val="20"/>
              </w:rPr>
            </w:pPr>
            <w:r w:rsidRPr="007448AD">
              <w:rPr>
                <w:sz w:val="20"/>
                <w:szCs w:val="20"/>
              </w:rPr>
              <w:t>Тепловой узел Уз-905а-2</w:t>
            </w:r>
          </w:p>
        </w:tc>
        <w:tc>
          <w:tcPr>
            <w:tcW w:w="578" w:type="pct"/>
            <w:tcBorders>
              <w:top w:val="nil"/>
              <w:left w:val="nil"/>
              <w:bottom w:val="single" w:sz="4" w:space="0" w:color="auto"/>
              <w:right w:val="single" w:sz="4" w:space="0" w:color="auto"/>
            </w:tcBorders>
            <w:vAlign w:val="center"/>
          </w:tcPr>
          <w:p w14:paraId="0AB0CBDA" w14:textId="446F983A" w:rsidR="00C37FA9" w:rsidRPr="00345E13" w:rsidRDefault="00C37FA9" w:rsidP="0012406F">
            <w:pPr>
              <w:spacing w:line="240" w:lineRule="auto"/>
              <w:ind w:firstLine="0"/>
              <w:contextualSpacing/>
              <w:jc w:val="center"/>
              <w:rPr>
                <w:color w:val="000000"/>
                <w:sz w:val="20"/>
                <w:szCs w:val="20"/>
              </w:rPr>
            </w:pPr>
            <w:r w:rsidRPr="007448AD">
              <w:rPr>
                <w:sz w:val="20"/>
                <w:szCs w:val="20"/>
                <w:lang w:val="en-US"/>
              </w:rPr>
              <w:t>ТЭЦ</w:t>
            </w:r>
            <w:r w:rsidRPr="007448AD">
              <w:rPr>
                <w:sz w:val="20"/>
                <w:szCs w:val="20"/>
              </w:rPr>
              <w:t xml:space="preserve"> АО «РИР»</w:t>
            </w:r>
          </w:p>
        </w:tc>
        <w:tc>
          <w:tcPr>
            <w:tcW w:w="579" w:type="pct"/>
            <w:tcBorders>
              <w:top w:val="nil"/>
              <w:left w:val="nil"/>
              <w:bottom w:val="single" w:sz="4" w:space="0" w:color="auto"/>
              <w:right w:val="single" w:sz="4" w:space="0" w:color="auto"/>
            </w:tcBorders>
            <w:vAlign w:val="center"/>
          </w:tcPr>
          <w:p w14:paraId="3B8924DD" w14:textId="082FC28A" w:rsidR="00C37FA9" w:rsidRPr="00345E13" w:rsidRDefault="00C37FA9" w:rsidP="0012406F">
            <w:pPr>
              <w:spacing w:line="240" w:lineRule="auto"/>
              <w:ind w:firstLine="0"/>
              <w:contextualSpacing/>
              <w:jc w:val="center"/>
              <w:rPr>
                <w:color w:val="000000"/>
                <w:sz w:val="20"/>
                <w:szCs w:val="20"/>
              </w:rPr>
            </w:pPr>
            <w:r w:rsidRPr="007448AD">
              <w:rPr>
                <w:sz w:val="20"/>
                <w:szCs w:val="20"/>
                <w:lang w:val="en-US"/>
              </w:rPr>
              <w:t>0</w:t>
            </w:r>
            <w:r w:rsidRPr="007448AD">
              <w:rPr>
                <w:sz w:val="20"/>
                <w:szCs w:val="20"/>
              </w:rPr>
              <w:t>,017</w:t>
            </w:r>
          </w:p>
        </w:tc>
        <w:tc>
          <w:tcPr>
            <w:tcW w:w="505" w:type="pct"/>
            <w:tcBorders>
              <w:top w:val="nil"/>
              <w:left w:val="nil"/>
              <w:bottom w:val="single" w:sz="4" w:space="0" w:color="auto"/>
              <w:right w:val="single" w:sz="4" w:space="0" w:color="auto"/>
            </w:tcBorders>
            <w:vAlign w:val="center"/>
          </w:tcPr>
          <w:p w14:paraId="175814BE" w14:textId="2B46D6F7" w:rsidR="00C37FA9" w:rsidRPr="00345E13" w:rsidRDefault="00C37FA9" w:rsidP="0012406F">
            <w:pPr>
              <w:spacing w:line="240" w:lineRule="auto"/>
              <w:ind w:firstLine="0"/>
              <w:contextualSpacing/>
              <w:jc w:val="center"/>
              <w:rPr>
                <w:color w:val="000000"/>
                <w:sz w:val="20"/>
                <w:szCs w:val="20"/>
              </w:rPr>
            </w:pPr>
            <w:r w:rsidRPr="007448AD">
              <w:rPr>
                <w:sz w:val="20"/>
                <w:szCs w:val="20"/>
                <w:lang w:val="en-US"/>
              </w:rPr>
              <w:t>0</w:t>
            </w:r>
            <w:r w:rsidRPr="007448AD">
              <w:rPr>
                <w:sz w:val="20"/>
                <w:szCs w:val="20"/>
              </w:rPr>
              <w:t>,007</w:t>
            </w:r>
          </w:p>
        </w:tc>
        <w:tc>
          <w:tcPr>
            <w:tcW w:w="506" w:type="pct"/>
            <w:tcBorders>
              <w:top w:val="nil"/>
              <w:left w:val="nil"/>
              <w:bottom w:val="single" w:sz="4" w:space="0" w:color="auto"/>
              <w:right w:val="single" w:sz="4" w:space="0" w:color="auto"/>
            </w:tcBorders>
            <w:vAlign w:val="center"/>
          </w:tcPr>
          <w:p w14:paraId="29208A6D" w14:textId="5F8668BE" w:rsidR="00C37FA9" w:rsidRPr="00345E13" w:rsidRDefault="00C37FA9" w:rsidP="0012406F">
            <w:pPr>
              <w:ind w:firstLine="0"/>
              <w:jc w:val="center"/>
              <w:rPr>
                <w:color w:val="000000"/>
                <w:sz w:val="20"/>
                <w:szCs w:val="20"/>
              </w:rPr>
            </w:pPr>
            <w:r w:rsidRPr="007448AD">
              <w:rPr>
                <w:sz w:val="20"/>
                <w:szCs w:val="20"/>
                <w:lang w:val="en-US"/>
              </w:rPr>
              <w:t>0</w:t>
            </w:r>
          </w:p>
        </w:tc>
        <w:tc>
          <w:tcPr>
            <w:tcW w:w="536" w:type="pct"/>
            <w:tcBorders>
              <w:top w:val="nil"/>
              <w:left w:val="nil"/>
              <w:bottom w:val="single" w:sz="4" w:space="0" w:color="auto"/>
              <w:right w:val="single" w:sz="4" w:space="0" w:color="auto"/>
            </w:tcBorders>
            <w:vAlign w:val="center"/>
          </w:tcPr>
          <w:p w14:paraId="606B436C" w14:textId="385136DE" w:rsidR="00C37FA9" w:rsidRPr="00345E13" w:rsidRDefault="00C37FA9" w:rsidP="0012406F">
            <w:pPr>
              <w:ind w:left="113" w:right="113" w:firstLine="0"/>
              <w:jc w:val="center"/>
              <w:rPr>
                <w:color w:val="000000"/>
                <w:sz w:val="20"/>
                <w:szCs w:val="20"/>
              </w:rPr>
            </w:pPr>
            <w:r w:rsidRPr="007448AD">
              <w:rPr>
                <w:sz w:val="20"/>
                <w:szCs w:val="20"/>
              </w:rPr>
              <w:t>14.03.</w:t>
            </w:r>
            <w:r>
              <w:rPr>
                <w:sz w:val="20"/>
                <w:szCs w:val="20"/>
              </w:rPr>
              <w:t xml:space="preserve"> </w:t>
            </w:r>
            <w:r w:rsidRPr="007448AD">
              <w:rPr>
                <w:sz w:val="20"/>
                <w:szCs w:val="20"/>
              </w:rPr>
              <w:t>2023</w:t>
            </w:r>
          </w:p>
        </w:tc>
      </w:tr>
      <w:tr w:rsidR="00C37FA9" w:rsidRPr="00D0192D" w14:paraId="65937D0F" w14:textId="77777777" w:rsidTr="00C37FA9">
        <w:trPr>
          <w:cantSplit/>
          <w:trHeight w:val="1134"/>
        </w:trPr>
        <w:tc>
          <w:tcPr>
            <w:tcW w:w="196" w:type="pct"/>
            <w:tcBorders>
              <w:top w:val="nil"/>
              <w:left w:val="single" w:sz="4" w:space="0" w:color="auto"/>
              <w:bottom w:val="single" w:sz="4" w:space="0" w:color="auto"/>
              <w:right w:val="single" w:sz="4" w:space="0" w:color="auto"/>
            </w:tcBorders>
            <w:vAlign w:val="center"/>
            <w:hideMark/>
          </w:tcPr>
          <w:p w14:paraId="2A57D442" w14:textId="77777777" w:rsidR="00C37FA9" w:rsidRPr="00345E13" w:rsidRDefault="00C37FA9" w:rsidP="0012406F">
            <w:pPr>
              <w:ind w:firstLine="0"/>
              <w:rPr>
                <w:color w:val="000000"/>
                <w:sz w:val="20"/>
                <w:szCs w:val="20"/>
                <w:lang w:val="en-US"/>
              </w:rPr>
            </w:pPr>
            <w:r w:rsidRPr="00345E13">
              <w:rPr>
                <w:color w:val="000000"/>
                <w:sz w:val="20"/>
                <w:szCs w:val="20"/>
                <w:lang w:val="en-US"/>
              </w:rPr>
              <w:t>2</w:t>
            </w:r>
          </w:p>
        </w:tc>
        <w:tc>
          <w:tcPr>
            <w:tcW w:w="744" w:type="pct"/>
            <w:tcBorders>
              <w:top w:val="nil"/>
              <w:left w:val="nil"/>
              <w:bottom w:val="single" w:sz="4" w:space="0" w:color="auto"/>
              <w:right w:val="single" w:sz="4" w:space="0" w:color="auto"/>
            </w:tcBorders>
            <w:vAlign w:val="center"/>
          </w:tcPr>
          <w:p w14:paraId="57F1BA30" w14:textId="04FC716C" w:rsidR="00C37FA9" w:rsidRPr="00345E13" w:rsidRDefault="00C37FA9" w:rsidP="0012406F">
            <w:pPr>
              <w:spacing w:line="240" w:lineRule="auto"/>
              <w:ind w:firstLine="0"/>
              <w:contextualSpacing/>
              <w:jc w:val="left"/>
              <w:rPr>
                <w:color w:val="000000"/>
                <w:sz w:val="20"/>
                <w:szCs w:val="20"/>
              </w:rPr>
            </w:pPr>
            <w:r w:rsidRPr="007448AD">
              <w:rPr>
                <w:sz w:val="20"/>
                <w:szCs w:val="20"/>
              </w:rPr>
              <w:t>Помещение по адресу: УР, г. Глазов, ул.Вятская, 73-2</w:t>
            </w:r>
          </w:p>
        </w:tc>
        <w:tc>
          <w:tcPr>
            <w:tcW w:w="615" w:type="pct"/>
            <w:tcBorders>
              <w:top w:val="nil"/>
              <w:left w:val="nil"/>
              <w:bottom w:val="single" w:sz="4" w:space="0" w:color="auto"/>
              <w:right w:val="single" w:sz="4" w:space="0" w:color="auto"/>
            </w:tcBorders>
            <w:vAlign w:val="center"/>
          </w:tcPr>
          <w:p w14:paraId="6F809F4C" w14:textId="47E25C26" w:rsidR="00C37FA9" w:rsidRPr="00345E13" w:rsidRDefault="00C37FA9" w:rsidP="0012406F">
            <w:pPr>
              <w:spacing w:line="240" w:lineRule="auto"/>
              <w:ind w:firstLine="0"/>
              <w:contextualSpacing/>
              <w:jc w:val="left"/>
              <w:rPr>
                <w:color w:val="000000"/>
                <w:sz w:val="20"/>
                <w:szCs w:val="20"/>
              </w:rPr>
            </w:pPr>
            <w:r w:rsidRPr="007448AD">
              <w:rPr>
                <w:sz w:val="20"/>
                <w:szCs w:val="20"/>
              </w:rPr>
              <w:t>Бригадин Алексей Алексеевич</w:t>
            </w:r>
          </w:p>
        </w:tc>
        <w:tc>
          <w:tcPr>
            <w:tcW w:w="741" w:type="pct"/>
            <w:tcBorders>
              <w:top w:val="nil"/>
              <w:left w:val="nil"/>
              <w:bottom w:val="single" w:sz="4" w:space="0" w:color="auto"/>
              <w:right w:val="single" w:sz="4" w:space="0" w:color="auto"/>
            </w:tcBorders>
            <w:vAlign w:val="center"/>
          </w:tcPr>
          <w:p w14:paraId="346C1AF9" w14:textId="51F601FC" w:rsidR="00C37FA9" w:rsidRPr="00345E13" w:rsidRDefault="00C37FA9" w:rsidP="00C37FA9">
            <w:pPr>
              <w:spacing w:line="240" w:lineRule="auto"/>
              <w:ind w:firstLine="0"/>
              <w:contextualSpacing/>
              <w:jc w:val="left"/>
              <w:rPr>
                <w:color w:val="000000"/>
                <w:sz w:val="20"/>
                <w:szCs w:val="20"/>
              </w:rPr>
            </w:pPr>
            <w:r w:rsidRPr="007448AD">
              <w:rPr>
                <w:sz w:val="20"/>
                <w:szCs w:val="20"/>
              </w:rPr>
              <w:t>Тепловой узел Уз-905а-2</w:t>
            </w:r>
          </w:p>
        </w:tc>
        <w:tc>
          <w:tcPr>
            <w:tcW w:w="578" w:type="pct"/>
            <w:tcBorders>
              <w:top w:val="nil"/>
              <w:left w:val="nil"/>
              <w:bottom w:val="single" w:sz="4" w:space="0" w:color="auto"/>
              <w:right w:val="single" w:sz="4" w:space="0" w:color="auto"/>
            </w:tcBorders>
            <w:vAlign w:val="center"/>
          </w:tcPr>
          <w:p w14:paraId="32539FBE" w14:textId="57B1895C" w:rsidR="00C37FA9" w:rsidRPr="00345E13" w:rsidRDefault="00C37FA9" w:rsidP="0012406F">
            <w:pPr>
              <w:spacing w:line="240" w:lineRule="auto"/>
              <w:ind w:firstLine="0"/>
              <w:contextualSpacing/>
              <w:jc w:val="center"/>
              <w:rPr>
                <w:color w:val="000000"/>
                <w:sz w:val="20"/>
                <w:szCs w:val="20"/>
              </w:rPr>
            </w:pPr>
            <w:r w:rsidRPr="007448AD">
              <w:rPr>
                <w:sz w:val="20"/>
                <w:szCs w:val="20"/>
                <w:lang w:val="en-US"/>
              </w:rPr>
              <w:t>ТЭЦ</w:t>
            </w:r>
            <w:r w:rsidRPr="007448AD">
              <w:rPr>
                <w:sz w:val="20"/>
                <w:szCs w:val="20"/>
              </w:rPr>
              <w:t xml:space="preserve"> АО «РИР»</w:t>
            </w:r>
          </w:p>
        </w:tc>
        <w:tc>
          <w:tcPr>
            <w:tcW w:w="579" w:type="pct"/>
            <w:tcBorders>
              <w:top w:val="nil"/>
              <w:left w:val="nil"/>
              <w:bottom w:val="single" w:sz="4" w:space="0" w:color="auto"/>
              <w:right w:val="single" w:sz="4" w:space="0" w:color="auto"/>
            </w:tcBorders>
            <w:vAlign w:val="center"/>
          </w:tcPr>
          <w:p w14:paraId="4D241B55" w14:textId="50EF8123" w:rsidR="00C37FA9" w:rsidRPr="00345E13" w:rsidRDefault="00C37FA9" w:rsidP="0012406F">
            <w:pPr>
              <w:spacing w:line="240" w:lineRule="auto"/>
              <w:ind w:firstLine="0"/>
              <w:contextualSpacing/>
              <w:jc w:val="center"/>
              <w:rPr>
                <w:color w:val="000000"/>
                <w:sz w:val="20"/>
                <w:szCs w:val="20"/>
              </w:rPr>
            </w:pPr>
            <w:r w:rsidRPr="007448AD">
              <w:rPr>
                <w:sz w:val="20"/>
                <w:szCs w:val="20"/>
                <w:lang w:val="en-US"/>
              </w:rPr>
              <w:t>0</w:t>
            </w:r>
            <w:r w:rsidRPr="007448AD">
              <w:rPr>
                <w:sz w:val="20"/>
                <w:szCs w:val="20"/>
              </w:rPr>
              <w:t>,018</w:t>
            </w:r>
          </w:p>
        </w:tc>
        <w:tc>
          <w:tcPr>
            <w:tcW w:w="505" w:type="pct"/>
            <w:tcBorders>
              <w:top w:val="nil"/>
              <w:left w:val="nil"/>
              <w:bottom w:val="single" w:sz="4" w:space="0" w:color="auto"/>
              <w:right w:val="single" w:sz="4" w:space="0" w:color="auto"/>
            </w:tcBorders>
            <w:vAlign w:val="center"/>
          </w:tcPr>
          <w:p w14:paraId="7D396783" w14:textId="0F39F914" w:rsidR="00C37FA9" w:rsidRPr="00345E13" w:rsidRDefault="00C37FA9" w:rsidP="0012406F">
            <w:pPr>
              <w:spacing w:line="240" w:lineRule="auto"/>
              <w:contextualSpacing/>
              <w:jc w:val="center"/>
              <w:rPr>
                <w:color w:val="000000"/>
                <w:sz w:val="20"/>
                <w:szCs w:val="20"/>
              </w:rPr>
            </w:pPr>
            <w:r w:rsidRPr="007448AD">
              <w:rPr>
                <w:sz w:val="20"/>
                <w:szCs w:val="20"/>
                <w:lang w:val="en-US"/>
              </w:rPr>
              <w:t>0</w:t>
            </w:r>
            <w:r w:rsidRPr="007448AD">
              <w:rPr>
                <w:sz w:val="20"/>
                <w:szCs w:val="20"/>
              </w:rPr>
              <w:t>,018</w:t>
            </w:r>
          </w:p>
        </w:tc>
        <w:tc>
          <w:tcPr>
            <w:tcW w:w="506" w:type="pct"/>
            <w:tcBorders>
              <w:top w:val="nil"/>
              <w:left w:val="nil"/>
              <w:bottom w:val="single" w:sz="4" w:space="0" w:color="auto"/>
              <w:right w:val="single" w:sz="4" w:space="0" w:color="auto"/>
            </w:tcBorders>
            <w:vAlign w:val="center"/>
          </w:tcPr>
          <w:p w14:paraId="1E45126A" w14:textId="70221124" w:rsidR="00C37FA9" w:rsidRPr="00C37FA9" w:rsidRDefault="00C37FA9" w:rsidP="0012406F">
            <w:pPr>
              <w:ind w:firstLine="0"/>
              <w:jc w:val="center"/>
              <w:rPr>
                <w:color w:val="000000"/>
                <w:sz w:val="20"/>
                <w:szCs w:val="20"/>
              </w:rPr>
            </w:pPr>
            <w:r w:rsidRPr="007448AD">
              <w:rPr>
                <w:sz w:val="20"/>
                <w:szCs w:val="20"/>
              </w:rPr>
              <w:t>0</w:t>
            </w:r>
          </w:p>
        </w:tc>
        <w:tc>
          <w:tcPr>
            <w:tcW w:w="536" w:type="pct"/>
            <w:tcBorders>
              <w:top w:val="nil"/>
              <w:left w:val="nil"/>
              <w:bottom w:val="single" w:sz="4" w:space="0" w:color="auto"/>
              <w:right w:val="single" w:sz="4" w:space="0" w:color="auto"/>
            </w:tcBorders>
            <w:vAlign w:val="center"/>
          </w:tcPr>
          <w:p w14:paraId="5AE02FB8" w14:textId="1EB2BF30" w:rsidR="00C37FA9" w:rsidRPr="00345E13" w:rsidRDefault="00C37FA9" w:rsidP="0012406F">
            <w:pPr>
              <w:ind w:left="113" w:right="113" w:firstLine="0"/>
              <w:jc w:val="center"/>
              <w:rPr>
                <w:color w:val="000000"/>
                <w:sz w:val="20"/>
                <w:szCs w:val="20"/>
              </w:rPr>
            </w:pPr>
            <w:r w:rsidRPr="007448AD">
              <w:rPr>
                <w:sz w:val="20"/>
                <w:szCs w:val="20"/>
              </w:rPr>
              <w:t>14.03.</w:t>
            </w:r>
            <w:r>
              <w:rPr>
                <w:sz w:val="20"/>
                <w:szCs w:val="20"/>
              </w:rPr>
              <w:t xml:space="preserve"> </w:t>
            </w:r>
            <w:r w:rsidRPr="007448AD">
              <w:rPr>
                <w:sz w:val="20"/>
                <w:szCs w:val="20"/>
              </w:rPr>
              <w:t>2023</w:t>
            </w:r>
          </w:p>
        </w:tc>
      </w:tr>
      <w:tr w:rsidR="00C37FA9" w14:paraId="15389B67" w14:textId="77777777" w:rsidTr="00C37FA9">
        <w:trPr>
          <w:cantSplit/>
          <w:trHeight w:val="1134"/>
        </w:trPr>
        <w:tc>
          <w:tcPr>
            <w:tcW w:w="196" w:type="pct"/>
            <w:tcBorders>
              <w:top w:val="single" w:sz="4" w:space="0" w:color="auto"/>
              <w:left w:val="single" w:sz="4" w:space="0" w:color="auto"/>
              <w:bottom w:val="single" w:sz="4" w:space="0" w:color="auto"/>
              <w:right w:val="single" w:sz="4" w:space="0" w:color="auto"/>
            </w:tcBorders>
            <w:vAlign w:val="center"/>
            <w:hideMark/>
          </w:tcPr>
          <w:p w14:paraId="663192C5" w14:textId="77777777" w:rsidR="00C37FA9" w:rsidRPr="00345E13" w:rsidRDefault="00C37FA9" w:rsidP="0012406F">
            <w:pPr>
              <w:ind w:firstLine="0"/>
              <w:rPr>
                <w:color w:val="000000"/>
                <w:sz w:val="20"/>
                <w:szCs w:val="20"/>
                <w:lang w:val="en-US"/>
              </w:rPr>
            </w:pPr>
            <w:r w:rsidRPr="00345E13">
              <w:rPr>
                <w:color w:val="000000"/>
                <w:sz w:val="20"/>
                <w:szCs w:val="20"/>
                <w:lang w:val="en-US"/>
              </w:rPr>
              <w:t>3</w:t>
            </w:r>
          </w:p>
        </w:tc>
        <w:tc>
          <w:tcPr>
            <w:tcW w:w="744" w:type="pct"/>
            <w:tcBorders>
              <w:top w:val="single" w:sz="4" w:space="0" w:color="auto"/>
              <w:left w:val="nil"/>
              <w:bottom w:val="single" w:sz="4" w:space="0" w:color="auto"/>
              <w:right w:val="single" w:sz="4" w:space="0" w:color="auto"/>
            </w:tcBorders>
            <w:vAlign w:val="center"/>
          </w:tcPr>
          <w:p w14:paraId="16D8861B" w14:textId="6397DFAD" w:rsidR="00C37FA9" w:rsidRPr="00345E13" w:rsidRDefault="00C37FA9" w:rsidP="0012406F">
            <w:pPr>
              <w:spacing w:line="240" w:lineRule="auto"/>
              <w:ind w:firstLine="0"/>
              <w:contextualSpacing/>
              <w:jc w:val="left"/>
              <w:rPr>
                <w:color w:val="000000"/>
                <w:sz w:val="20"/>
                <w:szCs w:val="20"/>
              </w:rPr>
            </w:pPr>
            <w:r w:rsidRPr="007448AD">
              <w:rPr>
                <w:sz w:val="20"/>
                <w:szCs w:val="20"/>
              </w:rPr>
              <w:t>Здание системы пожаротушения по адресу: УР, г. Глазов, ул. Пряженникова, д.10, стр. 11</w:t>
            </w:r>
          </w:p>
        </w:tc>
        <w:tc>
          <w:tcPr>
            <w:tcW w:w="615" w:type="pct"/>
            <w:tcBorders>
              <w:top w:val="single" w:sz="4" w:space="0" w:color="auto"/>
              <w:left w:val="nil"/>
              <w:bottom w:val="single" w:sz="4" w:space="0" w:color="auto"/>
              <w:right w:val="single" w:sz="4" w:space="0" w:color="auto"/>
            </w:tcBorders>
            <w:vAlign w:val="center"/>
          </w:tcPr>
          <w:p w14:paraId="0B9D7AED" w14:textId="65B6F4C4" w:rsidR="00C37FA9" w:rsidRPr="00345E13" w:rsidRDefault="00C37FA9" w:rsidP="0012406F">
            <w:pPr>
              <w:spacing w:line="240" w:lineRule="auto"/>
              <w:ind w:firstLine="0"/>
              <w:contextualSpacing/>
              <w:jc w:val="left"/>
              <w:rPr>
                <w:color w:val="000000"/>
                <w:sz w:val="20"/>
                <w:szCs w:val="20"/>
              </w:rPr>
            </w:pPr>
            <w:r w:rsidRPr="007448AD">
              <w:rPr>
                <w:sz w:val="20"/>
                <w:szCs w:val="20"/>
              </w:rPr>
              <w:t>ООО ЧОО "Ирбис"</w:t>
            </w:r>
          </w:p>
        </w:tc>
        <w:tc>
          <w:tcPr>
            <w:tcW w:w="741" w:type="pct"/>
            <w:tcBorders>
              <w:top w:val="single" w:sz="4" w:space="0" w:color="auto"/>
              <w:left w:val="nil"/>
              <w:bottom w:val="single" w:sz="4" w:space="0" w:color="auto"/>
              <w:right w:val="single" w:sz="4" w:space="0" w:color="auto"/>
            </w:tcBorders>
            <w:vAlign w:val="center"/>
          </w:tcPr>
          <w:p w14:paraId="338183A8" w14:textId="36D8E356" w:rsidR="00C37FA9" w:rsidRPr="00345E13" w:rsidRDefault="00C37FA9" w:rsidP="00C37FA9">
            <w:pPr>
              <w:spacing w:line="240" w:lineRule="auto"/>
              <w:ind w:firstLine="0"/>
              <w:contextualSpacing/>
              <w:jc w:val="left"/>
              <w:rPr>
                <w:color w:val="000000"/>
                <w:sz w:val="20"/>
                <w:szCs w:val="20"/>
              </w:rPr>
            </w:pPr>
            <w:r w:rsidRPr="007448AD">
              <w:rPr>
                <w:sz w:val="20"/>
                <w:szCs w:val="20"/>
              </w:rPr>
              <w:t>Тепловая камера ТК-371</w:t>
            </w:r>
          </w:p>
        </w:tc>
        <w:tc>
          <w:tcPr>
            <w:tcW w:w="578" w:type="pct"/>
            <w:tcBorders>
              <w:top w:val="single" w:sz="4" w:space="0" w:color="auto"/>
              <w:left w:val="nil"/>
              <w:bottom w:val="single" w:sz="4" w:space="0" w:color="auto"/>
              <w:right w:val="single" w:sz="4" w:space="0" w:color="auto"/>
            </w:tcBorders>
            <w:vAlign w:val="center"/>
          </w:tcPr>
          <w:p w14:paraId="0AA4884B" w14:textId="50C0CE65" w:rsidR="00C37FA9" w:rsidRPr="00345E13" w:rsidRDefault="00C37FA9" w:rsidP="0012406F">
            <w:pPr>
              <w:spacing w:line="240" w:lineRule="auto"/>
              <w:ind w:firstLine="0"/>
              <w:contextualSpacing/>
              <w:jc w:val="center"/>
              <w:rPr>
                <w:color w:val="000000"/>
                <w:sz w:val="20"/>
                <w:szCs w:val="20"/>
              </w:rPr>
            </w:pPr>
          </w:p>
        </w:tc>
        <w:tc>
          <w:tcPr>
            <w:tcW w:w="579" w:type="pct"/>
            <w:tcBorders>
              <w:top w:val="single" w:sz="4" w:space="0" w:color="auto"/>
              <w:left w:val="nil"/>
              <w:bottom w:val="single" w:sz="4" w:space="0" w:color="auto"/>
              <w:right w:val="single" w:sz="4" w:space="0" w:color="auto"/>
            </w:tcBorders>
            <w:vAlign w:val="center"/>
          </w:tcPr>
          <w:p w14:paraId="650D6AED" w14:textId="3E15342E" w:rsidR="00C37FA9" w:rsidRPr="00345E13" w:rsidRDefault="00C37FA9" w:rsidP="0012406F">
            <w:pPr>
              <w:spacing w:line="240" w:lineRule="auto"/>
              <w:ind w:firstLine="0"/>
              <w:contextualSpacing/>
              <w:jc w:val="center"/>
              <w:rPr>
                <w:color w:val="000000"/>
                <w:sz w:val="20"/>
                <w:szCs w:val="20"/>
              </w:rPr>
            </w:pPr>
            <w:r w:rsidRPr="007448AD">
              <w:rPr>
                <w:sz w:val="20"/>
                <w:szCs w:val="20"/>
                <w:lang w:val="en-US"/>
              </w:rPr>
              <w:t>0,</w:t>
            </w:r>
            <w:r w:rsidRPr="007448AD">
              <w:rPr>
                <w:sz w:val="20"/>
                <w:szCs w:val="20"/>
              </w:rPr>
              <w:t>042</w:t>
            </w:r>
          </w:p>
        </w:tc>
        <w:tc>
          <w:tcPr>
            <w:tcW w:w="505" w:type="pct"/>
            <w:tcBorders>
              <w:top w:val="single" w:sz="4" w:space="0" w:color="auto"/>
              <w:left w:val="nil"/>
              <w:bottom w:val="single" w:sz="4" w:space="0" w:color="auto"/>
              <w:right w:val="single" w:sz="4" w:space="0" w:color="auto"/>
            </w:tcBorders>
            <w:vAlign w:val="center"/>
          </w:tcPr>
          <w:p w14:paraId="4ECC0374" w14:textId="4E7FA03A" w:rsidR="00C37FA9" w:rsidRPr="006D6DF2" w:rsidRDefault="00C37FA9" w:rsidP="0012406F">
            <w:pPr>
              <w:spacing w:line="240" w:lineRule="auto"/>
              <w:ind w:firstLine="0"/>
              <w:contextualSpacing/>
              <w:jc w:val="center"/>
              <w:rPr>
                <w:color w:val="000000"/>
                <w:sz w:val="20"/>
                <w:szCs w:val="20"/>
              </w:rPr>
            </w:pPr>
            <w:r w:rsidRPr="007448AD">
              <w:rPr>
                <w:sz w:val="20"/>
                <w:szCs w:val="20"/>
              </w:rPr>
              <w:t>0</w:t>
            </w:r>
          </w:p>
        </w:tc>
        <w:tc>
          <w:tcPr>
            <w:tcW w:w="506" w:type="pct"/>
            <w:tcBorders>
              <w:top w:val="single" w:sz="4" w:space="0" w:color="auto"/>
              <w:left w:val="nil"/>
              <w:bottom w:val="single" w:sz="4" w:space="0" w:color="auto"/>
              <w:right w:val="single" w:sz="4" w:space="0" w:color="auto"/>
            </w:tcBorders>
            <w:vAlign w:val="center"/>
          </w:tcPr>
          <w:p w14:paraId="03AD4E90" w14:textId="0C33245B" w:rsidR="00C37FA9" w:rsidRPr="006D6DF2" w:rsidRDefault="00C37FA9" w:rsidP="0012406F">
            <w:pPr>
              <w:ind w:firstLine="0"/>
              <w:jc w:val="center"/>
              <w:rPr>
                <w:color w:val="000000"/>
                <w:sz w:val="20"/>
                <w:szCs w:val="20"/>
              </w:rPr>
            </w:pPr>
            <w:r w:rsidRPr="007448AD">
              <w:rPr>
                <w:sz w:val="20"/>
                <w:szCs w:val="20"/>
              </w:rPr>
              <w:t>0</w:t>
            </w:r>
          </w:p>
        </w:tc>
        <w:tc>
          <w:tcPr>
            <w:tcW w:w="536" w:type="pct"/>
            <w:tcBorders>
              <w:top w:val="single" w:sz="4" w:space="0" w:color="auto"/>
              <w:left w:val="nil"/>
              <w:bottom w:val="single" w:sz="4" w:space="0" w:color="auto"/>
              <w:right w:val="single" w:sz="4" w:space="0" w:color="auto"/>
            </w:tcBorders>
            <w:vAlign w:val="center"/>
          </w:tcPr>
          <w:p w14:paraId="2AABA07D" w14:textId="4A5D546D" w:rsidR="00C37FA9" w:rsidRPr="00345E13" w:rsidRDefault="00C37FA9" w:rsidP="0012406F">
            <w:pPr>
              <w:ind w:left="113" w:right="113" w:firstLine="0"/>
              <w:jc w:val="center"/>
              <w:rPr>
                <w:color w:val="000000"/>
                <w:sz w:val="20"/>
                <w:szCs w:val="20"/>
              </w:rPr>
            </w:pPr>
            <w:r w:rsidRPr="007448AD">
              <w:rPr>
                <w:sz w:val="20"/>
                <w:szCs w:val="20"/>
              </w:rPr>
              <w:t>14.03.</w:t>
            </w:r>
            <w:r>
              <w:rPr>
                <w:sz w:val="20"/>
                <w:szCs w:val="20"/>
              </w:rPr>
              <w:t xml:space="preserve"> </w:t>
            </w:r>
            <w:r w:rsidRPr="007448AD">
              <w:rPr>
                <w:sz w:val="20"/>
                <w:szCs w:val="20"/>
              </w:rPr>
              <w:t>2023</w:t>
            </w:r>
          </w:p>
        </w:tc>
      </w:tr>
      <w:tr w:rsidR="00C37FA9" w14:paraId="4FA10AA3" w14:textId="77777777" w:rsidTr="00C37FA9">
        <w:trPr>
          <w:cantSplit/>
          <w:trHeight w:val="1134"/>
        </w:trPr>
        <w:tc>
          <w:tcPr>
            <w:tcW w:w="196" w:type="pct"/>
            <w:tcBorders>
              <w:top w:val="single" w:sz="4" w:space="0" w:color="auto"/>
              <w:left w:val="single" w:sz="4" w:space="0" w:color="auto"/>
              <w:bottom w:val="single" w:sz="4" w:space="0" w:color="auto"/>
              <w:right w:val="single" w:sz="4" w:space="0" w:color="auto"/>
            </w:tcBorders>
            <w:vAlign w:val="center"/>
          </w:tcPr>
          <w:p w14:paraId="2F36B33B" w14:textId="5831BD4B" w:rsidR="00C37FA9" w:rsidRPr="00C37FA9" w:rsidRDefault="00C37FA9" w:rsidP="0012406F">
            <w:pPr>
              <w:ind w:firstLine="0"/>
              <w:rPr>
                <w:color w:val="000000"/>
                <w:sz w:val="20"/>
                <w:szCs w:val="20"/>
              </w:rPr>
            </w:pPr>
            <w:r>
              <w:rPr>
                <w:color w:val="000000"/>
                <w:sz w:val="20"/>
                <w:szCs w:val="20"/>
              </w:rPr>
              <w:t>4</w:t>
            </w:r>
          </w:p>
        </w:tc>
        <w:tc>
          <w:tcPr>
            <w:tcW w:w="744" w:type="pct"/>
            <w:tcBorders>
              <w:top w:val="single" w:sz="4" w:space="0" w:color="auto"/>
              <w:left w:val="nil"/>
              <w:bottom w:val="single" w:sz="4" w:space="0" w:color="auto"/>
              <w:right w:val="single" w:sz="4" w:space="0" w:color="auto"/>
            </w:tcBorders>
            <w:vAlign w:val="center"/>
          </w:tcPr>
          <w:p w14:paraId="6086AADC" w14:textId="546CD1F7" w:rsidR="00C37FA9" w:rsidRPr="00345E13" w:rsidRDefault="00C37FA9" w:rsidP="0012406F">
            <w:pPr>
              <w:spacing w:line="240" w:lineRule="auto"/>
              <w:ind w:firstLine="0"/>
              <w:contextualSpacing/>
              <w:jc w:val="left"/>
              <w:rPr>
                <w:color w:val="000000"/>
                <w:sz w:val="20"/>
                <w:szCs w:val="20"/>
              </w:rPr>
            </w:pPr>
            <w:r w:rsidRPr="007448AD">
              <w:rPr>
                <w:sz w:val="20"/>
                <w:szCs w:val="20"/>
              </w:rPr>
              <w:t>Склад готовой продукции по адресу: УР, г. Глазов, ул. 2-я Набережная, 13</w:t>
            </w:r>
          </w:p>
        </w:tc>
        <w:tc>
          <w:tcPr>
            <w:tcW w:w="615" w:type="pct"/>
            <w:tcBorders>
              <w:top w:val="single" w:sz="4" w:space="0" w:color="auto"/>
              <w:left w:val="nil"/>
              <w:bottom w:val="single" w:sz="4" w:space="0" w:color="auto"/>
              <w:right w:val="single" w:sz="4" w:space="0" w:color="auto"/>
            </w:tcBorders>
            <w:vAlign w:val="center"/>
          </w:tcPr>
          <w:p w14:paraId="29559E41" w14:textId="399635CE" w:rsidR="00C37FA9" w:rsidRPr="00345E13" w:rsidRDefault="00C37FA9" w:rsidP="0012406F">
            <w:pPr>
              <w:spacing w:line="240" w:lineRule="auto"/>
              <w:ind w:firstLine="0"/>
              <w:contextualSpacing/>
              <w:jc w:val="left"/>
              <w:rPr>
                <w:color w:val="000000"/>
                <w:sz w:val="20"/>
                <w:szCs w:val="20"/>
              </w:rPr>
            </w:pPr>
            <w:r w:rsidRPr="007448AD">
              <w:rPr>
                <w:sz w:val="20"/>
                <w:szCs w:val="20"/>
              </w:rPr>
              <w:t xml:space="preserve">ОАО "ЛВЗ "Глазовский" </w:t>
            </w:r>
          </w:p>
        </w:tc>
        <w:tc>
          <w:tcPr>
            <w:tcW w:w="741" w:type="pct"/>
            <w:tcBorders>
              <w:top w:val="single" w:sz="4" w:space="0" w:color="auto"/>
              <w:left w:val="nil"/>
              <w:bottom w:val="single" w:sz="4" w:space="0" w:color="auto"/>
              <w:right w:val="single" w:sz="4" w:space="0" w:color="auto"/>
            </w:tcBorders>
            <w:vAlign w:val="center"/>
          </w:tcPr>
          <w:p w14:paraId="54A4DF68" w14:textId="6CA71A9E" w:rsidR="00C37FA9" w:rsidRPr="00345E13" w:rsidRDefault="00C37FA9" w:rsidP="00C37FA9">
            <w:pPr>
              <w:spacing w:line="240" w:lineRule="auto"/>
              <w:ind w:firstLine="0"/>
              <w:contextualSpacing/>
              <w:jc w:val="left"/>
              <w:rPr>
                <w:color w:val="000000"/>
                <w:sz w:val="20"/>
                <w:szCs w:val="20"/>
              </w:rPr>
            </w:pPr>
            <w:r>
              <w:rPr>
                <w:sz w:val="20"/>
                <w:szCs w:val="20"/>
              </w:rPr>
              <w:t>Т</w:t>
            </w:r>
            <w:r w:rsidRPr="007448AD">
              <w:rPr>
                <w:sz w:val="20"/>
                <w:szCs w:val="20"/>
              </w:rPr>
              <w:t>епловая камера ТК-198</w:t>
            </w:r>
          </w:p>
        </w:tc>
        <w:tc>
          <w:tcPr>
            <w:tcW w:w="578" w:type="pct"/>
            <w:tcBorders>
              <w:top w:val="single" w:sz="4" w:space="0" w:color="auto"/>
              <w:left w:val="nil"/>
              <w:bottom w:val="single" w:sz="4" w:space="0" w:color="auto"/>
              <w:right w:val="single" w:sz="4" w:space="0" w:color="auto"/>
            </w:tcBorders>
            <w:vAlign w:val="center"/>
          </w:tcPr>
          <w:p w14:paraId="541B70AC" w14:textId="77777777" w:rsidR="00C37FA9" w:rsidRPr="00345E13" w:rsidRDefault="00C37FA9" w:rsidP="0012406F">
            <w:pPr>
              <w:spacing w:line="240" w:lineRule="auto"/>
              <w:ind w:firstLine="0"/>
              <w:contextualSpacing/>
              <w:jc w:val="center"/>
              <w:rPr>
                <w:color w:val="000000"/>
                <w:sz w:val="20"/>
                <w:szCs w:val="20"/>
              </w:rPr>
            </w:pPr>
          </w:p>
        </w:tc>
        <w:tc>
          <w:tcPr>
            <w:tcW w:w="579" w:type="pct"/>
            <w:tcBorders>
              <w:top w:val="single" w:sz="4" w:space="0" w:color="auto"/>
              <w:left w:val="nil"/>
              <w:bottom w:val="single" w:sz="4" w:space="0" w:color="auto"/>
              <w:right w:val="single" w:sz="4" w:space="0" w:color="auto"/>
            </w:tcBorders>
            <w:vAlign w:val="center"/>
          </w:tcPr>
          <w:p w14:paraId="3BBE52CC" w14:textId="1132B0E8" w:rsidR="00C37FA9" w:rsidRPr="00345E13" w:rsidRDefault="00C37FA9" w:rsidP="0012406F">
            <w:pPr>
              <w:spacing w:line="240" w:lineRule="auto"/>
              <w:ind w:firstLine="0"/>
              <w:contextualSpacing/>
              <w:jc w:val="center"/>
              <w:rPr>
                <w:color w:val="000000"/>
                <w:sz w:val="20"/>
                <w:szCs w:val="20"/>
              </w:rPr>
            </w:pPr>
            <w:r w:rsidRPr="007448AD">
              <w:rPr>
                <w:sz w:val="20"/>
                <w:szCs w:val="20"/>
              </w:rPr>
              <w:t>0,021</w:t>
            </w:r>
          </w:p>
        </w:tc>
        <w:tc>
          <w:tcPr>
            <w:tcW w:w="505" w:type="pct"/>
            <w:tcBorders>
              <w:top w:val="single" w:sz="4" w:space="0" w:color="auto"/>
              <w:left w:val="nil"/>
              <w:bottom w:val="single" w:sz="4" w:space="0" w:color="auto"/>
              <w:right w:val="single" w:sz="4" w:space="0" w:color="auto"/>
            </w:tcBorders>
            <w:vAlign w:val="center"/>
          </w:tcPr>
          <w:p w14:paraId="0F7B2D8F" w14:textId="60B973F8" w:rsidR="00C37FA9" w:rsidRPr="006D6DF2" w:rsidRDefault="00C37FA9" w:rsidP="0012406F">
            <w:pPr>
              <w:spacing w:line="240" w:lineRule="auto"/>
              <w:ind w:firstLine="0"/>
              <w:contextualSpacing/>
              <w:jc w:val="center"/>
              <w:rPr>
                <w:color w:val="000000"/>
                <w:sz w:val="20"/>
                <w:szCs w:val="20"/>
              </w:rPr>
            </w:pPr>
            <w:r w:rsidRPr="007448AD">
              <w:rPr>
                <w:sz w:val="20"/>
                <w:szCs w:val="20"/>
              </w:rPr>
              <w:t>0</w:t>
            </w:r>
          </w:p>
        </w:tc>
        <w:tc>
          <w:tcPr>
            <w:tcW w:w="506" w:type="pct"/>
            <w:tcBorders>
              <w:top w:val="single" w:sz="4" w:space="0" w:color="auto"/>
              <w:left w:val="nil"/>
              <w:bottom w:val="single" w:sz="4" w:space="0" w:color="auto"/>
              <w:right w:val="single" w:sz="4" w:space="0" w:color="auto"/>
            </w:tcBorders>
            <w:vAlign w:val="center"/>
          </w:tcPr>
          <w:p w14:paraId="038F8B70" w14:textId="0D828355" w:rsidR="00C37FA9" w:rsidRPr="006D6DF2" w:rsidRDefault="00C37FA9" w:rsidP="0012406F">
            <w:pPr>
              <w:ind w:firstLine="0"/>
              <w:jc w:val="center"/>
              <w:rPr>
                <w:color w:val="000000"/>
                <w:sz w:val="20"/>
                <w:szCs w:val="20"/>
              </w:rPr>
            </w:pPr>
            <w:r w:rsidRPr="007448AD">
              <w:rPr>
                <w:sz w:val="20"/>
                <w:szCs w:val="20"/>
              </w:rPr>
              <w:t>0,070</w:t>
            </w:r>
          </w:p>
        </w:tc>
        <w:tc>
          <w:tcPr>
            <w:tcW w:w="536" w:type="pct"/>
            <w:tcBorders>
              <w:top w:val="single" w:sz="4" w:space="0" w:color="auto"/>
              <w:left w:val="nil"/>
              <w:bottom w:val="single" w:sz="4" w:space="0" w:color="auto"/>
              <w:right w:val="single" w:sz="4" w:space="0" w:color="auto"/>
            </w:tcBorders>
            <w:vAlign w:val="center"/>
          </w:tcPr>
          <w:p w14:paraId="34E4FBEA" w14:textId="797CB814" w:rsidR="00C37FA9" w:rsidRPr="00345E13" w:rsidRDefault="00C37FA9" w:rsidP="0012406F">
            <w:pPr>
              <w:ind w:left="113" w:right="113" w:firstLine="0"/>
              <w:jc w:val="center"/>
              <w:rPr>
                <w:color w:val="000000"/>
                <w:sz w:val="20"/>
                <w:szCs w:val="20"/>
              </w:rPr>
            </w:pPr>
            <w:r w:rsidRPr="007448AD">
              <w:rPr>
                <w:sz w:val="20"/>
                <w:szCs w:val="20"/>
              </w:rPr>
              <w:t>02.10.</w:t>
            </w:r>
            <w:r>
              <w:rPr>
                <w:sz w:val="20"/>
                <w:szCs w:val="20"/>
              </w:rPr>
              <w:t xml:space="preserve"> </w:t>
            </w:r>
            <w:r w:rsidRPr="007448AD">
              <w:rPr>
                <w:sz w:val="20"/>
                <w:szCs w:val="20"/>
              </w:rPr>
              <w:t>2023</w:t>
            </w:r>
          </w:p>
        </w:tc>
      </w:tr>
      <w:tr w:rsidR="00C37FA9" w14:paraId="53604B98" w14:textId="77777777" w:rsidTr="00C37FA9">
        <w:trPr>
          <w:cantSplit/>
          <w:trHeight w:val="1134"/>
        </w:trPr>
        <w:tc>
          <w:tcPr>
            <w:tcW w:w="196" w:type="pct"/>
            <w:tcBorders>
              <w:top w:val="single" w:sz="4" w:space="0" w:color="auto"/>
              <w:left w:val="single" w:sz="4" w:space="0" w:color="auto"/>
              <w:bottom w:val="single" w:sz="4" w:space="0" w:color="auto"/>
              <w:right w:val="single" w:sz="4" w:space="0" w:color="auto"/>
            </w:tcBorders>
            <w:vAlign w:val="center"/>
          </w:tcPr>
          <w:p w14:paraId="7021E5C1" w14:textId="0737D631" w:rsidR="00C37FA9" w:rsidRPr="00C37FA9" w:rsidRDefault="00C37FA9" w:rsidP="0012406F">
            <w:pPr>
              <w:ind w:firstLine="0"/>
              <w:rPr>
                <w:color w:val="000000"/>
                <w:sz w:val="20"/>
                <w:szCs w:val="20"/>
              </w:rPr>
            </w:pPr>
            <w:r>
              <w:rPr>
                <w:color w:val="000000"/>
                <w:sz w:val="20"/>
                <w:szCs w:val="20"/>
              </w:rPr>
              <w:t>5</w:t>
            </w:r>
          </w:p>
        </w:tc>
        <w:tc>
          <w:tcPr>
            <w:tcW w:w="744" w:type="pct"/>
            <w:tcBorders>
              <w:top w:val="single" w:sz="4" w:space="0" w:color="auto"/>
              <w:left w:val="nil"/>
              <w:bottom w:val="single" w:sz="4" w:space="0" w:color="auto"/>
              <w:right w:val="single" w:sz="4" w:space="0" w:color="auto"/>
            </w:tcBorders>
            <w:vAlign w:val="center"/>
          </w:tcPr>
          <w:p w14:paraId="5F781572" w14:textId="6DBFD85B" w:rsidR="00C37FA9" w:rsidRPr="00345E13" w:rsidRDefault="00C37FA9" w:rsidP="0012406F">
            <w:pPr>
              <w:spacing w:line="240" w:lineRule="auto"/>
              <w:ind w:firstLine="0"/>
              <w:contextualSpacing/>
              <w:jc w:val="left"/>
              <w:rPr>
                <w:color w:val="000000"/>
                <w:sz w:val="20"/>
                <w:szCs w:val="20"/>
              </w:rPr>
            </w:pPr>
            <w:r w:rsidRPr="007448AD">
              <w:rPr>
                <w:sz w:val="20"/>
                <w:szCs w:val="20"/>
              </w:rPr>
              <w:t>Жилой дом по адресу: УР, г. Глазов, ул.Пушкина, д.6</w:t>
            </w:r>
          </w:p>
        </w:tc>
        <w:tc>
          <w:tcPr>
            <w:tcW w:w="615" w:type="pct"/>
            <w:tcBorders>
              <w:top w:val="single" w:sz="4" w:space="0" w:color="auto"/>
              <w:left w:val="nil"/>
              <w:bottom w:val="single" w:sz="4" w:space="0" w:color="auto"/>
              <w:right w:val="single" w:sz="4" w:space="0" w:color="auto"/>
            </w:tcBorders>
            <w:vAlign w:val="center"/>
          </w:tcPr>
          <w:p w14:paraId="1CDBABAE" w14:textId="1E3575DA" w:rsidR="00C37FA9" w:rsidRPr="00345E13" w:rsidRDefault="00C37FA9" w:rsidP="0012406F">
            <w:pPr>
              <w:spacing w:line="240" w:lineRule="auto"/>
              <w:ind w:firstLine="0"/>
              <w:contextualSpacing/>
              <w:jc w:val="left"/>
              <w:rPr>
                <w:color w:val="000000"/>
                <w:sz w:val="20"/>
                <w:szCs w:val="20"/>
              </w:rPr>
            </w:pPr>
            <w:r w:rsidRPr="007448AD">
              <w:rPr>
                <w:sz w:val="20"/>
                <w:szCs w:val="20"/>
              </w:rPr>
              <w:t>Перминова Тамара Алексеевна</w:t>
            </w:r>
          </w:p>
        </w:tc>
        <w:tc>
          <w:tcPr>
            <w:tcW w:w="741" w:type="pct"/>
            <w:tcBorders>
              <w:top w:val="single" w:sz="4" w:space="0" w:color="auto"/>
              <w:left w:val="nil"/>
              <w:bottom w:val="single" w:sz="4" w:space="0" w:color="auto"/>
              <w:right w:val="single" w:sz="4" w:space="0" w:color="auto"/>
            </w:tcBorders>
            <w:vAlign w:val="center"/>
          </w:tcPr>
          <w:p w14:paraId="3255EFF4" w14:textId="03F6DCAE" w:rsidR="00C37FA9" w:rsidRPr="00345E13" w:rsidRDefault="00C37FA9" w:rsidP="00C37FA9">
            <w:pPr>
              <w:spacing w:line="240" w:lineRule="auto"/>
              <w:ind w:firstLine="0"/>
              <w:contextualSpacing/>
              <w:jc w:val="left"/>
              <w:rPr>
                <w:color w:val="000000"/>
                <w:sz w:val="20"/>
                <w:szCs w:val="20"/>
              </w:rPr>
            </w:pPr>
            <w:r w:rsidRPr="007448AD">
              <w:rPr>
                <w:sz w:val="20"/>
                <w:szCs w:val="20"/>
              </w:rPr>
              <w:t>Место соединения тепловых сетей на границе земельного участка заявителя</w:t>
            </w:r>
          </w:p>
        </w:tc>
        <w:tc>
          <w:tcPr>
            <w:tcW w:w="578" w:type="pct"/>
            <w:tcBorders>
              <w:top w:val="single" w:sz="4" w:space="0" w:color="auto"/>
              <w:left w:val="nil"/>
              <w:bottom w:val="single" w:sz="4" w:space="0" w:color="auto"/>
              <w:right w:val="single" w:sz="4" w:space="0" w:color="auto"/>
            </w:tcBorders>
            <w:vAlign w:val="center"/>
          </w:tcPr>
          <w:p w14:paraId="25E330E5" w14:textId="77777777" w:rsidR="00C37FA9" w:rsidRPr="00345E13" w:rsidRDefault="00C37FA9" w:rsidP="0012406F">
            <w:pPr>
              <w:spacing w:line="240" w:lineRule="auto"/>
              <w:ind w:firstLine="0"/>
              <w:contextualSpacing/>
              <w:jc w:val="center"/>
              <w:rPr>
                <w:color w:val="000000"/>
                <w:sz w:val="20"/>
                <w:szCs w:val="20"/>
              </w:rPr>
            </w:pPr>
          </w:p>
        </w:tc>
        <w:tc>
          <w:tcPr>
            <w:tcW w:w="579" w:type="pct"/>
            <w:tcBorders>
              <w:top w:val="single" w:sz="4" w:space="0" w:color="auto"/>
              <w:left w:val="nil"/>
              <w:bottom w:val="single" w:sz="4" w:space="0" w:color="auto"/>
              <w:right w:val="single" w:sz="4" w:space="0" w:color="auto"/>
            </w:tcBorders>
            <w:vAlign w:val="center"/>
          </w:tcPr>
          <w:p w14:paraId="17D77F16" w14:textId="45A2DA11" w:rsidR="00C37FA9" w:rsidRPr="00345E13" w:rsidRDefault="00C37FA9" w:rsidP="0012406F">
            <w:pPr>
              <w:spacing w:line="240" w:lineRule="auto"/>
              <w:ind w:firstLine="0"/>
              <w:contextualSpacing/>
              <w:jc w:val="center"/>
              <w:rPr>
                <w:color w:val="000000"/>
                <w:sz w:val="20"/>
                <w:szCs w:val="20"/>
              </w:rPr>
            </w:pPr>
            <w:r w:rsidRPr="007448AD">
              <w:rPr>
                <w:sz w:val="20"/>
                <w:szCs w:val="20"/>
              </w:rPr>
              <w:t>0,013</w:t>
            </w:r>
          </w:p>
        </w:tc>
        <w:tc>
          <w:tcPr>
            <w:tcW w:w="505" w:type="pct"/>
            <w:tcBorders>
              <w:top w:val="single" w:sz="4" w:space="0" w:color="auto"/>
              <w:left w:val="nil"/>
              <w:bottom w:val="single" w:sz="4" w:space="0" w:color="auto"/>
              <w:right w:val="single" w:sz="4" w:space="0" w:color="auto"/>
            </w:tcBorders>
            <w:vAlign w:val="center"/>
          </w:tcPr>
          <w:p w14:paraId="413323D1" w14:textId="1394AA60" w:rsidR="00C37FA9" w:rsidRPr="006D6DF2" w:rsidRDefault="00C37FA9" w:rsidP="0012406F">
            <w:pPr>
              <w:spacing w:line="240" w:lineRule="auto"/>
              <w:ind w:firstLine="0"/>
              <w:contextualSpacing/>
              <w:jc w:val="center"/>
              <w:rPr>
                <w:color w:val="000000"/>
                <w:sz w:val="20"/>
                <w:szCs w:val="20"/>
              </w:rPr>
            </w:pPr>
            <w:r w:rsidRPr="007448AD">
              <w:rPr>
                <w:sz w:val="20"/>
                <w:szCs w:val="20"/>
              </w:rPr>
              <w:t>0</w:t>
            </w:r>
          </w:p>
        </w:tc>
        <w:tc>
          <w:tcPr>
            <w:tcW w:w="506" w:type="pct"/>
            <w:tcBorders>
              <w:top w:val="single" w:sz="4" w:space="0" w:color="auto"/>
              <w:left w:val="nil"/>
              <w:bottom w:val="single" w:sz="4" w:space="0" w:color="auto"/>
              <w:right w:val="single" w:sz="4" w:space="0" w:color="auto"/>
            </w:tcBorders>
            <w:vAlign w:val="center"/>
          </w:tcPr>
          <w:p w14:paraId="61F1E4F0" w14:textId="70443BE8" w:rsidR="00C37FA9" w:rsidRPr="006D6DF2" w:rsidRDefault="00C37FA9" w:rsidP="0012406F">
            <w:pPr>
              <w:ind w:firstLine="0"/>
              <w:jc w:val="center"/>
              <w:rPr>
                <w:color w:val="000000"/>
                <w:sz w:val="20"/>
                <w:szCs w:val="20"/>
              </w:rPr>
            </w:pPr>
            <w:r w:rsidRPr="007448AD">
              <w:rPr>
                <w:sz w:val="20"/>
                <w:szCs w:val="20"/>
              </w:rPr>
              <w:t>0</w:t>
            </w:r>
          </w:p>
        </w:tc>
        <w:tc>
          <w:tcPr>
            <w:tcW w:w="536" w:type="pct"/>
            <w:tcBorders>
              <w:top w:val="single" w:sz="4" w:space="0" w:color="auto"/>
              <w:left w:val="nil"/>
              <w:bottom w:val="single" w:sz="4" w:space="0" w:color="auto"/>
              <w:right w:val="single" w:sz="4" w:space="0" w:color="auto"/>
            </w:tcBorders>
            <w:vAlign w:val="center"/>
          </w:tcPr>
          <w:p w14:paraId="17E8A721" w14:textId="40AED957" w:rsidR="00C37FA9" w:rsidRPr="00345E13" w:rsidRDefault="00C37FA9" w:rsidP="0012406F">
            <w:pPr>
              <w:ind w:left="113" w:right="113" w:firstLine="0"/>
              <w:jc w:val="center"/>
              <w:rPr>
                <w:color w:val="000000"/>
                <w:sz w:val="20"/>
                <w:szCs w:val="20"/>
              </w:rPr>
            </w:pPr>
            <w:r w:rsidRPr="007448AD">
              <w:rPr>
                <w:sz w:val="20"/>
                <w:szCs w:val="20"/>
              </w:rPr>
              <w:t>01.12.</w:t>
            </w:r>
            <w:r>
              <w:rPr>
                <w:sz w:val="20"/>
                <w:szCs w:val="20"/>
              </w:rPr>
              <w:t xml:space="preserve"> </w:t>
            </w:r>
            <w:r w:rsidRPr="007448AD">
              <w:rPr>
                <w:sz w:val="20"/>
                <w:szCs w:val="20"/>
              </w:rPr>
              <w:t>2023</w:t>
            </w:r>
          </w:p>
        </w:tc>
      </w:tr>
      <w:tr w:rsidR="00C37FA9" w14:paraId="4C247F5B" w14:textId="77777777" w:rsidTr="00C37FA9">
        <w:trPr>
          <w:cantSplit/>
          <w:trHeight w:val="1134"/>
        </w:trPr>
        <w:tc>
          <w:tcPr>
            <w:tcW w:w="196" w:type="pct"/>
            <w:tcBorders>
              <w:top w:val="single" w:sz="4" w:space="0" w:color="auto"/>
              <w:left w:val="single" w:sz="4" w:space="0" w:color="auto"/>
              <w:bottom w:val="single" w:sz="4" w:space="0" w:color="auto"/>
              <w:right w:val="single" w:sz="4" w:space="0" w:color="auto"/>
            </w:tcBorders>
            <w:vAlign w:val="center"/>
          </w:tcPr>
          <w:p w14:paraId="2217789E" w14:textId="0420D784" w:rsidR="00C37FA9" w:rsidRPr="00C37FA9" w:rsidRDefault="00C37FA9" w:rsidP="0012406F">
            <w:pPr>
              <w:ind w:firstLine="0"/>
              <w:rPr>
                <w:color w:val="000000"/>
                <w:sz w:val="20"/>
                <w:szCs w:val="20"/>
              </w:rPr>
            </w:pPr>
            <w:r>
              <w:rPr>
                <w:color w:val="000000"/>
                <w:sz w:val="20"/>
                <w:szCs w:val="20"/>
              </w:rPr>
              <w:t>6</w:t>
            </w:r>
          </w:p>
        </w:tc>
        <w:tc>
          <w:tcPr>
            <w:tcW w:w="744" w:type="pct"/>
            <w:tcBorders>
              <w:top w:val="single" w:sz="4" w:space="0" w:color="auto"/>
              <w:left w:val="nil"/>
              <w:bottom w:val="single" w:sz="4" w:space="0" w:color="auto"/>
              <w:right w:val="single" w:sz="4" w:space="0" w:color="auto"/>
            </w:tcBorders>
            <w:vAlign w:val="center"/>
          </w:tcPr>
          <w:p w14:paraId="797B1738" w14:textId="73DBFCE9" w:rsidR="00C37FA9" w:rsidRPr="00345E13" w:rsidRDefault="00C37FA9" w:rsidP="0012406F">
            <w:pPr>
              <w:spacing w:line="240" w:lineRule="auto"/>
              <w:ind w:firstLine="0"/>
              <w:contextualSpacing/>
              <w:jc w:val="left"/>
              <w:rPr>
                <w:color w:val="000000"/>
                <w:sz w:val="20"/>
                <w:szCs w:val="20"/>
              </w:rPr>
            </w:pPr>
            <w:r w:rsidRPr="007448AD">
              <w:rPr>
                <w:sz w:val="20"/>
                <w:szCs w:val="20"/>
              </w:rPr>
              <w:t>Павильон-туалет по адресу: УР, г. Глазов, ул.Парковая, 45</w:t>
            </w:r>
          </w:p>
        </w:tc>
        <w:tc>
          <w:tcPr>
            <w:tcW w:w="615" w:type="pct"/>
            <w:tcBorders>
              <w:top w:val="single" w:sz="4" w:space="0" w:color="auto"/>
              <w:left w:val="nil"/>
              <w:bottom w:val="single" w:sz="4" w:space="0" w:color="auto"/>
              <w:right w:val="single" w:sz="4" w:space="0" w:color="auto"/>
            </w:tcBorders>
            <w:vAlign w:val="center"/>
          </w:tcPr>
          <w:p w14:paraId="0236A6AD" w14:textId="307CA055" w:rsidR="00C37FA9" w:rsidRPr="00345E13" w:rsidRDefault="00C37FA9" w:rsidP="0012406F">
            <w:pPr>
              <w:spacing w:line="240" w:lineRule="auto"/>
              <w:ind w:firstLine="0"/>
              <w:contextualSpacing/>
              <w:jc w:val="left"/>
              <w:rPr>
                <w:color w:val="000000"/>
                <w:sz w:val="20"/>
                <w:szCs w:val="20"/>
              </w:rPr>
            </w:pPr>
            <w:r w:rsidRPr="007448AD">
              <w:rPr>
                <w:sz w:val="20"/>
                <w:szCs w:val="20"/>
              </w:rPr>
              <w:t>МБУК "Культурный центр "Россия"</w:t>
            </w:r>
          </w:p>
        </w:tc>
        <w:tc>
          <w:tcPr>
            <w:tcW w:w="741" w:type="pct"/>
            <w:tcBorders>
              <w:top w:val="single" w:sz="4" w:space="0" w:color="auto"/>
              <w:left w:val="nil"/>
              <w:bottom w:val="single" w:sz="4" w:space="0" w:color="auto"/>
              <w:right w:val="single" w:sz="4" w:space="0" w:color="auto"/>
            </w:tcBorders>
            <w:vAlign w:val="center"/>
          </w:tcPr>
          <w:p w14:paraId="05A4DA8C" w14:textId="381F9B4C" w:rsidR="00C37FA9" w:rsidRPr="00345E13" w:rsidRDefault="00C37FA9" w:rsidP="00C37FA9">
            <w:pPr>
              <w:spacing w:line="240" w:lineRule="auto"/>
              <w:ind w:firstLine="0"/>
              <w:contextualSpacing/>
              <w:jc w:val="left"/>
              <w:rPr>
                <w:color w:val="000000"/>
                <w:sz w:val="20"/>
                <w:szCs w:val="20"/>
              </w:rPr>
            </w:pPr>
            <w:r w:rsidRPr="007448AD">
              <w:rPr>
                <w:sz w:val="20"/>
                <w:szCs w:val="20"/>
              </w:rPr>
              <w:t>Тепловая камера ТК-132в</w:t>
            </w:r>
          </w:p>
        </w:tc>
        <w:tc>
          <w:tcPr>
            <w:tcW w:w="578" w:type="pct"/>
            <w:tcBorders>
              <w:top w:val="single" w:sz="4" w:space="0" w:color="auto"/>
              <w:left w:val="nil"/>
              <w:bottom w:val="single" w:sz="4" w:space="0" w:color="auto"/>
              <w:right w:val="single" w:sz="4" w:space="0" w:color="auto"/>
            </w:tcBorders>
            <w:vAlign w:val="center"/>
          </w:tcPr>
          <w:p w14:paraId="2060D9F9" w14:textId="77777777" w:rsidR="00C37FA9" w:rsidRPr="00345E13" w:rsidRDefault="00C37FA9" w:rsidP="0012406F">
            <w:pPr>
              <w:spacing w:line="240" w:lineRule="auto"/>
              <w:ind w:firstLine="0"/>
              <w:contextualSpacing/>
              <w:jc w:val="center"/>
              <w:rPr>
                <w:color w:val="000000"/>
                <w:sz w:val="20"/>
                <w:szCs w:val="20"/>
              </w:rPr>
            </w:pPr>
          </w:p>
        </w:tc>
        <w:tc>
          <w:tcPr>
            <w:tcW w:w="579" w:type="pct"/>
            <w:tcBorders>
              <w:top w:val="single" w:sz="4" w:space="0" w:color="auto"/>
              <w:left w:val="nil"/>
              <w:bottom w:val="single" w:sz="4" w:space="0" w:color="auto"/>
              <w:right w:val="single" w:sz="4" w:space="0" w:color="auto"/>
            </w:tcBorders>
            <w:vAlign w:val="center"/>
          </w:tcPr>
          <w:p w14:paraId="3E96D6E8" w14:textId="4958E371" w:rsidR="00C37FA9" w:rsidRPr="00345E13" w:rsidRDefault="00C37FA9" w:rsidP="0012406F">
            <w:pPr>
              <w:spacing w:line="240" w:lineRule="auto"/>
              <w:ind w:firstLine="0"/>
              <w:contextualSpacing/>
              <w:jc w:val="center"/>
              <w:rPr>
                <w:color w:val="000000"/>
                <w:sz w:val="20"/>
                <w:szCs w:val="20"/>
              </w:rPr>
            </w:pPr>
            <w:r w:rsidRPr="007448AD">
              <w:rPr>
                <w:sz w:val="20"/>
                <w:szCs w:val="20"/>
              </w:rPr>
              <w:t>0,004</w:t>
            </w:r>
          </w:p>
        </w:tc>
        <w:tc>
          <w:tcPr>
            <w:tcW w:w="505" w:type="pct"/>
            <w:tcBorders>
              <w:top w:val="single" w:sz="4" w:space="0" w:color="auto"/>
              <w:left w:val="nil"/>
              <w:bottom w:val="single" w:sz="4" w:space="0" w:color="auto"/>
              <w:right w:val="single" w:sz="4" w:space="0" w:color="auto"/>
            </w:tcBorders>
            <w:vAlign w:val="center"/>
          </w:tcPr>
          <w:p w14:paraId="3BBF4FFC" w14:textId="721A3339" w:rsidR="00C37FA9" w:rsidRPr="006D6DF2" w:rsidRDefault="00C37FA9" w:rsidP="0012406F">
            <w:pPr>
              <w:spacing w:line="240" w:lineRule="auto"/>
              <w:ind w:firstLine="0"/>
              <w:contextualSpacing/>
              <w:jc w:val="center"/>
              <w:rPr>
                <w:color w:val="000000"/>
                <w:sz w:val="20"/>
                <w:szCs w:val="20"/>
              </w:rPr>
            </w:pPr>
            <w:r w:rsidRPr="007448AD">
              <w:rPr>
                <w:sz w:val="20"/>
                <w:szCs w:val="20"/>
              </w:rPr>
              <w:t>0,004</w:t>
            </w:r>
          </w:p>
        </w:tc>
        <w:tc>
          <w:tcPr>
            <w:tcW w:w="506" w:type="pct"/>
            <w:tcBorders>
              <w:top w:val="single" w:sz="4" w:space="0" w:color="auto"/>
              <w:left w:val="nil"/>
              <w:bottom w:val="single" w:sz="4" w:space="0" w:color="auto"/>
              <w:right w:val="single" w:sz="4" w:space="0" w:color="auto"/>
            </w:tcBorders>
            <w:vAlign w:val="center"/>
          </w:tcPr>
          <w:p w14:paraId="356C37E3" w14:textId="1849408C" w:rsidR="00C37FA9" w:rsidRPr="006D6DF2" w:rsidRDefault="00C37FA9" w:rsidP="0012406F">
            <w:pPr>
              <w:ind w:firstLine="0"/>
              <w:jc w:val="center"/>
              <w:rPr>
                <w:color w:val="000000"/>
                <w:sz w:val="20"/>
                <w:szCs w:val="20"/>
              </w:rPr>
            </w:pPr>
            <w:r w:rsidRPr="007448AD">
              <w:rPr>
                <w:sz w:val="20"/>
                <w:szCs w:val="20"/>
              </w:rPr>
              <w:t>0</w:t>
            </w:r>
          </w:p>
        </w:tc>
        <w:tc>
          <w:tcPr>
            <w:tcW w:w="536" w:type="pct"/>
            <w:tcBorders>
              <w:top w:val="single" w:sz="4" w:space="0" w:color="auto"/>
              <w:left w:val="nil"/>
              <w:bottom w:val="single" w:sz="4" w:space="0" w:color="auto"/>
              <w:right w:val="single" w:sz="4" w:space="0" w:color="auto"/>
            </w:tcBorders>
            <w:vAlign w:val="center"/>
          </w:tcPr>
          <w:p w14:paraId="13A8C1EE" w14:textId="0ED4C509" w:rsidR="00C37FA9" w:rsidRPr="00345E13" w:rsidRDefault="00C37FA9" w:rsidP="0012406F">
            <w:pPr>
              <w:ind w:left="113" w:right="113" w:firstLine="0"/>
              <w:jc w:val="center"/>
              <w:rPr>
                <w:color w:val="000000"/>
                <w:sz w:val="20"/>
                <w:szCs w:val="20"/>
              </w:rPr>
            </w:pPr>
            <w:r w:rsidRPr="007448AD">
              <w:rPr>
                <w:sz w:val="20"/>
                <w:szCs w:val="20"/>
              </w:rPr>
              <w:t>21.12.</w:t>
            </w:r>
            <w:r>
              <w:rPr>
                <w:sz w:val="20"/>
                <w:szCs w:val="20"/>
              </w:rPr>
              <w:t xml:space="preserve"> </w:t>
            </w:r>
            <w:r w:rsidRPr="007448AD">
              <w:rPr>
                <w:sz w:val="20"/>
                <w:szCs w:val="20"/>
              </w:rPr>
              <w:t>2023</w:t>
            </w:r>
          </w:p>
        </w:tc>
      </w:tr>
    </w:tbl>
    <w:p w14:paraId="78BAF501" w14:textId="77777777" w:rsidR="00A656DA" w:rsidRDefault="00A656DA" w:rsidP="00220951">
      <w:pPr>
        <w:pStyle w:val="afe"/>
        <w:rPr>
          <w:b/>
          <w:lang w:val="ru-RU" w:eastAsia="ru-RU" w:bidi="ru-RU"/>
        </w:rPr>
      </w:pPr>
    </w:p>
    <w:p w14:paraId="2AD6BB3F" w14:textId="22B8C09A" w:rsidR="00840700" w:rsidRPr="00840700" w:rsidRDefault="00840700" w:rsidP="00840700">
      <w:pPr>
        <w:pStyle w:val="af4"/>
        <w:spacing w:before="0" w:after="0" w:line="360" w:lineRule="auto"/>
        <w:ind w:firstLine="720"/>
        <w:contextualSpacing/>
        <w:rPr>
          <w:b w:val="0"/>
          <w:szCs w:val="26"/>
        </w:rPr>
      </w:pPr>
      <w:r w:rsidRPr="00807B69">
        <w:rPr>
          <w:b w:val="0"/>
          <w:sz w:val="24"/>
        </w:rPr>
        <w:lastRenderedPageBreak/>
        <w:t xml:space="preserve">5. </w:t>
      </w:r>
      <w:r w:rsidRPr="00840700">
        <w:rPr>
          <w:b w:val="0"/>
          <w:szCs w:val="26"/>
        </w:rPr>
        <w:t xml:space="preserve">Внести изменения в  таблицу 12 Схемы теплоснабжения, таблицу 47 главы 1 обосновывающих материалов, таблицу 3 главы 4 обосновывающих материалов «Балансы тепловой мощности и перспективной тепловой нагрузки в зонах действия источников тепловой энергии МО </w:t>
      </w:r>
      <w:r w:rsidR="009873C4">
        <w:rPr>
          <w:b w:val="0"/>
          <w:szCs w:val="26"/>
        </w:rPr>
        <w:t xml:space="preserve">«Городской округ </w:t>
      </w:r>
      <w:r w:rsidRPr="00840700">
        <w:rPr>
          <w:b w:val="0"/>
          <w:szCs w:val="26"/>
        </w:rPr>
        <w:t>«Город Глазов»</w:t>
      </w:r>
      <w:r w:rsidR="009873C4">
        <w:rPr>
          <w:b w:val="0"/>
          <w:szCs w:val="26"/>
        </w:rPr>
        <w:t xml:space="preserve"> Удмуртской Республики»</w:t>
      </w:r>
      <w:r w:rsidRPr="00840700">
        <w:rPr>
          <w:b w:val="0"/>
          <w:szCs w:val="26"/>
        </w:rPr>
        <w:t xml:space="preserve"> в части фактических показателей ТЭЦ АО «РИР» за 202</w:t>
      </w:r>
      <w:r w:rsidR="009873C4">
        <w:rPr>
          <w:b w:val="0"/>
          <w:szCs w:val="26"/>
        </w:rPr>
        <w:t>3</w:t>
      </w:r>
      <w:r w:rsidRPr="00840700">
        <w:rPr>
          <w:b w:val="0"/>
          <w:szCs w:val="26"/>
        </w:rPr>
        <w:t xml:space="preserve"> год.</w:t>
      </w:r>
    </w:p>
    <w:p w14:paraId="0ADA3B87" w14:textId="437D9F63" w:rsidR="00840700" w:rsidRPr="00840700" w:rsidRDefault="00840700" w:rsidP="00840700">
      <w:pPr>
        <w:pStyle w:val="af4"/>
        <w:spacing w:before="0" w:after="0" w:line="360" w:lineRule="auto"/>
        <w:contextualSpacing/>
        <w:rPr>
          <w:b w:val="0"/>
          <w:szCs w:val="26"/>
        </w:rPr>
      </w:pPr>
      <w:r w:rsidRPr="00840700">
        <w:rPr>
          <w:b w:val="0"/>
          <w:szCs w:val="26"/>
        </w:rPr>
        <w:tab/>
        <w:t xml:space="preserve">6.  Внести изменения в таблицу 14 Схемы теплоснабжения, таблицу 50 главы 1 обосновывающих материалов, таблицу главы 6 обосновывающих материалов «Существующие и перспективные балансы производительности водоподготовительных установок источников тепловой энергии МО </w:t>
      </w:r>
      <w:r w:rsidR="009873C4">
        <w:rPr>
          <w:b w:val="0"/>
          <w:szCs w:val="26"/>
        </w:rPr>
        <w:t xml:space="preserve">«Городской округ </w:t>
      </w:r>
      <w:r w:rsidRPr="00840700">
        <w:rPr>
          <w:b w:val="0"/>
          <w:szCs w:val="26"/>
        </w:rPr>
        <w:t xml:space="preserve">«Город Глазов» </w:t>
      </w:r>
      <w:r w:rsidR="009873C4">
        <w:rPr>
          <w:b w:val="0"/>
          <w:szCs w:val="26"/>
        </w:rPr>
        <w:t>Удмуртской Республики»</w:t>
      </w:r>
      <w:r w:rsidR="001F1389">
        <w:rPr>
          <w:b w:val="0"/>
          <w:szCs w:val="26"/>
        </w:rPr>
        <w:t xml:space="preserve"> </w:t>
      </w:r>
      <w:r w:rsidRPr="00840700">
        <w:rPr>
          <w:b w:val="0"/>
          <w:szCs w:val="26"/>
        </w:rPr>
        <w:t>в части фактических показателей ТЭЦ АО «РИР» за 202</w:t>
      </w:r>
      <w:r w:rsidR="009873C4">
        <w:rPr>
          <w:b w:val="0"/>
          <w:szCs w:val="26"/>
        </w:rPr>
        <w:t>3</w:t>
      </w:r>
      <w:r w:rsidRPr="00840700">
        <w:rPr>
          <w:b w:val="0"/>
          <w:szCs w:val="26"/>
        </w:rPr>
        <w:t xml:space="preserve"> год.</w:t>
      </w:r>
    </w:p>
    <w:p w14:paraId="712A6323" w14:textId="4E61FDB5" w:rsidR="00840700" w:rsidRPr="00840700" w:rsidRDefault="00840700" w:rsidP="00840700">
      <w:pPr>
        <w:pStyle w:val="af4"/>
        <w:spacing w:before="0" w:after="0" w:line="360" w:lineRule="auto"/>
        <w:contextualSpacing/>
        <w:rPr>
          <w:b w:val="0"/>
          <w:szCs w:val="26"/>
        </w:rPr>
      </w:pPr>
      <w:r w:rsidRPr="00840700">
        <w:rPr>
          <w:szCs w:val="26"/>
        </w:rPr>
        <w:tab/>
      </w:r>
      <w:r w:rsidRPr="00840700">
        <w:rPr>
          <w:b w:val="0"/>
          <w:szCs w:val="26"/>
        </w:rPr>
        <w:t>7.</w:t>
      </w:r>
      <w:r w:rsidRPr="00840700">
        <w:rPr>
          <w:szCs w:val="26"/>
        </w:rPr>
        <w:t xml:space="preserve"> </w:t>
      </w:r>
      <w:r w:rsidRPr="00840700">
        <w:rPr>
          <w:b w:val="0"/>
          <w:szCs w:val="26"/>
        </w:rPr>
        <w:t>Внести изменения в таблицу 25 Схемы теплоснабжения, 8 главы 7 обосновывающих материалов</w:t>
      </w:r>
      <w:r w:rsidRPr="00840700">
        <w:rPr>
          <w:szCs w:val="26"/>
        </w:rPr>
        <w:t xml:space="preserve"> </w:t>
      </w:r>
      <w:r w:rsidRPr="00840700">
        <w:rPr>
          <w:b w:val="0"/>
          <w:szCs w:val="26"/>
        </w:rPr>
        <w:t xml:space="preserve">«Технико-экономические показатели работы ТЭЦ АО «РИР», ул. Белова, д.7» в части фактических </w:t>
      </w:r>
      <w:r w:rsidR="009873C4">
        <w:rPr>
          <w:b w:val="0"/>
          <w:szCs w:val="26"/>
        </w:rPr>
        <w:t>показателей ТЭЦ АО «РИР» за 2023</w:t>
      </w:r>
      <w:r w:rsidRPr="00840700">
        <w:rPr>
          <w:b w:val="0"/>
          <w:szCs w:val="26"/>
        </w:rPr>
        <w:t xml:space="preserve"> год.</w:t>
      </w:r>
    </w:p>
    <w:p w14:paraId="022A1F4B" w14:textId="550381FF" w:rsidR="00840700" w:rsidRPr="00840700" w:rsidRDefault="00840700" w:rsidP="00840700">
      <w:pPr>
        <w:pStyle w:val="af4"/>
        <w:spacing w:before="0" w:after="0" w:line="360" w:lineRule="auto"/>
        <w:contextualSpacing/>
        <w:rPr>
          <w:b w:val="0"/>
          <w:szCs w:val="26"/>
        </w:rPr>
      </w:pPr>
      <w:r w:rsidRPr="00840700">
        <w:rPr>
          <w:szCs w:val="26"/>
        </w:rPr>
        <w:tab/>
      </w:r>
      <w:r w:rsidRPr="00840700">
        <w:rPr>
          <w:b w:val="0"/>
          <w:szCs w:val="26"/>
        </w:rPr>
        <w:t>8. Внести изменения в таблицу 34 Схемы теплоснабжения, 3 главы 10 обосновывающих материалов «</w:t>
      </w:r>
      <w:r w:rsidRPr="00840700">
        <w:rPr>
          <w:b w:val="0"/>
          <w:bCs/>
          <w:iCs w:val="0"/>
          <w:szCs w:val="26"/>
        </w:rPr>
        <w:t>Существующий и перспективный топливный баланс</w:t>
      </w:r>
      <w:r w:rsidRPr="00840700">
        <w:rPr>
          <w:b w:val="0"/>
          <w:szCs w:val="26"/>
          <w:lang w:eastAsia="en-US" w:bidi="ar-SA"/>
        </w:rPr>
        <w:t>, ТЭЦ АО «РИР», ул. Белова, д. 7</w:t>
      </w:r>
      <w:r w:rsidRPr="00840700">
        <w:rPr>
          <w:b w:val="0"/>
          <w:szCs w:val="26"/>
          <w:lang w:eastAsia="en-US"/>
        </w:rPr>
        <w:t xml:space="preserve">» </w:t>
      </w:r>
      <w:r w:rsidRPr="00840700">
        <w:rPr>
          <w:b w:val="0"/>
          <w:szCs w:val="26"/>
        </w:rPr>
        <w:t xml:space="preserve">в части фактических </w:t>
      </w:r>
      <w:r w:rsidR="009873C4">
        <w:rPr>
          <w:b w:val="0"/>
          <w:szCs w:val="26"/>
        </w:rPr>
        <w:t>показателей ТЭЦ АО «РИР» за 2023</w:t>
      </w:r>
      <w:r w:rsidRPr="00840700">
        <w:rPr>
          <w:b w:val="0"/>
          <w:szCs w:val="26"/>
        </w:rPr>
        <w:t xml:space="preserve"> год.</w:t>
      </w:r>
    </w:p>
    <w:p w14:paraId="24FF312D" w14:textId="60E7E189" w:rsidR="00840700" w:rsidRDefault="00840700" w:rsidP="00840700">
      <w:pPr>
        <w:pStyle w:val="af4"/>
        <w:tabs>
          <w:tab w:val="left" w:pos="3686"/>
        </w:tabs>
        <w:spacing w:before="0" w:after="0" w:line="360" w:lineRule="auto"/>
        <w:contextualSpacing/>
        <w:rPr>
          <w:b w:val="0"/>
          <w:iCs w:val="0"/>
          <w:szCs w:val="26"/>
          <w:lang w:eastAsia="zh-CN" w:bidi="ar-SA"/>
        </w:rPr>
      </w:pPr>
      <w:r w:rsidRPr="00840700">
        <w:rPr>
          <w:szCs w:val="26"/>
        </w:rPr>
        <w:t xml:space="preserve">           </w:t>
      </w:r>
      <w:r w:rsidRPr="00840700">
        <w:rPr>
          <w:b w:val="0"/>
          <w:iCs w:val="0"/>
          <w:szCs w:val="26"/>
          <w:lang w:eastAsia="zh-CN" w:bidi="ar-SA"/>
        </w:rPr>
        <w:t>9. Внести изменения в таблицу 39 Схемы теплоснабжения, таблицу 55 главы 1 обосновывающих материалов, 9 главы 10 обосновывающих материалов «Виды топлива, их доли и значения низшей теплоты сгорания, используемых для производства тепловой энергии источников тепловой энергии МО «Город Глазов» в части фактических показателей ТЭЦ</w:t>
      </w:r>
      <w:r w:rsidR="009873C4">
        <w:rPr>
          <w:b w:val="0"/>
          <w:iCs w:val="0"/>
          <w:szCs w:val="26"/>
          <w:lang w:eastAsia="zh-CN" w:bidi="ar-SA"/>
        </w:rPr>
        <w:t xml:space="preserve"> АО «РИР» за 2023</w:t>
      </w:r>
      <w:r w:rsidRPr="00840700">
        <w:rPr>
          <w:b w:val="0"/>
          <w:iCs w:val="0"/>
          <w:szCs w:val="26"/>
          <w:lang w:eastAsia="zh-CN" w:bidi="ar-SA"/>
        </w:rPr>
        <w:t xml:space="preserve"> год.</w:t>
      </w:r>
    </w:p>
    <w:p w14:paraId="3AC44067" w14:textId="5B4C7ABE" w:rsidR="009873C4" w:rsidRPr="009873C4" w:rsidRDefault="009873C4" w:rsidP="009873C4">
      <w:pPr>
        <w:rPr>
          <w:lang w:eastAsia="zh-CN" w:bidi="ar-SA"/>
        </w:rPr>
      </w:pPr>
      <w:r>
        <w:rPr>
          <w:lang w:eastAsia="zh-CN" w:bidi="ar-SA"/>
        </w:rPr>
        <w:t>10. Рассмотреть возможность переноса срока вывода из эксплуатации котельных АО «Реммаш» и котельной по ул. Куйбышева, 77 на сентябрь 2025 года.</w:t>
      </w:r>
    </w:p>
    <w:p w14:paraId="375612E3" w14:textId="77777777" w:rsidR="00A656DA" w:rsidRDefault="00A656DA" w:rsidP="00220951">
      <w:pPr>
        <w:pStyle w:val="afe"/>
        <w:rPr>
          <w:b/>
          <w:lang w:val="ru-RU" w:eastAsia="ru-RU" w:bidi="ru-RU"/>
        </w:rPr>
      </w:pPr>
    </w:p>
    <w:p w14:paraId="12CFDF2C" w14:textId="77777777" w:rsidR="00220951" w:rsidRDefault="00220951" w:rsidP="00220951">
      <w:pPr>
        <w:pStyle w:val="afe"/>
        <w:rPr>
          <w:lang w:val="ru-RU" w:eastAsia="ru-RU" w:bidi="ru-RU"/>
        </w:rPr>
      </w:pPr>
      <w:r w:rsidRPr="00750267">
        <w:rPr>
          <w:b/>
          <w:lang w:val="ru-RU" w:eastAsia="ru-RU" w:bidi="ru-RU"/>
        </w:rPr>
        <w:t>От ООО «Свет»</w:t>
      </w:r>
      <w:r>
        <w:rPr>
          <w:lang w:val="ru-RU" w:eastAsia="ru-RU" w:bidi="ru-RU"/>
        </w:rPr>
        <w:t xml:space="preserve"> поступили следующие предложения:</w:t>
      </w:r>
    </w:p>
    <w:p w14:paraId="03A1BF34" w14:textId="77777777" w:rsidR="00BB2482" w:rsidRPr="00E06F3A" w:rsidRDefault="00BB2482" w:rsidP="00E06F3A">
      <w:pPr>
        <w:numPr>
          <w:ilvl w:val="0"/>
          <w:numId w:val="23"/>
        </w:numPr>
        <w:tabs>
          <w:tab w:val="left" w:pos="1134"/>
        </w:tabs>
        <w:autoSpaceDE/>
        <w:autoSpaceDN/>
        <w:spacing w:line="312" w:lineRule="auto"/>
        <w:ind w:left="0" w:firstLine="709"/>
        <w:contextualSpacing/>
        <w:jc w:val="left"/>
        <w:rPr>
          <w:szCs w:val="26"/>
          <w:lang w:bidi="ar-SA"/>
        </w:rPr>
      </w:pPr>
      <w:r w:rsidRPr="00E06F3A">
        <w:rPr>
          <w:szCs w:val="26"/>
          <w:lang w:bidi="ar-SA"/>
        </w:rPr>
        <w:t xml:space="preserve">Перенести срок строительства </w:t>
      </w:r>
      <w:r w:rsidRPr="00E06F3A">
        <w:rPr>
          <w:szCs w:val="26"/>
          <w:lang w:eastAsia="en-US" w:bidi="ar-SA"/>
        </w:rPr>
        <w:t xml:space="preserve">объектов недвижимого имущества тепловых сетей </w:t>
      </w:r>
      <w:r w:rsidRPr="00E06F3A">
        <w:rPr>
          <w:color w:val="000000"/>
          <w:szCs w:val="26"/>
          <w:lang w:bidi="ar-SA"/>
        </w:rPr>
        <w:t xml:space="preserve">для переключения тепловых нагрузок потребителей ООО «Свет», указанных в таблице 5 раздела 5.1.1 главы 5 Схемы, разделе 8.3 главы 8 Схемы, таблице 4 раздела 16.2 Главы 16 Схемы, а также в целом по тексту Схемы, </w:t>
      </w:r>
      <w:r w:rsidRPr="00E06F3A">
        <w:rPr>
          <w:szCs w:val="26"/>
          <w:lang w:eastAsia="en-US" w:bidi="ar-SA"/>
        </w:rPr>
        <w:t>не ранее чем на 2030 год.</w:t>
      </w:r>
    </w:p>
    <w:p w14:paraId="6F30DA65" w14:textId="77777777" w:rsidR="00BB2482" w:rsidRDefault="00BB2482" w:rsidP="00E06F3A">
      <w:pPr>
        <w:numPr>
          <w:ilvl w:val="0"/>
          <w:numId w:val="23"/>
        </w:numPr>
        <w:autoSpaceDE/>
        <w:autoSpaceDN/>
        <w:spacing w:line="312" w:lineRule="auto"/>
        <w:ind w:left="0" w:firstLine="709"/>
        <w:contextualSpacing/>
        <w:rPr>
          <w:szCs w:val="26"/>
          <w:lang w:bidi="ar-SA"/>
        </w:rPr>
      </w:pPr>
      <w:r w:rsidRPr="00E06F3A">
        <w:rPr>
          <w:szCs w:val="26"/>
          <w:lang w:bidi="ar-SA"/>
        </w:rPr>
        <w:t xml:space="preserve">Внести изменения в пункт 2 таблицы </w:t>
      </w:r>
      <w:r w:rsidRPr="00E06F3A">
        <w:rPr>
          <w:szCs w:val="26"/>
          <w:lang w:bidi="ar-SA"/>
        </w:rPr>
        <w:fldChar w:fldCharType="begin"/>
      </w:r>
      <w:r w:rsidRPr="00E06F3A">
        <w:rPr>
          <w:szCs w:val="26"/>
          <w:lang w:bidi="ar-SA"/>
        </w:rPr>
        <w:instrText xml:space="preserve"> SEQ Таблица \* ARABIC </w:instrText>
      </w:r>
      <w:r w:rsidRPr="00E06F3A">
        <w:rPr>
          <w:szCs w:val="26"/>
          <w:lang w:bidi="ar-SA"/>
        </w:rPr>
        <w:fldChar w:fldCharType="separate"/>
      </w:r>
      <w:r w:rsidRPr="00E06F3A">
        <w:rPr>
          <w:noProof/>
          <w:szCs w:val="26"/>
          <w:lang w:bidi="ar-SA"/>
        </w:rPr>
        <w:t>1</w:t>
      </w:r>
      <w:r w:rsidRPr="00E06F3A">
        <w:rPr>
          <w:szCs w:val="26"/>
          <w:lang w:bidi="ar-SA"/>
        </w:rPr>
        <w:fldChar w:fldCharType="end"/>
      </w:r>
      <w:r w:rsidRPr="00E06F3A">
        <w:rPr>
          <w:szCs w:val="26"/>
          <w:lang w:bidi="ar-SA"/>
        </w:rPr>
        <w:t xml:space="preserve"> Главы 2 Схемы и изложить в следующей редакции:</w:t>
      </w:r>
    </w:p>
    <w:p w14:paraId="43AC59F2" w14:textId="77777777" w:rsidR="00E06F3A" w:rsidRDefault="00E06F3A" w:rsidP="001F1389">
      <w:pPr>
        <w:autoSpaceDE/>
        <w:autoSpaceDN/>
        <w:spacing w:line="312" w:lineRule="auto"/>
        <w:ind w:left="709" w:firstLine="0"/>
        <w:contextualSpacing/>
        <w:rPr>
          <w:szCs w:val="26"/>
          <w:lang w:bidi="ar-SA"/>
        </w:rPr>
      </w:pPr>
    </w:p>
    <w:tbl>
      <w:tblPr>
        <w:tblW w:w="5014" w:type="pct"/>
        <w:tblInd w:w="-34" w:type="dxa"/>
        <w:tblLayout w:type="fixed"/>
        <w:tblLook w:val="04A0" w:firstRow="1" w:lastRow="0" w:firstColumn="1" w:lastColumn="0" w:noHBand="0" w:noVBand="1"/>
      </w:tblPr>
      <w:tblGrid>
        <w:gridCol w:w="1308"/>
        <w:gridCol w:w="1234"/>
        <w:gridCol w:w="850"/>
        <w:gridCol w:w="557"/>
        <w:gridCol w:w="453"/>
        <w:gridCol w:w="661"/>
        <w:gridCol w:w="557"/>
        <w:gridCol w:w="557"/>
        <w:gridCol w:w="557"/>
        <w:gridCol w:w="541"/>
        <w:gridCol w:w="16"/>
        <w:gridCol w:w="559"/>
        <w:gridCol w:w="628"/>
        <w:gridCol w:w="559"/>
        <w:gridCol w:w="545"/>
        <w:gridCol w:w="57"/>
        <w:gridCol w:w="527"/>
      </w:tblGrid>
      <w:tr w:rsidR="00BB2482" w:rsidRPr="00BB2482" w14:paraId="0E557F0C" w14:textId="77777777" w:rsidTr="00B9277B">
        <w:trPr>
          <w:gridAfter w:val="2"/>
          <w:wAfter w:w="287" w:type="pct"/>
          <w:trHeight w:val="20"/>
          <w:tblHeader/>
        </w:trPr>
        <w:tc>
          <w:tcPr>
            <w:tcW w:w="643" w:type="pct"/>
            <w:tcBorders>
              <w:top w:val="single" w:sz="4" w:space="0" w:color="auto"/>
              <w:left w:val="nil"/>
              <w:bottom w:val="single" w:sz="4" w:space="0" w:color="auto"/>
              <w:right w:val="single" w:sz="4" w:space="0" w:color="auto"/>
            </w:tcBorders>
            <w:shd w:val="clear" w:color="auto" w:fill="auto"/>
            <w:vAlign w:val="center"/>
            <w:hideMark/>
          </w:tcPr>
          <w:p w14:paraId="403750D9"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lastRenderedPageBreak/>
              <w:t>Наименование источника, адрес</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25256DEC"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Наименование показателя</w:t>
            </w:r>
          </w:p>
        </w:tc>
        <w:tc>
          <w:tcPr>
            <w:tcW w:w="418" w:type="pct"/>
            <w:tcBorders>
              <w:top w:val="single" w:sz="4" w:space="0" w:color="auto"/>
              <w:left w:val="nil"/>
              <w:bottom w:val="single" w:sz="4" w:space="0" w:color="auto"/>
              <w:right w:val="single" w:sz="4" w:space="0" w:color="auto"/>
            </w:tcBorders>
            <w:shd w:val="clear" w:color="auto" w:fill="auto"/>
            <w:vAlign w:val="center"/>
            <w:hideMark/>
          </w:tcPr>
          <w:p w14:paraId="27F6CF74"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Ед. измерения</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42814B04"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2020</w:t>
            </w:r>
          </w:p>
        </w:tc>
        <w:tc>
          <w:tcPr>
            <w:tcW w:w="223" w:type="pct"/>
            <w:tcBorders>
              <w:top w:val="single" w:sz="4" w:space="0" w:color="auto"/>
              <w:left w:val="nil"/>
              <w:bottom w:val="single" w:sz="4" w:space="0" w:color="auto"/>
              <w:right w:val="single" w:sz="4" w:space="0" w:color="auto"/>
            </w:tcBorders>
            <w:shd w:val="clear" w:color="auto" w:fill="auto"/>
            <w:vAlign w:val="center"/>
            <w:hideMark/>
          </w:tcPr>
          <w:p w14:paraId="7527A2E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2021</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0CA2736F"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2022</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4F331D40"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2023</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76F5F55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2024</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54D2FE2D"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2025</w:t>
            </w:r>
          </w:p>
        </w:tc>
        <w:tc>
          <w:tcPr>
            <w:tcW w:w="266" w:type="pct"/>
            <w:tcBorders>
              <w:top w:val="single" w:sz="4" w:space="0" w:color="auto"/>
              <w:left w:val="nil"/>
              <w:bottom w:val="single" w:sz="4" w:space="0" w:color="auto"/>
              <w:right w:val="single" w:sz="4" w:space="0" w:color="auto"/>
            </w:tcBorders>
            <w:shd w:val="clear" w:color="auto" w:fill="auto"/>
            <w:vAlign w:val="center"/>
            <w:hideMark/>
          </w:tcPr>
          <w:p w14:paraId="3D6DD4E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2026</w:t>
            </w:r>
          </w:p>
        </w:tc>
        <w:tc>
          <w:tcPr>
            <w:tcW w:w="283" w:type="pct"/>
            <w:gridSpan w:val="2"/>
            <w:tcBorders>
              <w:top w:val="single" w:sz="4" w:space="0" w:color="auto"/>
              <w:left w:val="nil"/>
              <w:bottom w:val="single" w:sz="4" w:space="0" w:color="auto"/>
              <w:right w:val="single" w:sz="4" w:space="0" w:color="auto"/>
            </w:tcBorders>
            <w:shd w:val="clear" w:color="auto" w:fill="auto"/>
            <w:vAlign w:val="center"/>
            <w:hideMark/>
          </w:tcPr>
          <w:p w14:paraId="398D392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2027</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9D6261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2028</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2781396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2029</w:t>
            </w:r>
          </w:p>
        </w:tc>
        <w:tc>
          <w:tcPr>
            <w:tcW w:w="268" w:type="pct"/>
            <w:tcBorders>
              <w:top w:val="single" w:sz="4" w:space="0" w:color="auto"/>
              <w:left w:val="nil"/>
              <w:bottom w:val="single" w:sz="4" w:space="0" w:color="auto"/>
              <w:right w:val="single" w:sz="4" w:space="0" w:color="auto"/>
            </w:tcBorders>
            <w:shd w:val="clear" w:color="auto" w:fill="auto"/>
            <w:vAlign w:val="center"/>
            <w:hideMark/>
          </w:tcPr>
          <w:p w14:paraId="2383B22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2030</w:t>
            </w:r>
          </w:p>
        </w:tc>
      </w:tr>
      <w:tr w:rsidR="00BB2482" w:rsidRPr="00BB2482" w14:paraId="37EC74E1" w14:textId="77777777" w:rsidTr="00B9277B">
        <w:trPr>
          <w:gridAfter w:val="1"/>
          <w:wAfter w:w="259" w:type="pct"/>
          <w:trHeight w:val="20"/>
        </w:trPr>
        <w:tc>
          <w:tcPr>
            <w:tcW w:w="4741"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7A7C9" w14:textId="77777777" w:rsidR="00BB2482" w:rsidRPr="00BB2482" w:rsidRDefault="00BB2482" w:rsidP="00BB2482">
            <w:pPr>
              <w:autoSpaceDE/>
              <w:autoSpaceDN/>
              <w:spacing w:line="240" w:lineRule="auto"/>
              <w:ind w:firstLine="0"/>
              <w:jc w:val="center"/>
              <w:rPr>
                <w:b/>
                <w:bCs/>
                <w:color w:val="000000"/>
                <w:sz w:val="16"/>
                <w:szCs w:val="16"/>
                <w:lang w:bidi="ar-SA"/>
              </w:rPr>
            </w:pPr>
          </w:p>
        </w:tc>
      </w:tr>
      <w:tr w:rsidR="00BB2482" w:rsidRPr="00BB2482" w14:paraId="6A4952A0" w14:textId="77777777" w:rsidTr="00B9277B">
        <w:trPr>
          <w:gridAfter w:val="1"/>
          <w:wAfter w:w="259" w:type="pct"/>
          <w:trHeight w:val="56"/>
        </w:trPr>
        <w:tc>
          <w:tcPr>
            <w:tcW w:w="4741" w:type="pct"/>
            <w:gridSpan w:val="16"/>
            <w:tcBorders>
              <w:top w:val="nil"/>
              <w:left w:val="single" w:sz="4" w:space="0" w:color="auto"/>
              <w:right w:val="single" w:sz="4" w:space="0" w:color="auto"/>
            </w:tcBorders>
            <w:shd w:val="clear" w:color="auto" w:fill="auto"/>
            <w:noWrap/>
            <w:vAlign w:val="center"/>
          </w:tcPr>
          <w:p w14:paraId="054CB1B0" w14:textId="77777777" w:rsidR="00BB2482" w:rsidRPr="00BB2482" w:rsidRDefault="00BB2482" w:rsidP="00BB2482">
            <w:pPr>
              <w:autoSpaceDE/>
              <w:autoSpaceDN/>
              <w:spacing w:line="240" w:lineRule="auto"/>
              <w:ind w:firstLine="0"/>
              <w:jc w:val="center"/>
              <w:rPr>
                <w:b/>
                <w:color w:val="000000"/>
                <w:sz w:val="16"/>
                <w:szCs w:val="16"/>
                <w:lang w:bidi="ar-SA"/>
              </w:rPr>
            </w:pPr>
            <w:r w:rsidRPr="00BB2482">
              <w:rPr>
                <w:b/>
                <w:color w:val="000000"/>
                <w:sz w:val="16"/>
                <w:szCs w:val="16"/>
                <w:lang w:bidi="ar-SA"/>
              </w:rPr>
              <w:t>ООО «Свет»</w:t>
            </w:r>
          </w:p>
        </w:tc>
      </w:tr>
      <w:tr w:rsidR="00BB2482" w:rsidRPr="00BB2482" w14:paraId="34196638" w14:textId="77777777" w:rsidTr="00B9277B">
        <w:trPr>
          <w:gridAfter w:val="1"/>
          <w:wAfter w:w="259" w:type="pct"/>
          <w:trHeight w:val="20"/>
        </w:trPr>
        <w:tc>
          <w:tcPr>
            <w:tcW w:w="4741" w:type="pct"/>
            <w:gridSpan w:val="16"/>
            <w:tcBorders>
              <w:left w:val="single" w:sz="4" w:space="0" w:color="auto"/>
              <w:bottom w:val="single" w:sz="4" w:space="0" w:color="auto"/>
              <w:right w:val="single" w:sz="4" w:space="0" w:color="auto"/>
            </w:tcBorders>
            <w:shd w:val="clear" w:color="auto" w:fill="auto"/>
            <w:noWrap/>
            <w:vAlign w:val="center"/>
            <w:hideMark/>
          </w:tcPr>
          <w:p w14:paraId="19F3ABFA" w14:textId="77777777" w:rsidR="00BB2482" w:rsidRPr="00BB2482" w:rsidRDefault="00BB2482" w:rsidP="00BB2482">
            <w:pPr>
              <w:autoSpaceDE/>
              <w:autoSpaceDN/>
              <w:spacing w:line="240" w:lineRule="auto"/>
              <w:ind w:firstLine="0"/>
              <w:jc w:val="center"/>
              <w:rPr>
                <w:b/>
                <w:bCs/>
                <w:color w:val="000000"/>
                <w:sz w:val="16"/>
                <w:szCs w:val="16"/>
                <w:lang w:bidi="ar-SA"/>
              </w:rPr>
            </w:pPr>
          </w:p>
        </w:tc>
      </w:tr>
      <w:tr w:rsidR="00BB2482" w:rsidRPr="00BB2482" w14:paraId="04EA7739" w14:textId="77777777" w:rsidTr="00FA34B8">
        <w:trPr>
          <w:gridAfter w:val="2"/>
          <w:wAfter w:w="287" w:type="pct"/>
          <w:trHeight w:val="20"/>
        </w:trPr>
        <w:tc>
          <w:tcPr>
            <w:tcW w:w="643" w:type="pct"/>
            <w:vMerge w:val="restart"/>
            <w:tcBorders>
              <w:top w:val="nil"/>
              <w:left w:val="single" w:sz="4" w:space="0" w:color="auto"/>
              <w:bottom w:val="double" w:sz="6" w:space="0" w:color="000000"/>
              <w:right w:val="single" w:sz="4" w:space="0" w:color="auto"/>
            </w:tcBorders>
            <w:shd w:val="clear" w:color="auto" w:fill="auto"/>
            <w:vAlign w:val="center"/>
            <w:hideMark/>
          </w:tcPr>
          <w:p w14:paraId="4D73485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Котельная, ул. Куйбышева, д. 77</w:t>
            </w:r>
          </w:p>
        </w:tc>
        <w:tc>
          <w:tcPr>
            <w:tcW w:w="607" w:type="pct"/>
            <w:tcBorders>
              <w:top w:val="nil"/>
              <w:left w:val="nil"/>
              <w:bottom w:val="single" w:sz="4" w:space="0" w:color="auto"/>
              <w:right w:val="single" w:sz="4" w:space="0" w:color="auto"/>
            </w:tcBorders>
            <w:shd w:val="clear" w:color="auto" w:fill="auto"/>
            <w:vAlign w:val="center"/>
            <w:hideMark/>
          </w:tcPr>
          <w:p w14:paraId="5AABDF5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Отопление, вентиляция</w:t>
            </w:r>
          </w:p>
        </w:tc>
        <w:tc>
          <w:tcPr>
            <w:tcW w:w="418" w:type="pct"/>
            <w:tcBorders>
              <w:top w:val="nil"/>
              <w:left w:val="nil"/>
              <w:bottom w:val="single" w:sz="4" w:space="0" w:color="auto"/>
              <w:right w:val="single" w:sz="4" w:space="0" w:color="auto"/>
            </w:tcBorders>
            <w:shd w:val="clear" w:color="auto" w:fill="auto"/>
            <w:vAlign w:val="center"/>
            <w:hideMark/>
          </w:tcPr>
          <w:p w14:paraId="0EA3F85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274" w:type="pct"/>
            <w:tcBorders>
              <w:top w:val="nil"/>
              <w:left w:val="nil"/>
              <w:bottom w:val="single" w:sz="4" w:space="0" w:color="auto"/>
              <w:right w:val="single" w:sz="4" w:space="0" w:color="auto"/>
            </w:tcBorders>
            <w:shd w:val="clear" w:color="auto" w:fill="auto"/>
            <w:vAlign w:val="center"/>
            <w:hideMark/>
          </w:tcPr>
          <w:p w14:paraId="437B762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0,061</w:t>
            </w:r>
          </w:p>
        </w:tc>
        <w:tc>
          <w:tcPr>
            <w:tcW w:w="223" w:type="pct"/>
            <w:tcBorders>
              <w:top w:val="nil"/>
              <w:left w:val="nil"/>
              <w:bottom w:val="single" w:sz="4" w:space="0" w:color="auto"/>
              <w:right w:val="single" w:sz="4" w:space="0" w:color="auto"/>
            </w:tcBorders>
            <w:shd w:val="clear" w:color="auto" w:fill="auto"/>
            <w:vAlign w:val="center"/>
            <w:hideMark/>
          </w:tcPr>
          <w:p w14:paraId="7271823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0,210</w:t>
            </w:r>
          </w:p>
        </w:tc>
        <w:tc>
          <w:tcPr>
            <w:tcW w:w="325" w:type="pct"/>
            <w:tcBorders>
              <w:top w:val="nil"/>
              <w:left w:val="nil"/>
              <w:bottom w:val="single" w:sz="4" w:space="0" w:color="auto"/>
              <w:right w:val="single" w:sz="4" w:space="0" w:color="auto"/>
            </w:tcBorders>
            <w:shd w:val="clear" w:color="auto" w:fill="auto"/>
            <w:vAlign w:val="center"/>
            <w:hideMark/>
          </w:tcPr>
          <w:p w14:paraId="079EAC4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4" w:type="pct"/>
            <w:tcBorders>
              <w:top w:val="nil"/>
              <w:left w:val="nil"/>
              <w:bottom w:val="single" w:sz="4" w:space="0" w:color="auto"/>
              <w:right w:val="single" w:sz="4" w:space="0" w:color="auto"/>
            </w:tcBorders>
            <w:shd w:val="clear" w:color="auto" w:fill="auto"/>
            <w:vAlign w:val="center"/>
            <w:hideMark/>
          </w:tcPr>
          <w:p w14:paraId="6D44610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4B5B0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14:paraId="2CF0F83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6E03A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1E8F230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74401CC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A9C2E6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34ADA6F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r>
      <w:tr w:rsidR="00BB2482" w:rsidRPr="00BB2482" w14:paraId="62EB8F0F" w14:textId="77777777" w:rsidTr="00FA34B8">
        <w:trPr>
          <w:gridAfter w:val="2"/>
          <w:wAfter w:w="287" w:type="pct"/>
          <w:trHeight w:val="20"/>
        </w:trPr>
        <w:tc>
          <w:tcPr>
            <w:tcW w:w="643" w:type="pct"/>
            <w:vMerge/>
            <w:tcBorders>
              <w:top w:val="nil"/>
              <w:left w:val="single" w:sz="4" w:space="0" w:color="auto"/>
              <w:bottom w:val="double" w:sz="6" w:space="0" w:color="000000"/>
              <w:right w:val="single" w:sz="4" w:space="0" w:color="auto"/>
            </w:tcBorders>
            <w:shd w:val="clear" w:color="auto" w:fill="auto"/>
            <w:vAlign w:val="center"/>
            <w:hideMark/>
          </w:tcPr>
          <w:p w14:paraId="31EC6900" w14:textId="77777777" w:rsidR="00BB2482" w:rsidRPr="00BB2482" w:rsidRDefault="00BB2482" w:rsidP="00BB2482">
            <w:pPr>
              <w:autoSpaceDE/>
              <w:autoSpaceDN/>
              <w:spacing w:line="240" w:lineRule="auto"/>
              <w:ind w:firstLine="0"/>
              <w:jc w:val="left"/>
              <w:rPr>
                <w:color w:val="000000"/>
                <w:sz w:val="16"/>
                <w:szCs w:val="16"/>
                <w:lang w:bidi="ar-SA"/>
              </w:rPr>
            </w:pPr>
          </w:p>
        </w:tc>
        <w:tc>
          <w:tcPr>
            <w:tcW w:w="607" w:type="pct"/>
            <w:tcBorders>
              <w:top w:val="nil"/>
              <w:left w:val="nil"/>
              <w:bottom w:val="single" w:sz="4" w:space="0" w:color="auto"/>
              <w:right w:val="single" w:sz="4" w:space="0" w:color="auto"/>
            </w:tcBorders>
            <w:shd w:val="clear" w:color="auto" w:fill="auto"/>
            <w:vAlign w:val="center"/>
            <w:hideMark/>
          </w:tcPr>
          <w:p w14:paraId="5584EDA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ГВС</w:t>
            </w:r>
          </w:p>
        </w:tc>
        <w:tc>
          <w:tcPr>
            <w:tcW w:w="418" w:type="pct"/>
            <w:tcBorders>
              <w:top w:val="nil"/>
              <w:left w:val="nil"/>
              <w:bottom w:val="single" w:sz="4" w:space="0" w:color="auto"/>
              <w:right w:val="single" w:sz="4" w:space="0" w:color="auto"/>
            </w:tcBorders>
            <w:shd w:val="clear" w:color="auto" w:fill="auto"/>
            <w:vAlign w:val="center"/>
            <w:hideMark/>
          </w:tcPr>
          <w:p w14:paraId="679F0D6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274" w:type="pct"/>
            <w:tcBorders>
              <w:top w:val="nil"/>
              <w:left w:val="nil"/>
              <w:bottom w:val="single" w:sz="4" w:space="0" w:color="auto"/>
              <w:right w:val="single" w:sz="4" w:space="0" w:color="auto"/>
            </w:tcBorders>
            <w:shd w:val="clear" w:color="auto" w:fill="auto"/>
            <w:vAlign w:val="center"/>
            <w:hideMark/>
          </w:tcPr>
          <w:p w14:paraId="5BD1A5B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0,002</w:t>
            </w:r>
          </w:p>
        </w:tc>
        <w:tc>
          <w:tcPr>
            <w:tcW w:w="223" w:type="pct"/>
            <w:tcBorders>
              <w:top w:val="nil"/>
              <w:left w:val="nil"/>
              <w:bottom w:val="single" w:sz="4" w:space="0" w:color="auto"/>
              <w:right w:val="single" w:sz="4" w:space="0" w:color="auto"/>
            </w:tcBorders>
            <w:shd w:val="clear" w:color="auto" w:fill="auto"/>
            <w:vAlign w:val="center"/>
            <w:hideMark/>
          </w:tcPr>
          <w:p w14:paraId="14CF6F5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0,074</w:t>
            </w:r>
          </w:p>
        </w:tc>
        <w:tc>
          <w:tcPr>
            <w:tcW w:w="325" w:type="pct"/>
            <w:tcBorders>
              <w:top w:val="nil"/>
              <w:left w:val="nil"/>
              <w:bottom w:val="single" w:sz="4" w:space="0" w:color="auto"/>
              <w:right w:val="single" w:sz="4" w:space="0" w:color="auto"/>
            </w:tcBorders>
            <w:shd w:val="clear" w:color="auto" w:fill="auto"/>
            <w:vAlign w:val="center"/>
            <w:hideMark/>
          </w:tcPr>
          <w:p w14:paraId="74F035B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4" w:type="pct"/>
            <w:tcBorders>
              <w:top w:val="nil"/>
              <w:left w:val="nil"/>
              <w:bottom w:val="single" w:sz="4" w:space="0" w:color="auto"/>
              <w:right w:val="single" w:sz="4" w:space="0" w:color="auto"/>
            </w:tcBorders>
            <w:shd w:val="clear" w:color="auto" w:fill="auto"/>
            <w:vAlign w:val="center"/>
            <w:hideMark/>
          </w:tcPr>
          <w:p w14:paraId="3E49EC7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3501B7F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4" w:type="pct"/>
            <w:tcBorders>
              <w:top w:val="single" w:sz="4" w:space="0" w:color="auto"/>
              <w:left w:val="nil"/>
              <w:bottom w:val="single" w:sz="4" w:space="0" w:color="auto"/>
              <w:right w:val="single" w:sz="4" w:space="0" w:color="auto"/>
            </w:tcBorders>
            <w:shd w:val="clear" w:color="auto" w:fill="auto"/>
            <w:vAlign w:val="center"/>
          </w:tcPr>
          <w:p w14:paraId="1DFA9E8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A04BD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A89D2F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24701EFC" w14:textId="77777777" w:rsidR="00BB2482" w:rsidRPr="00BB2482" w:rsidRDefault="00BB2482" w:rsidP="00BB2482">
            <w:pPr>
              <w:autoSpaceDE/>
              <w:autoSpaceDN/>
              <w:spacing w:line="240" w:lineRule="auto"/>
              <w:ind w:firstLine="0"/>
              <w:jc w:val="center"/>
              <w:rPr>
                <w:color w:val="000000"/>
                <w:sz w:val="20"/>
                <w:szCs w:val="20"/>
                <w:lang w:bidi="ar-SA"/>
              </w:rPr>
            </w:pPr>
            <w:r w:rsidRPr="00BB2482">
              <w:rPr>
                <w:color w:val="000000"/>
                <w:sz w:val="16"/>
                <w:szCs w:val="16"/>
                <w:lang w:bidi="ar-SA"/>
              </w:rPr>
              <w:t>0,000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7C6172AC" w14:textId="77777777" w:rsidR="00BB2482" w:rsidRPr="00BB2482" w:rsidRDefault="00BB2482" w:rsidP="00BB2482">
            <w:pPr>
              <w:autoSpaceDE/>
              <w:autoSpaceDN/>
              <w:spacing w:line="240" w:lineRule="auto"/>
              <w:ind w:firstLine="0"/>
              <w:jc w:val="center"/>
              <w:rPr>
                <w:color w:val="000000"/>
                <w:sz w:val="20"/>
                <w:szCs w:val="20"/>
                <w:lang w:bidi="ar-SA"/>
              </w:rPr>
            </w:pPr>
            <w:r w:rsidRPr="00BB2482">
              <w:rPr>
                <w:color w:val="000000"/>
                <w:sz w:val="16"/>
                <w:szCs w:val="16"/>
                <w:lang w:bidi="ar-SA"/>
              </w:rPr>
              <w:t>0,000</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1793B7A" w14:textId="77777777" w:rsidR="00BB2482" w:rsidRPr="00BB2482" w:rsidRDefault="00BB2482" w:rsidP="00BB2482">
            <w:pPr>
              <w:autoSpaceDE/>
              <w:autoSpaceDN/>
              <w:spacing w:line="240" w:lineRule="auto"/>
              <w:ind w:firstLine="0"/>
              <w:jc w:val="center"/>
              <w:rPr>
                <w:color w:val="000000"/>
                <w:sz w:val="20"/>
                <w:szCs w:val="20"/>
                <w:lang w:bidi="ar-SA"/>
              </w:rPr>
            </w:pPr>
            <w:r w:rsidRPr="00BB2482">
              <w:rPr>
                <w:color w:val="000000"/>
                <w:sz w:val="16"/>
                <w:szCs w:val="16"/>
                <w:lang w:bidi="ar-SA"/>
              </w:rPr>
              <w:t>0,000</w:t>
            </w:r>
          </w:p>
        </w:tc>
      </w:tr>
      <w:tr w:rsidR="00BB2482" w:rsidRPr="00BB2482" w14:paraId="7EC6A53F" w14:textId="77777777" w:rsidTr="00FA34B8">
        <w:trPr>
          <w:gridAfter w:val="2"/>
          <w:wAfter w:w="287" w:type="pct"/>
          <w:trHeight w:val="20"/>
        </w:trPr>
        <w:tc>
          <w:tcPr>
            <w:tcW w:w="643" w:type="pct"/>
            <w:vMerge/>
            <w:tcBorders>
              <w:top w:val="nil"/>
              <w:left w:val="single" w:sz="4" w:space="0" w:color="auto"/>
              <w:bottom w:val="double" w:sz="6" w:space="0" w:color="000000"/>
              <w:right w:val="single" w:sz="4" w:space="0" w:color="auto"/>
            </w:tcBorders>
            <w:shd w:val="clear" w:color="auto" w:fill="auto"/>
            <w:vAlign w:val="center"/>
            <w:hideMark/>
          </w:tcPr>
          <w:p w14:paraId="01DC2731" w14:textId="77777777" w:rsidR="00BB2482" w:rsidRPr="00BB2482" w:rsidRDefault="00BB2482" w:rsidP="00BB2482">
            <w:pPr>
              <w:autoSpaceDE/>
              <w:autoSpaceDN/>
              <w:spacing w:line="240" w:lineRule="auto"/>
              <w:ind w:firstLine="0"/>
              <w:jc w:val="left"/>
              <w:rPr>
                <w:color w:val="000000"/>
                <w:sz w:val="16"/>
                <w:szCs w:val="16"/>
                <w:lang w:bidi="ar-SA"/>
              </w:rPr>
            </w:pPr>
          </w:p>
        </w:tc>
        <w:tc>
          <w:tcPr>
            <w:tcW w:w="607" w:type="pct"/>
            <w:tcBorders>
              <w:top w:val="nil"/>
              <w:left w:val="nil"/>
              <w:bottom w:val="double" w:sz="6" w:space="0" w:color="auto"/>
              <w:right w:val="single" w:sz="4" w:space="0" w:color="auto"/>
            </w:tcBorders>
            <w:shd w:val="clear" w:color="auto" w:fill="auto"/>
            <w:vAlign w:val="center"/>
            <w:hideMark/>
          </w:tcPr>
          <w:p w14:paraId="75D83620" w14:textId="77777777" w:rsidR="00BB2482" w:rsidRPr="00BB2482" w:rsidRDefault="00BB2482" w:rsidP="00BB2482">
            <w:pPr>
              <w:autoSpaceDE/>
              <w:autoSpaceDN/>
              <w:spacing w:line="240" w:lineRule="auto"/>
              <w:ind w:firstLine="0"/>
              <w:jc w:val="left"/>
              <w:rPr>
                <w:b/>
                <w:bCs/>
                <w:color w:val="000000"/>
                <w:sz w:val="16"/>
                <w:szCs w:val="16"/>
                <w:lang w:bidi="ar-SA"/>
              </w:rPr>
            </w:pPr>
            <w:r w:rsidRPr="00BB2482">
              <w:rPr>
                <w:b/>
                <w:bCs/>
                <w:color w:val="000000"/>
                <w:sz w:val="16"/>
                <w:szCs w:val="16"/>
                <w:lang w:bidi="ar-SA"/>
              </w:rPr>
              <w:t>Всего по источнику:</w:t>
            </w:r>
          </w:p>
        </w:tc>
        <w:tc>
          <w:tcPr>
            <w:tcW w:w="418" w:type="pct"/>
            <w:tcBorders>
              <w:top w:val="nil"/>
              <w:left w:val="nil"/>
              <w:bottom w:val="double" w:sz="6" w:space="0" w:color="auto"/>
              <w:right w:val="single" w:sz="4" w:space="0" w:color="auto"/>
            </w:tcBorders>
            <w:shd w:val="clear" w:color="auto" w:fill="auto"/>
            <w:vAlign w:val="center"/>
            <w:hideMark/>
          </w:tcPr>
          <w:p w14:paraId="02A153B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Гкал/ч</w:t>
            </w:r>
          </w:p>
        </w:tc>
        <w:tc>
          <w:tcPr>
            <w:tcW w:w="274" w:type="pct"/>
            <w:tcBorders>
              <w:top w:val="nil"/>
              <w:left w:val="nil"/>
              <w:bottom w:val="double" w:sz="6" w:space="0" w:color="auto"/>
              <w:right w:val="single" w:sz="4" w:space="0" w:color="auto"/>
            </w:tcBorders>
            <w:shd w:val="clear" w:color="auto" w:fill="auto"/>
            <w:vAlign w:val="center"/>
            <w:hideMark/>
          </w:tcPr>
          <w:p w14:paraId="0215D8C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0,063</w:t>
            </w:r>
          </w:p>
        </w:tc>
        <w:tc>
          <w:tcPr>
            <w:tcW w:w="223" w:type="pct"/>
            <w:tcBorders>
              <w:top w:val="nil"/>
              <w:left w:val="nil"/>
              <w:bottom w:val="double" w:sz="6" w:space="0" w:color="auto"/>
              <w:right w:val="single" w:sz="4" w:space="0" w:color="auto"/>
            </w:tcBorders>
            <w:shd w:val="clear" w:color="auto" w:fill="auto"/>
            <w:vAlign w:val="center"/>
            <w:hideMark/>
          </w:tcPr>
          <w:p w14:paraId="1B29BB0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0,284</w:t>
            </w:r>
          </w:p>
        </w:tc>
        <w:tc>
          <w:tcPr>
            <w:tcW w:w="325" w:type="pct"/>
            <w:tcBorders>
              <w:top w:val="nil"/>
              <w:left w:val="nil"/>
              <w:bottom w:val="double" w:sz="6" w:space="0" w:color="auto"/>
              <w:right w:val="single" w:sz="4" w:space="0" w:color="auto"/>
            </w:tcBorders>
            <w:shd w:val="clear" w:color="auto" w:fill="auto"/>
            <w:vAlign w:val="center"/>
            <w:hideMark/>
          </w:tcPr>
          <w:p w14:paraId="2AF82A78"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0,000</w:t>
            </w:r>
          </w:p>
        </w:tc>
        <w:tc>
          <w:tcPr>
            <w:tcW w:w="274" w:type="pct"/>
            <w:tcBorders>
              <w:top w:val="nil"/>
              <w:left w:val="nil"/>
              <w:bottom w:val="double" w:sz="6" w:space="0" w:color="auto"/>
              <w:right w:val="single" w:sz="4" w:space="0" w:color="auto"/>
            </w:tcBorders>
            <w:shd w:val="clear" w:color="auto" w:fill="auto"/>
            <w:vAlign w:val="center"/>
            <w:hideMark/>
          </w:tcPr>
          <w:p w14:paraId="0D81FB4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0,000</w:t>
            </w:r>
          </w:p>
        </w:tc>
        <w:tc>
          <w:tcPr>
            <w:tcW w:w="274" w:type="pct"/>
            <w:tcBorders>
              <w:top w:val="single" w:sz="4" w:space="0" w:color="auto"/>
              <w:left w:val="nil"/>
              <w:bottom w:val="double" w:sz="6" w:space="0" w:color="auto"/>
              <w:right w:val="single" w:sz="4" w:space="0" w:color="auto"/>
            </w:tcBorders>
            <w:shd w:val="clear" w:color="auto" w:fill="auto"/>
            <w:vAlign w:val="center"/>
            <w:hideMark/>
          </w:tcPr>
          <w:p w14:paraId="4E90FF9F"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0,000</w:t>
            </w:r>
          </w:p>
        </w:tc>
        <w:tc>
          <w:tcPr>
            <w:tcW w:w="274" w:type="pct"/>
            <w:tcBorders>
              <w:top w:val="single" w:sz="4" w:space="0" w:color="auto"/>
              <w:left w:val="nil"/>
              <w:bottom w:val="double" w:sz="6" w:space="0" w:color="auto"/>
              <w:right w:val="single" w:sz="4" w:space="0" w:color="auto"/>
            </w:tcBorders>
            <w:shd w:val="clear" w:color="auto" w:fill="auto"/>
            <w:vAlign w:val="center"/>
          </w:tcPr>
          <w:p w14:paraId="2BAB5F2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0,000</w:t>
            </w:r>
          </w:p>
        </w:tc>
        <w:tc>
          <w:tcPr>
            <w:tcW w:w="274" w:type="pct"/>
            <w:gridSpan w:val="2"/>
            <w:tcBorders>
              <w:top w:val="single" w:sz="4" w:space="0" w:color="auto"/>
              <w:left w:val="single" w:sz="4" w:space="0" w:color="auto"/>
              <w:bottom w:val="double" w:sz="6" w:space="0" w:color="auto"/>
              <w:right w:val="single" w:sz="4" w:space="0" w:color="auto"/>
            </w:tcBorders>
            <w:shd w:val="clear" w:color="auto" w:fill="auto"/>
            <w:vAlign w:val="center"/>
          </w:tcPr>
          <w:p w14:paraId="686D9C8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0,000</w:t>
            </w:r>
          </w:p>
        </w:tc>
        <w:tc>
          <w:tcPr>
            <w:tcW w:w="275" w:type="pct"/>
            <w:tcBorders>
              <w:top w:val="single" w:sz="4" w:space="0" w:color="auto"/>
              <w:left w:val="single" w:sz="4" w:space="0" w:color="auto"/>
              <w:bottom w:val="double" w:sz="6" w:space="0" w:color="auto"/>
              <w:right w:val="single" w:sz="4" w:space="0" w:color="auto"/>
            </w:tcBorders>
            <w:shd w:val="clear" w:color="auto" w:fill="auto"/>
            <w:vAlign w:val="center"/>
          </w:tcPr>
          <w:p w14:paraId="501AC69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0,000</w:t>
            </w:r>
          </w:p>
        </w:tc>
        <w:tc>
          <w:tcPr>
            <w:tcW w:w="309" w:type="pct"/>
            <w:tcBorders>
              <w:top w:val="single" w:sz="4" w:space="0" w:color="auto"/>
              <w:left w:val="single" w:sz="4" w:space="0" w:color="auto"/>
              <w:bottom w:val="double" w:sz="6" w:space="0" w:color="auto"/>
              <w:right w:val="single" w:sz="4" w:space="0" w:color="auto"/>
            </w:tcBorders>
            <w:shd w:val="clear" w:color="auto" w:fill="auto"/>
            <w:vAlign w:val="center"/>
          </w:tcPr>
          <w:p w14:paraId="2E40E5F2"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b/>
                <w:bCs/>
                <w:color w:val="000000"/>
                <w:sz w:val="16"/>
                <w:szCs w:val="16"/>
                <w:lang w:bidi="ar-SA"/>
              </w:rPr>
              <w:t>0,000</w:t>
            </w:r>
          </w:p>
        </w:tc>
        <w:tc>
          <w:tcPr>
            <w:tcW w:w="275" w:type="pct"/>
            <w:tcBorders>
              <w:top w:val="single" w:sz="4" w:space="0" w:color="auto"/>
              <w:left w:val="single" w:sz="4" w:space="0" w:color="auto"/>
              <w:bottom w:val="double" w:sz="6" w:space="0" w:color="auto"/>
              <w:right w:val="single" w:sz="4" w:space="0" w:color="auto"/>
            </w:tcBorders>
            <w:shd w:val="clear" w:color="auto" w:fill="auto"/>
            <w:vAlign w:val="center"/>
          </w:tcPr>
          <w:p w14:paraId="0AC24803"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b/>
                <w:bCs/>
                <w:color w:val="000000"/>
                <w:sz w:val="16"/>
                <w:szCs w:val="16"/>
                <w:lang w:bidi="ar-SA"/>
              </w:rPr>
              <w:t>0,000</w:t>
            </w:r>
          </w:p>
        </w:tc>
        <w:tc>
          <w:tcPr>
            <w:tcW w:w="268" w:type="pct"/>
            <w:tcBorders>
              <w:top w:val="single" w:sz="4" w:space="0" w:color="auto"/>
              <w:left w:val="single" w:sz="4" w:space="0" w:color="auto"/>
              <w:bottom w:val="double" w:sz="6" w:space="0" w:color="auto"/>
              <w:right w:val="single" w:sz="4" w:space="0" w:color="auto"/>
            </w:tcBorders>
            <w:shd w:val="clear" w:color="auto" w:fill="auto"/>
            <w:vAlign w:val="center"/>
          </w:tcPr>
          <w:p w14:paraId="5A515F6C"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b/>
                <w:bCs/>
                <w:color w:val="000000"/>
                <w:sz w:val="16"/>
                <w:szCs w:val="16"/>
                <w:lang w:bidi="ar-SA"/>
              </w:rPr>
              <w:t>0,000</w:t>
            </w:r>
          </w:p>
        </w:tc>
      </w:tr>
      <w:tr w:rsidR="00BB2482" w:rsidRPr="00BB2482" w14:paraId="12BA8A0F" w14:textId="77777777" w:rsidTr="00FA34B8">
        <w:trPr>
          <w:trHeight w:val="20"/>
        </w:trPr>
        <w:tc>
          <w:tcPr>
            <w:tcW w:w="5000" w:type="pct"/>
            <w:gridSpan w:val="17"/>
            <w:tcBorders>
              <w:top w:val="single" w:sz="4" w:space="0" w:color="auto"/>
              <w:left w:val="single" w:sz="4" w:space="0" w:color="auto"/>
            </w:tcBorders>
            <w:shd w:val="clear" w:color="auto" w:fill="auto"/>
            <w:noWrap/>
            <w:vAlign w:val="center"/>
            <w:hideMark/>
          </w:tcPr>
          <w:p w14:paraId="25BE5B1F" w14:textId="77777777" w:rsidR="00BB2482" w:rsidRPr="00BB2482" w:rsidRDefault="00BB2482" w:rsidP="00BB2482">
            <w:pPr>
              <w:autoSpaceDE/>
              <w:autoSpaceDN/>
              <w:spacing w:line="240" w:lineRule="auto"/>
              <w:ind w:firstLine="0"/>
              <w:jc w:val="center"/>
              <w:rPr>
                <w:b/>
                <w:bCs/>
                <w:color w:val="000000"/>
                <w:sz w:val="20"/>
                <w:szCs w:val="20"/>
                <w:lang w:bidi="ar-SA"/>
              </w:rPr>
            </w:pPr>
          </w:p>
        </w:tc>
      </w:tr>
    </w:tbl>
    <w:p w14:paraId="194F141A" w14:textId="77777777" w:rsidR="00BB2482" w:rsidRPr="001F1389" w:rsidRDefault="00BB2482" w:rsidP="00BB2482">
      <w:pPr>
        <w:autoSpaceDE/>
        <w:autoSpaceDN/>
        <w:spacing w:line="276" w:lineRule="auto"/>
        <w:ind w:left="1069" w:firstLine="0"/>
        <w:contextualSpacing/>
        <w:rPr>
          <w:szCs w:val="26"/>
          <w:lang w:bidi="ar-SA"/>
        </w:rPr>
      </w:pPr>
    </w:p>
    <w:p w14:paraId="09C2FB32" w14:textId="77777777" w:rsidR="00BB2482" w:rsidRPr="001F1389" w:rsidRDefault="00BB2482" w:rsidP="00BB2482">
      <w:pPr>
        <w:numPr>
          <w:ilvl w:val="0"/>
          <w:numId w:val="23"/>
        </w:numPr>
        <w:autoSpaceDE/>
        <w:autoSpaceDN/>
        <w:spacing w:line="276" w:lineRule="auto"/>
        <w:contextualSpacing/>
        <w:jc w:val="left"/>
        <w:rPr>
          <w:szCs w:val="26"/>
          <w:lang w:bidi="ar-SA"/>
        </w:rPr>
      </w:pPr>
      <w:r w:rsidRPr="001F1389">
        <w:rPr>
          <w:szCs w:val="26"/>
          <w:lang w:bidi="ar-SA"/>
        </w:rPr>
        <w:t>Внести изменения в пункт 2 таблицы 15 Главы 2 Схемы и изложить в следующей редакции:</w:t>
      </w:r>
    </w:p>
    <w:tbl>
      <w:tblPr>
        <w:tblW w:w="5002" w:type="pct"/>
        <w:tblLook w:val="04A0" w:firstRow="1" w:lastRow="0" w:firstColumn="1" w:lastColumn="0" w:noHBand="0" w:noVBand="1"/>
      </w:tblPr>
      <w:tblGrid>
        <w:gridCol w:w="592"/>
        <w:gridCol w:w="1153"/>
        <w:gridCol w:w="1153"/>
        <w:gridCol w:w="888"/>
        <w:gridCol w:w="601"/>
        <w:gridCol w:w="601"/>
        <w:gridCol w:w="601"/>
        <w:gridCol w:w="601"/>
        <w:gridCol w:w="583"/>
        <w:gridCol w:w="18"/>
        <w:gridCol w:w="581"/>
        <w:gridCol w:w="20"/>
        <w:gridCol w:w="601"/>
        <w:gridCol w:w="601"/>
        <w:gridCol w:w="601"/>
        <w:gridCol w:w="601"/>
        <w:gridCol w:w="19"/>
        <w:gridCol w:w="16"/>
        <w:gridCol w:w="566"/>
      </w:tblGrid>
      <w:tr w:rsidR="00BB2482" w:rsidRPr="00BB2482" w14:paraId="4A7F993E" w14:textId="77777777" w:rsidTr="00FA34B8">
        <w:trPr>
          <w:trHeight w:val="20"/>
          <w:tblHeader/>
        </w:trPr>
        <w:tc>
          <w:tcPr>
            <w:tcW w:w="2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B6729"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 п/п</w:t>
            </w:r>
          </w:p>
        </w:tc>
        <w:tc>
          <w:tcPr>
            <w:tcW w:w="550" w:type="pct"/>
            <w:tcBorders>
              <w:top w:val="single" w:sz="4" w:space="0" w:color="auto"/>
              <w:left w:val="nil"/>
              <w:bottom w:val="single" w:sz="4" w:space="0" w:color="auto"/>
              <w:right w:val="single" w:sz="4" w:space="0" w:color="auto"/>
            </w:tcBorders>
            <w:shd w:val="clear" w:color="auto" w:fill="auto"/>
            <w:vAlign w:val="center"/>
            <w:hideMark/>
          </w:tcPr>
          <w:p w14:paraId="542159FF"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Наименование источника, адрес</w:t>
            </w:r>
          </w:p>
        </w:tc>
        <w:tc>
          <w:tcPr>
            <w:tcW w:w="550" w:type="pct"/>
            <w:tcBorders>
              <w:top w:val="single" w:sz="4" w:space="0" w:color="auto"/>
              <w:left w:val="nil"/>
              <w:bottom w:val="single" w:sz="4" w:space="0" w:color="auto"/>
              <w:right w:val="single" w:sz="4" w:space="0" w:color="auto"/>
            </w:tcBorders>
            <w:shd w:val="clear" w:color="auto" w:fill="auto"/>
            <w:vAlign w:val="center"/>
            <w:hideMark/>
          </w:tcPr>
          <w:p w14:paraId="1E867E21"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Наименование показателя</w:t>
            </w:r>
          </w:p>
        </w:tc>
        <w:tc>
          <w:tcPr>
            <w:tcW w:w="425" w:type="pct"/>
            <w:tcBorders>
              <w:top w:val="single" w:sz="4" w:space="0" w:color="auto"/>
              <w:left w:val="nil"/>
              <w:bottom w:val="single" w:sz="4" w:space="0" w:color="auto"/>
              <w:right w:val="single" w:sz="4" w:space="0" w:color="auto"/>
            </w:tcBorders>
            <w:shd w:val="clear" w:color="auto" w:fill="auto"/>
            <w:vAlign w:val="center"/>
            <w:hideMark/>
          </w:tcPr>
          <w:p w14:paraId="28A18072"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Ед. измерения</w:t>
            </w:r>
          </w:p>
        </w:tc>
        <w:tc>
          <w:tcPr>
            <w:tcW w:w="289" w:type="pct"/>
            <w:tcBorders>
              <w:top w:val="single" w:sz="4" w:space="0" w:color="auto"/>
              <w:left w:val="nil"/>
              <w:bottom w:val="single" w:sz="4" w:space="0" w:color="auto"/>
              <w:right w:val="single" w:sz="4" w:space="0" w:color="auto"/>
            </w:tcBorders>
            <w:shd w:val="clear" w:color="auto" w:fill="auto"/>
            <w:vAlign w:val="center"/>
            <w:hideMark/>
          </w:tcPr>
          <w:p w14:paraId="56C961B1"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2020</w:t>
            </w:r>
          </w:p>
        </w:tc>
        <w:tc>
          <w:tcPr>
            <w:tcW w:w="289" w:type="pct"/>
            <w:tcBorders>
              <w:top w:val="single" w:sz="4" w:space="0" w:color="auto"/>
              <w:left w:val="nil"/>
              <w:bottom w:val="single" w:sz="4" w:space="0" w:color="auto"/>
              <w:right w:val="single" w:sz="4" w:space="0" w:color="auto"/>
            </w:tcBorders>
            <w:shd w:val="clear" w:color="auto" w:fill="auto"/>
            <w:vAlign w:val="center"/>
            <w:hideMark/>
          </w:tcPr>
          <w:p w14:paraId="06B599B2"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2021</w:t>
            </w:r>
          </w:p>
        </w:tc>
        <w:tc>
          <w:tcPr>
            <w:tcW w:w="289" w:type="pct"/>
            <w:tcBorders>
              <w:top w:val="single" w:sz="4" w:space="0" w:color="auto"/>
              <w:left w:val="nil"/>
              <w:bottom w:val="single" w:sz="4" w:space="0" w:color="auto"/>
              <w:right w:val="single" w:sz="4" w:space="0" w:color="auto"/>
            </w:tcBorders>
            <w:shd w:val="clear" w:color="auto" w:fill="auto"/>
            <w:vAlign w:val="center"/>
            <w:hideMark/>
          </w:tcPr>
          <w:p w14:paraId="7FD605B2"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2022</w:t>
            </w:r>
          </w:p>
        </w:tc>
        <w:tc>
          <w:tcPr>
            <w:tcW w:w="289" w:type="pct"/>
            <w:tcBorders>
              <w:top w:val="single" w:sz="4" w:space="0" w:color="auto"/>
              <w:left w:val="nil"/>
              <w:bottom w:val="single" w:sz="4" w:space="0" w:color="auto"/>
              <w:right w:val="single" w:sz="4" w:space="0" w:color="auto"/>
            </w:tcBorders>
            <w:shd w:val="clear" w:color="auto" w:fill="auto"/>
            <w:vAlign w:val="center"/>
            <w:hideMark/>
          </w:tcPr>
          <w:p w14:paraId="50A57B2B"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2023</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7773040C"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2024</w:t>
            </w:r>
          </w:p>
        </w:tc>
        <w:tc>
          <w:tcPr>
            <w:tcW w:w="291" w:type="pct"/>
            <w:gridSpan w:val="2"/>
            <w:tcBorders>
              <w:top w:val="single" w:sz="4" w:space="0" w:color="auto"/>
              <w:left w:val="nil"/>
              <w:bottom w:val="single" w:sz="4" w:space="0" w:color="auto"/>
              <w:right w:val="single" w:sz="4" w:space="0" w:color="auto"/>
            </w:tcBorders>
            <w:shd w:val="clear" w:color="auto" w:fill="auto"/>
            <w:vAlign w:val="center"/>
            <w:hideMark/>
          </w:tcPr>
          <w:p w14:paraId="126F41FD"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2025</w:t>
            </w:r>
          </w:p>
        </w:tc>
        <w:tc>
          <w:tcPr>
            <w:tcW w:w="299" w:type="pct"/>
            <w:gridSpan w:val="2"/>
            <w:tcBorders>
              <w:top w:val="single" w:sz="4" w:space="0" w:color="auto"/>
              <w:left w:val="nil"/>
              <w:bottom w:val="single" w:sz="4" w:space="0" w:color="auto"/>
              <w:right w:val="single" w:sz="4" w:space="0" w:color="auto"/>
            </w:tcBorders>
            <w:shd w:val="clear" w:color="auto" w:fill="auto"/>
            <w:vAlign w:val="center"/>
            <w:hideMark/>
          </w:tcPr>
          <w:p w14:paraId="51434387"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2026</w:t>
            </w:r>
          </w:p>
        </w:tc>
        <w:tc>
          <w:tcPr>
            <w:tcW w:w="289" w:type="pct"/>
            <w:tcBorders>
              <w:top w:val="single" w:sz="4" w:space="0" w:color="auto"/>
              <w:left w:val="nil"/>
              <w:bottom w:val="single" w:sz="4" w:space="0" w:color="auto"/>
              <w:right w:val="single" w:sz="4" w:space="0" w:color="auto"/>
            </w:tcBorders>
            <w:shd w:val="clear" w:color="auto" w:fill="auto"/>
            <w:vAlign w:val="center"/>
            <w:hideMark/>
          </w:tcPr>
          <w:p w14:paraId="1C8269DD"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2027</w:t>
            </w:r>
          </w:p>
        </w:tc>
        <w:tc>
          <w:tcPr>
            <w:tcW w:w="289" w:type="pct"/>
            <w:tcBorders>
              <w:top w:val="single" w:sz="4" w:space="0" w:color="auto"/>
              <w:left w:val="nil"/>
              <w:bottom w:val="single" w:sz="4" w:space="0" w:color="auto"/>
              <w:right w:val="single" w:sz="4" w:space="0" w:color="auto"/>
            </w:tcBorders>
            <w:shd w:val="clear" w:color="auto" w:fill="auto"/>
            <w:vAlign w:val="center"/>
            <w:hideMark/>
          </w:tcPr>
          <w:p w14:paraId="5223F244"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2028</w:t>
            </w:r>
          </w:p>
        </w:tc>
        <w:tc>
          <w:tcPr>
            <w:tcW w:w="306" w:type="pct"/>
            <w:gridSpan w:val="3"/>
            <w:tcBorders>
              <w:top w:val="single" w:sz="4" w:space="0" w:color="auto"/>
              <w:left w:val="nil"/>
              <w:bottom w:val="single" w:sz="4" w:space="0" w:color="auto"/>
              <w:right w:val="single" w:sz="4" w:space="0" w:color="auto"/>
            </w:tcBorders>
            <w:shd w:val="clear" w:color="auto" w:fill="auto"/>
            <w:vAlign w:val="center"/>
            <w:hideMark/>
          </w:tcPr>
          <w:p w14:paraId="4811F045"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2029</w:t>
            </w:r>
          </w:p>
        </w:tc>
        <w:tc>
          <w:tcPr>
            <w:tcW w:w="278" w:type="pct"/>
            <w:tcBorders>
              <w:top w:val="single" w:sz="4" w:space="0" w:color="auto"/>
              <w:left w:val="nil"/>
              <w:bottom w:val="single" w:sz="4" w:space="0" w:color="auto"/>
              <w:right w:val="single" w:sz="4" w:space="0" w:color="auto"/>
            </w:tcBorders>
            <w:shd w:val="clear" w:color="auto" w:fill="auto"/>
            <w:vAlign w:val="center"/>
            <w:hideMark/>
          </w:tcPr>
          <w:p w14:paraId="733B7189"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2030</w:t>
            </w:r>
          </w:p>
        </w:tc>
      </w:tr>
      <w:tr w:rsidR="00BB2482" w:rsidRPr="00BB2482" w14:paraId="1570ED26" w14:textId="77777777" w:rsidTr="00FA34B8">
        <w:trPr>
          <w:trHeight w:val="180"/>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noWrap/>
            <w:vAlign w:val="center"/>
          </w:tcPr>
          <w:p w14:paraId="1C26BEC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ООО «Свет»</w:t>
            </w:r>
          </w:p>
        </w:tc>
      </w:tr>
      <w:tr w:rsidR="00BB2482" w:rsidRPr="00BB2482" w14:paraId="04046C23" w14:textId="77777777" w:rsidTr="00FA34B8">
        <w:trPr>
          <w:trHeight w:val="20"/>
        </w:trPr>
        <w:tc>
          <w:tcPr>
            <w:tcW w:w="284"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28468806"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2</w:t>
            </w:r>
          </w:p>
        </w:tc>
        <w:tc>
          <w:tcPr>
            <w:tcW w:w="550" w:type="pct"/>
            <w:vMerge w:val="restart"/>
            <w:tcBorders>
              <w:top w:val="nil"/>
              <w:left w:val="single" w:sz="4" w:space="0" w:color="auto"/>
              <w:bottom w:val="double" w:sz="6" w:space="0" w:color="000000"/>
              <w:right w:val="single" w:sz="4" w:space="0" w:color="auto"/>
            </w:tcBorders>
            <w:shd w:val="clear" w:color="auto" w:fill="auto"/>
            <w:vAlign w:val="center"/>
            <w:hideMark/>
          </w:tcPr>
          <w:p w14:paraId="34DD1104"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Котельная, ул. Куйбышева, д. 77</w:t>
            </w:r>
          </w:p>
        </w:tc>
        <w:tc>
          <w:tcPr>
            <w:tcW w:w="550" w:type="pct"/>
            <w:tcBorders>
              <w:top w:val="nil"/>
              <w:left w:val="nil"/>
              <w:bottom w:val="single" w:sz="4" w:space="0" w:color="auto"/>
              <w:right w:val="single" w:sz="4" w:space="0" w:color="auto"/>
            </w:tcBorders>
            <w:shd w:val="clear" w:color="auto" w:fill="auto"/>
            <w:vAlign w:val="center"/>
            <w:hideMark/>
          </w:tcPr>
          <w:p w14:paraId="1FE2A132"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Отопление, вентиляция</w:t>
            </w:r>
          </w:p>
        </w:tc>
        <w:tc>
          <w:tcPr>
            <w:tcW w:w="425" w:type="pct"/>
            <w:tcBorders>
              <w:top w:val="nil"/>
              <w:left w:val="nil"/>
              <w:bottom w:val="single" w:sz="4" w:space="0" w:color="auto"/>
              <w:right w:val="single" w:sz="4" w:space="0" w:color="auto"/>
            </w:tcBorders>
            <w:shd w:val="clear" w:color="auto" w:fill="auto"/>
            <w:vAlign w:val="center"/>
            <w:hideMark/>
          </w:tcPr>
          <w:p w14:paraId="544EAD5D"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тыс. Гкал</w:t>
            </w:r>
          </w:p>
        </w:tc>
        <w:tc>
          <w:tcPr>
            <w:tcW w:w="289" w:type="pct"/>
            <w:tcBorders>
              <w:top w:val="nil"/>
              <w:left w:val="nil"/>
              <w:bottom w:val="single" w:sz="4" w:space="0" w:color="auto"/>
              <w:right w:val="single" w:sz="4" w:space="0" w:color="auto"/>
            </w:tcBorders>
            <w:shd w:val="clear" w:color="auto" w:fill="auto"/>
            <w:vAlign w:val="center"/>
            <w:hideMark/>
          </w:tcPr>
          <w:p w14:paraId="695DBD72"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16,682</w:t>
            </w:r>
          </w:p>
        </w:tc>
        <w:tc>
          <w:tcPr>
            <w:tcW w:w="289" w:type="pct"/>
            <w:tcBorders>
              <w:top w:val="nil"/>
              <w:left w:val="nil"/>
              <w:bottom w:val="single" w:sz="4" w:space="0" w:color="auto"/>
              <w:right w:val="single" w:sz="4" w:space="0" w:color="auto"/>
            </w:tcBorders>
            <w:shd w:val="clear" w:color="auto" w:fill="auto"/>
            <w:vAlign w:val="center"/>
            <w:hideMark/>
          </w:tcPr>
          <w:p w14:paraId="4C39B77F"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17,311</w:t>
            </w:r>
          </w:p>
        </w:tc>
        <w:tc>
          <w:tcPr>
            <w:tcW w:w="289" w:type="pct"/>
            <w:tcBorders>
              <w:top w:val="nil"/>
              <w:left w:val="nil"/>
              <w:bottom w:val="single" w:sz="4" w:space="0" w:color="auto"/>
              <w:right w:val="single" w:sz="4" w:space="0" w:color="auto"/>
            </w:tcBorders>
            <w:shd w:val="clear" w:color="auto" w:fill="auto"/>
            <w:vAlign w:val="center"/>
            <w:hideMark/>
          </w:tcPr>
          <w:p w14:paraId="5D41715B"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17,311</w:t>
            </w:r>
          </w:p>
        </w:tc>
        <w:tc>
          <w:tcPr>
            <w:tcW w:w="289" w:type="pct"/>
            <w:tcBorders>
              <w:top w:val="nil"/>
              <w:left w:val="nil"/>
              <w:bottom w:val="single" w:sz="4" w:space="0" w:color="auto"/>
              <w:right w:val="single" w:sz="4" w:space="0" w:color="auto"/>
            </w:tcBorders>
            <w:shd w:val="clear" w:color="auto" w:fill="auto"/>
            <w:vAlign w:val="center"/>
            <w:hideMark/>
          </w:tcPr>
          <w:p w14:paraId="32A69151"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17,311</w:t>
            </w:r>
          </w:p>
        </w:tc>
        <w:tc>
          <w:tcPr>
            <w:tcW w:w="2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21A16D"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17,311</w:t>
            </w:r>
          </w:p>
        </w:tc>
        <w:tc>
          <w:tcPr>
            <w:tcW w:w="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A93A3"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17,311</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263EA12B"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17,311</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4BB9B700"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17,311</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2EAE66A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4"/>
                <w:szCs w:val="14"/>
                <w:lang w:bidi="ar-SA"/>
              </w:rPr>
              <w:t>17,311</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73A5AEF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4"/>
                <w:szCs w:val="14"/>
                <w:lang w:bidi="ar-SA"/>
              </w:rPr>
              <w:t>17,311</w:t>
            </w:r>
          </w:p>
        </w:tc>
        <w:tc>
          <w:tcPr>
            <w:tcW w:w="2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3756A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4"/>
                <w:szCs w:val="14"/>
                <w:lang w:bidi="ar-SA"/>
              </w:rPr>
              <w:t>17,311</w:t>
            </w:r>
          </w:p>
        </w:tc>
      </w:tr>
      <w:tr w:rsidR="00BB2482" w:rsidRPr="00BB2482" w14:paraId="416E4266" w14:textId="77777777" w:rsidTr="00FA34B8">
        <w:trPr>
          <w:trHeight w:val="20"/>
        </w:trPr>
        <w:tc>
          <w:tcPr>
            <w:tcW w:w="284" w:type="pct"/>
            <w:vMerge/>
            <w:tcBorders>
              <w:top w:val="nil"/>
              <w:left w:val="single" w:sz="4" w:space="0" w:color="auto"/>
              <w:bottom w:val="double" w:sz="6" w:space="0" w:color="000000"/>
              <w:right w:val="single" w:sz="4" w:space="0" w:color="auto"/>
            </w:tcBorders>
            <w:shd w:val="clear" w:color="auto" w:fill="auto"/>
            <w:vAlign w:val="center"/>
            <w:hideMark/>
          </w:tcPr>
          <w:p w14:paraId="38B52CEB" w14:textId="77777777" w:rsidR="00BB2482" w:rsidRPr="00BB2482" w:rsidRDefault="00BB2482" w:rsidP="00BB2482">
            <w:pPr>
              <w:autoSpaceDE/>
              <w:autoSpaceDN/>
              <w:spacing w:line="240" w:lineRule="auto"/>
              <w:ind w:firstLine="0"/>
              <w:jc w:val="left"/>
              <w:rPr>
                <w:color w:val="000000"/>
                <w:sz w:val="14"/>
                <w:szCs w:val="14"/>
                <w:lang w:bidi="ar-SA"/>
              </w:rPr>
            </w:pPr>
          </w:p>
        </w:tc>
        <w:tc>
          <w:tcPr>
            <w:tcW w:w="550" w:type="pct"/>
            <w:vMerge/>
            <w:tcBorders>
              <w:top w:val="nil"/>
              <w:left w:val="single" w:sz="4" w:space="0" w:color="auto"/>
              <w:bottom w:val="double" w:sz="6" w:space="0" w:color="000000"/>
              <w:right w:val="single" w:sz="4" w:space="0" w:color="auto"/>
            </w:tcBorders>
            <w:shd w:val="clear" w:color="auto" w:fill="auto"/>
            <w:vAlign w:val="center"/>
            <w:hideMark/>
          </w:tcPr>
          <w:p w14:paraId="198901AD" w14:textId="77777777" w:rsidR="00BB2482" w:rsidRPr="00BB2482" w:rsidRDefault="00BB2482" w:rsidP="00BB2482">
            <w:pPr>
              <w:autoSpaceDE/>
              <w:autoSpaceDN/>
              <w:spacing w:line="240" w:lineRule="auto"/>
              <w:ind w:firstLine="0"/>
              <w:jc w:val="left"/>
              <w:rPr>
                <w:color w:val="000000"/>
                <w:sz w:val="14"/>
                <w:szCs w:val="14"/>
                <w:lang w:bidi="ar-SA"/>
              </w:rPr>
            </w:pPr>
          </w:p>
        </w:tc>
        <w:tc>
          <w:tcPr>
            <w:tcW w:w="550" w:type="pct"/>
            <w:tcBorders>
              <w:top w:val="nil"/>
              <w:left w:val="nil"/>
              <w:bottom w:val="single" w:sz="4" w:space="0" w:color="auto"/>
              <w:right w:val="single" w:sz="4" w:space="0" w:color="auto"/>
            </w:tcBorders>
            <w:shd w:val="clear" w:color="auto" w:fill="auto"/>
            <w:vAlign w:val="center"/>
            <w:hideMark/>
          </w:tcPr>
          <w:p w14:paraId="3811F635"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ГВС</w:t>
            </w:r>
          </w:p>
        </w:tc>
        <w:tc>
          <w:tcPr>
            <w:tcW w:w="425" w:type="pct"/>
            <w:tcBorders>
              <w:top w:val="nil"/>
              <w:left w:val="nil"/>
              <w:bottom w:val="single" w:sz="4" w:space="0" w:color="auto"/>
              <w:right w:val="single" w:sz="4" w:space="0" w:color="auto"/>
            </w:tcBorders>
            <w:shd w:val="clear" w:color="auto" w:fill="auto"/>
            <w:vAlign w:val="center"/>
            <w:hideMark/>
          </w:tcPr>
          <w:p w14:paraId="241F171D"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тыс. Гкал</w:t>
            </w:r>
          </w:p>
        </w:tc>
        <w:tc>
          <w:tcPr>
            <w:tcW w:w="289" w:type="pct"/>
            <w:tcBorders>
              <w:top w:val="nil"/>
              <w:left w:val="nil"/>
              <w:bottom w:val="single" w:sz="4" w:space="0" w:color="auto"/>
              <w:right w:val="single" w:sz="4" w:space="0" w:color="auto"/>
            </w:tcBorders>
            <w:shd w:val="clear" w:color="auto" w:fill="auto"/>
            <w:vAlign w:val="center"/>
            <w:hideMark/>
          </w:tcPr>
          <w:p w14:paraId="57C66E6D"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5,519</w:t>
            </w:r>
          </w:p>
        </w:tc>
        <w:tc>
          <w:tcPr>
            <w:tcW w:w="289" w:type="pct"/>
            <w:tcBorders>
              <w:top w:val="nil"/>
              <w:left w:val="nil"/>
              <w:bottom w:val="single" w:sz="4" w:space="0" w:color="auto"/>
              <w:right w:val="single" w:sz="4" w:space="0" w:color="auto"/>
            </w:tcBorders>
            <w:shd w:val="clear" w:color="auto" w:fill="auto"/>
            <w:vAlign w:val="center"/>
            <w:hideMark/>
          </w:tcPr>
          <w:p w14:paraId="728742F5"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5,763</w:t>
            </w:r>
          </w:p>
        </w:tc>
        <w:tc>
          <w:tcPr>
            <w:tcW w:w="289" w:type="pct"/>
            <w:tcBorders>
              <w:top w:val="nil"/>
              <w:left w:val="nil"/>
              <w:bottom w:val="single" w:sz="4" w:space="0" w:color="auto"/>
              <w:right w:val="single" w:sz="4" w:space="0" w:color="auto"/>
            </w:tcBorders>
            <w:shd w:val="clear" w:color="auto" w:fill="auto"/>
            <w:vAlign w:val="center"/>
            <w:hideMark/>
          </w:tcPr>
          <w:p w14:paraId="4A209868"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5,763</w:t>
            </w:r>
          </w:p>
        </w:tc>
        <w:tc>
          <w:tcPr>
            <w:tcW w:w="289" w:type="pct"/>
            <w:tcBorders>
              <w:top w:val="nil"/>
              <w:left w:val="nil"/>
              <w:bottom w:val="single" w:sz="4" w:space="0" w:color="auto"/>
              <w:right w:val="single" w:sz="4" w:space="0" w:color="auto"/>
            </w:tcBorders>
            <w:shd w:val="clear" w:color="auto" w:fill="auto"/>
            <w:vAlign w:val="center"/>
            <w:hideMark/>
          </w:tcPr>
          <w:p w14:paraId="5F839ABB"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5,763</w:t>
            </w:r>
          </w:p>
        </w:tc>
        <w:tc>
          <w:tcPr>
            <w:tcW w:w="292" w:type="pct"/>
            <w:gridSpan w:val="2"/>
            <w:tcBorders>
              <w:top w:val="single" w:sz="4" w:space="0" w:color="auto"/>
              <w:left w:val="nil"/>
              <w:bottom w:val="single" w:sz="4" w:space="0" w:color="auto"/>
              <w:right w:val="single" w:sz="4" w:space="0" w:color="auto"/>
            </w:tcBorders>
            <w:shd w:val="clear" w:color="auto" w:fill="auto"/>
            <w:vAlign w:val="center"/>
            <w:hideMark/>
          </w:tcPr>
          <w:p w14:paraId="56D3E6AD"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5,763</w:t>
            </w:r>
          </w:p>
        </w:tc>
        <w:tc>
          <w:tcPr>
            <w:tcW w:w="292" w:type="pct"/>
            <w:gridSpan w:val="2"/>
            <w:tcBorders>
              <w:top w:val="single" w:sz="4" w:space="0" w:color="auto"/>
              <w:left w:val="nil"/>
              <w:bottom w:val="single" w:sz="4" w:space="0" w:color="auto"/>
              <w:right w:val="single" w:sz="4" w:space="0" w:color="auto"/>
            </w:tcBorders>
            <w:shd w:val="clear" w:color="auto" w:fill="auto"/>
            <w:vAlign w:val="center"/>
          </w:tcPr>
          <w:p w14:paraId="1A456686"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5,763</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737AD6D4"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5,763</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4A906D0A" w14:textId="77777777" w:rsidR="00BB2482" w:rsidRPr="00BB2482" w:rsidRDefault="00BB2482" w:rsidP="00BB2482">
            <w:pPr>
              <w:autoSpaceDE/>
              <w:autoSpaceDN/>
              <w:spacing w:line="240" w:lineRule="auto"/>
              <w:ind w:firstLine="0"/>
              <w:jc w:val="center"/>
              <w:rPr>
                <w:color w:val="000000"/>
                <w:sz w:val="14"/>
                <w:szCs w:val="14"/>
                <w:lang w:bidi="ar-SA"/>
              </w:rPr>
            </w:pPr>
            <w:r w:rsidRPr="00BB2482">
              <w:rPr>
                <w:color w:val="000000"/>
                <w:sz w:val="14"/>
                <w:szCs w:val="14"/>
                <w:lang w:bidi="ar-SA"/>
              </w:rPr>
              <w:t>5,763</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21B3F360"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color w:val="000000"/>
                <w:sz w:val="14"/>
                <w:szCs w:val="14"/>
                <w:lang w:bidi="ar-SA"/>
              </w:rPr>
              <w:t>5,763</w:t>
            </w:r>
          </w:p>
        </w:tc>
        <w:tc>
          <w:tcPr>
            <w:tcW w:w="2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C5C15"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color w:val="000000"/>
                <w:sz w:val="14"/>
                <w:szCs w:val="14"/>
                <w:lang w:bidi="ar-SA"/>
              </w:rPr>
              <w:t>5,763</w:t>
            </w:r>
          </w:p>
        </w:tc>
        <w:tc>
          <w:tcPr>
            <w:tcW w:w="2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B53992"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color w:val="000000"/>
                <w:sz w:val="14"/>
                <w:szCs w:val="14"/>
                <w:lang w:bidi="ar-SA"/>
              </w:rPr>
              <w:t>5,763</w:t>
            </w:r>
          </w:p>
        </w:tc>
      </w:tr>
      <w:tr w:rsidR="00BB2482" w:rsidRPr="00BB2482" w14:paraId="367AA534" w14:textId="77777777" w:rsidTr="00FA34B8">
        <w:trPr>
          <w:trHeight w:val="20"/>
        </w:trPr>
        <w:tc>
          <w:tcPr>
            <w:tcW w:w="284" w:type="pct"/>
            <w:vMerge/>
            <w:tcBorders>
              <w:top w:val="nil"/>
              <w:left w:val="single" w:sz="4" w:space="0" w:color="auto"/>
              <w:bottom w:val="double" w:sz="6" w:space="0" w:color="000000"/>
              <w:right w:val="single" w:sz="4" w:space="0" w:color="auto"/>
            </w:tcBorders>
            <w:shd w:val="clear" w:color="auto" w:fill="auto"/>
            <w:vAlign w:val="center"/>
            <w:hideMark/>
          </w:tcPr>
          <w:p w14:paraId="3DF60AE9" w14:textId="77777777" w:rsidR="00BB2482" w:rsidRPr="00BB2482" w:rsidRDefault="00BB2482" w:rsidP="00BB2482">
            <w:pPr>
              <w:autoSpaceDE/>
              <w:autoSpaceDN/>
              <w:spacing w:line="240" w:lineRule="auto"/>
              <w:ind w:firstLine="0"/>
              <w:jc w:val="left"/>
              <w:rPr>
                <w:color w:val="000000"/>
                <w:sz w:val="14"/>
                <w:szCs w:val="14"/>
                <w:lang w:bidi="ar-SA"/>
              </w:rPr>
            </w:pPr>
          </w:p>
        </w:tc>
        <w:tc>
          <w:tcPr>
            <w:tcW w:w="550" w:type="pct"/>
            <w:vMerge/>
            <w:tcBorders>
              <w:top w:val="nil"/>
              <w:left w:val="single" w:sz="4" w:space="0" w:color="auto"/>
              <w:bottom w:val="double" w:sz="6" w:space="0" w:color="000000"/>
              <w:right w:val="single" w:sz="4" w:space="0" w:color="auto"/>
            </w:tcBorders>
            <w:shd w:val="clear" w:color="auto" w:fill="auto"/>
            <w:vAlign w:val="center"/>
            <w:hideMark/>
          </w:tcPr>
          <w:p w14:paraId="230D6DE7" w14:textId="77777777" w:rsidR="00BB2482" w:rsidRPr="00BB2482" w:rsidRDefault="00BB2482" w:rsidP="00BB2482">
            <w:pPr>
              <w:autoSpaceDE/>
              <w:autoSpaceDN/>
              <w:spacing w:line="240" w:lineRule="auto"/>
              <w:ind w:firstLine="0"/>
              <w:jc w:val="left"/>
              <w:rPr>
                <w:color w:val="000000"/>
                <w:sz w:val="14"/>
                <w:szCs w:val="14"/>
                <w:lang w:bidi="ar-SA"/>
              </w:rPr>
            </w:pPr>
          </w:p>
        </w:tc>
        <w:tc>
          <w:tcPr>
            <w:tcW w:w="550" w:type="pct"/>
            <w:tcBorders>
              <w:top w:val="nil"/>
              <w:left w:val="nil"/>
              <w:bottom w:val="double" w:sz="6" w:space="0" w:color="auto"/>
              <w:right w:val="single" w:sz="4" w:space="0" w:color="auto"/>
            </w:tcBorders>
            <w:shd w:val="clear" w:color="auto" w:fill="auto"/>
            <w:vAlign w:val="center"/>
            <w:hideMark/>
          </w:tcPr>
          <w:p w14:paraId="553E07EA" w14:textId="77777777" w:rsidR="00BB2482" w:rsidRPr="00BB2482" w:rsidRDefault="00BB2482" w:rsidP="00BB2482">
            <w:pPr>
              <w:autoSpaceDE/>
              <w:autoSpaceDN/>
              <w:spacing w:line="240" w:lineRule="auto"/>
              <w:ind w:firstLine="0"/>
              <w:jc w:val="left"/>
              <w:rPr>
                <w:b/>
                <w:bCs/>
                <w:color w:val="000000"/>
                <w:sz w:val="14"/>
                <w:szCs w:val="14"/>
                <w:lang w:bidi="ar-SA"/>
              </w:rPr>
            </w:pPr>
            <w:r w:rsidRPr="00BB2482">
              <w:rPr>
                <w:b/>
                <w:bCs/>
                <w:color w:val="000000"/>
                <w:sz w:val="14"/>
                <w:szCs w:val="14"/>
                <w:lang w:bidi="ar-SA"/>
              </w:rPr>
              <w:t>Всего по источнику:</w:t>
            </w:r>
          </w:p>
        </w:tc>
        <w:tc>
          <w:tcPr>
            <w:tcW w:w="425" w:type="pct"/>
            <w:tcBorders>
              <w:top w:val="nil"/>
              <w:left w:val="nil"/>
              <w:bottom w:val="double" w:sz="6" w:space="0" w:color="auto"/>
              <w:right w:val="single" w:sz="4" w:space="0" w:color="auto"/>
            </w:tcBorders>
            <w:shd w:val="clear" w:color="auto" w:fill="auto"/>
            <w:vAlign w:val="center"/>
            <w:hideMark/>
          </w:tcPr>
          <w:p w14:paraId="47C28369"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тыс. Гкал</w:t>
            </w:r>
          </w:p>
        </w:tc>
        <w:tc>
          <w:tcPr>
            <w:tcW w:w="289" w:type="pct"/>
            <w:tcBorders>
              <w:top w:val="nil"/>
              <w:left w:val="nil"/>
              <w:bottom w:val="double" w:sz="6" w:space="0" w:color="auto"/>
              <w:right w:val="single" w:sz="4" w:space="0" w:color="auto"/>
            </w:tcBorders>
            <w:shd w:val="clear" w:color="auto" w:fill="auto"/>
            <w:vAlign w:val="center"/>
            <w:hideMark/>
          </w:tcPr>
          <w:p w14:paraId="0C382019"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22,201</w:t>
            </w:r>
          </w:p>
        </w:tc>
        <w:tc>
          <w:tcPr>
            <w:tcW w:w="289" w:type="pct"/>
            <w:tcBorders>
              <w:top w:val="nil"/>
              <w:left w:val="nil"/>
              <w:bottom w:val="double" w:sz="6" w:space="0" w:color="auto"/>
              <w:right w:val="single" w:sz="4" w:space="0" w:color="auto"/>
            </w:tcBorders>
            <w:shd w:val="clear" w:color="auto" w:fill="auto"/>
            <w:vAlign w:val="center"/>
            <w:hideMark/>
          </w:tcPr>
          <w:p w14:paraId="60342776"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23,074</w:t>
            </w:r>
          </w:p>
        </w:tc>
        <w:tc>
          <w:tcPr>
            <w:tcW w:w="289" w:type="pct"/>
            <w:tcBorders>
              <w:top w:val="nil"/>
              <w:left w:val="nil"/>
              <w:bottom w:val="double" w:sz="6" w:space="0" w:color="auto"/>
              <w:right w:val="single" w:sz="4" w:space="0" w:color="auto"/>
            </w:tcBorders>
            <w:shd w:val="clear" w:color="auto" w:fill="auto"/>
            <w:vAlign w:val="center"/>
            <w:hideMark/>
          </w:tcPr>
          <w:p w14:paraId="4BDAC58A"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23,074</w:t>
            </w:r>
          </w:p>
        </w:tc>
        <w:tc>
          <w:tcPr>
            <w:tcW w:w="289" w:type="pct"/>
            <w:tcBorders>
              <w:top w:val="nil"/>
              <w:left w:val="nil"/>
              <w:bottom w:val="double" w:sz="6" w:space="0" w:color="auto"/>
              <w:right w:val="single" w:sz="4" w:space="0" w:color="auto"/>
            </w:tcBorders>
            <w:shd w:val="clear" w:color="auto" w:fill="auto"/>
            <w:vAlign w:val="center"/>
            <w:hideMark/>
          </w:tcPr>
          <w:p w14:paraId="22D919A6"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23,074</w:t>
            </w:r>
          </w:p>
        </w:tc>
        <w:tc>
          <w:tcPr>
            <w:tcW w:w="292" w:type="pct"/>
            <w:gridSpan w:val="2"/>
            <w:tcBorders>
              <w:top w:val="single" w:sz="4" w:space="0" w:color="auto"/>
              <w:left w:val="nil"/>
              <w:bottom w:val="double" w:sz="6" w:space="0" w:color="auto"/>
              <w:right w:val="single" w:sz="4" w:space="0" w:color="auto"/>
            </w:tcBorders>
            <w:shd w:val="clear" w:color="auto" w:fill="auto"/>
            <w:vAlign w:val="center"/>
            <w:hideMark/>
          </w:tcPr>
          <w:p w14:paraId="7DB9B8F6"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23,074</w:t>
            </w:r>
          </w:p>
        </w:tc>
        <w:tc>
          <w:tcPr>
            <w:tcW w:w="292" w:type="pct"/>
            <w:gridSpan w:val="2"/>
            <w:tcBorders>
              <w:top w:val="single" w:sz="4" w:space="0" w:color="auto"/>
              <w:left w:val="nil"/>
              <w:bottom w:val="double" w:sz="6" w:space="0" w:color="auto"/>
              <w:right w:val="single" w:sz="4" w:space="0" w:color="auto"/>
            </w:tcBorders>
            <w:shd w:val="clear" w:color="auto" w:fill="auto"/>
            <w:vAlign w:val="center"/>
          </w:tcPr>
          <w:p w14:paraId="58F9B664"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23,074</w:t>
            </w:r>
          </w:p>
        </w:tc>
        <w:tc>
          <w:tcPr>
            <w:tcW w:w="289" w:type="pct"/>
            <w:tcBorders>
              <w:top w:val="single" w:sz="4" w:space="0" w:color="auto"/>
              <w:left w:val="single" w:sz="4" w:space="0" w:color="auto"/>
              <w:bottom w:val="double" w:sz="6" w:space="0" w:color="auto"/>
              <w:right w:val="single" w:sz="4" w:space="0" w:color="auto"/>
            </w:tcBorders>
            <w:shd w:val="clear" w:color="auto" w:fill="auto"/>
            <w:vAlign w:val="center"/>
          </w:tcPr>
          <w:p w14:paraId="7ED71249"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23,074</w:t>
            </w:r>
          </w:p>
        </w:tc>
        <w:tc>
          <w:tcPr>
            <w:tcW w:w="289" w:type="pct"/>
            <w:tcBorders>
              <w:top w:val="single" w:sz="4" w:space="0" w:color="auto"/>
              <w:left w:val="single" w:sz="4" w:space="0" w:color="auto"/>
              <w:bottom w:val="double" w:sz="6" w:space="0" w:color="auto"/>
              <w:right w:val="single" w:sz="4" w:space="0" w:color="auto"/>
            </w:tcBorders>
            <w:shd w:val="clear" w:color="auto" w:fill="auto"/>
            <w:vAlign w:val="center"/>
          </w:tcPr>
          <w:p w14:paraId="1BE5734E" w14:textId="77777777" w:rsidR="00BB2482" w:rsidRPr="00BB2482" w:rsidRDefault="00BB2482" w:rsidP="00BB2482">
            <w:pPr>
              <w:autoSpaceDE/>
              <w:autoSpaceDN/>
              <w:spacing w:line="240" w:lineRule="auto"/>
              <w:ind w:firstLine="0"/>
              <w:jc w:val="center"/>
              <w:rPr>
                <w:b/>
                <w:bCs/>
                <w:color w:val="000000"/>
                <w:sz w:val="14"/>
                <w:szCs w:val="14"/>
                <w:lang w:bidi="ar-SA"/>
              </w:rPr>
            </w:pPr>
            <w:r w:rsidRPr="00BB2482">
              <w:rPr>
                <w:b/>
                <w:bCs/>
                <w:color w:val="000000"/>
                <w:sz w:val="14"/>
                <w:szCs w:val="14"/>
                <w:lang w:bidi="ar-SA"/>
              </w:rPr>
              <w:t>23,074</w:t>
            </w:r>
          </w:p>
        </w:tc>
        <w:tc>
          <w:tcPr>
            <w:tcW w:w="289" w:type="pct"/>
            <w:tcBorders>
              <w:top w:val="single" w:sz="4" w:space="0" w:color="auto"/>
              <w:left w:val="single" w:sz="4" w:space="0" w:color="auto"/>
              <w:bottom w:val="double" w:sz="6" w:space="0" w:color="auto"/>
              <w:right w:val="single" w:sz="4" w:space="0" w:color="auto"/>
            </w:tcBorders>
            <w:shd w:val="clear" w:color="auto" w:fill="auto"/>
            <w:vAlign w:val="center"/>
          </w:tcPr>
          <w:p w14:paraId="4C8549AF"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b/>
                <w:bCs/>
                <w:color w:val="000000"/>
                <w:sz w:val="14"/>
                <w:szCs w:val="14"/>
                <w:lang w:bidi="ar-SA"/>
              </w:rPr>
              <w:t>23,074</w:t>
            </w:r>
          </w:p>
        </w:tc>
        <w:tc>
          <w:tcPr>
            <w:tcW w:w="289" w:type="pct"/>
            <w:tcBorders>
              <w:top w:val="single" w:sz="4" w:space="0" w:color="auto"/>
              <w:left w:val="single" w:sz="4" w:space="0" w:color="auto"/>
              <w:bottom w:val="double" w:sz="6" w:space="0" w:color="auto"/>
              <w:right w:val="single" w:sz="4" w:space="0" w:color="auto"/>
            </w:tcBorders>
            <w:shd w:val="clear" w:color="auto" w:fill="auto"/>
            <w:vAlign w:val="center"/>
          </w:tcPr>
          <w:p w14:paraId="306889F4"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b/>
                <w:bCs/>
                <w:color w:val="000000"/>
                <w:sz w:val="14"/>
                <w:szCs w:val="14"/>
                <w:lang w:bidi="ar-SA"/>
              </w:rPr>
              <w:t>23,074</w:t>
            </w:r>
          </w:p>
        </w:tc>
        <w:tc>
          <w:tcPr>
            <w:tcW w:w="296" w:type="pct"/>
            <w:gridSpan w:val="3"/>
            <w:tcBorders>
              <w:top w:val="single" w:sz="4" w:space="0" w:color="auto"/>
              <w:left w:val="single" w:sz="4" w:space="0" w:color="auto"/>
              <w:bottom w:val="double" w:sz="6" w:space="0" w:color="auto"/>
              <w:right w:val="single" w:sz="4" w:space="0" w:color="auto"/>
            </w:tcBorders>
            <w:shd w:val="clear" w:color="auto" w:fill="auto"/>
            <w:vAlign w:val="center"/>
          </w:tcPr>
          <w:p w14:paraId="35812524"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b/>
                <w:bCs/>
                <w:color w:val="000000"/>
                <w:sz w:val="14"/>
                <w:szCs w:val="14"/>
                <w:lang w:bidi="ar-SA"/>
              </w:rPr>
              <w:t>23,074</w:t>
            </w:r>
          </w:p>
        </w:tc>
      </w:tr>
    </w:tbl>
    <w:p w14:paraId="1A208E8A" w14:textId="77777777" w:rsidR="00BB2482" w:rsidRPr="00BB2482" w:rsidRDefault="00BB2482" w:rsidP="00BB2482">
      <w:pPr>
        <w:autoSpaceDE/>
        <w:autoSpaceDN/>
        <w:spacing w:line="276" w:lineRule="auto"/>
        <w:ind w:left="1069" w:firstLine="0"/>
        <w:contextualSpacing/>
        <w:rPr>
          <w:sz w:val="22"/>
          <w:lang w:bidi="ar-SA"/>
        </w:rPr>
      </w:pPr>
    </w:p>
    <w:p w14:paraId="6E090505" w14:textId="77777777" w:rsidR="00BB2482" w:rsidRPr="001F1389" w:rsidRDefault="00BB2482" w:rsidP="00BB2482">
      <w:pPr>
        <w:numPr>
          <w:ilvl w:val="0"/>
          <w:numId w:val="23"/>
        </w:numPr>
        <w:autoSpaceDE/>
        <w:autoSpaceDN/>
        <w:spacing w:line="276" w:lineRule="auto"/>
        <w:contextualSpacing/>
        <w:jc w:val="left"/>
        <w:rPr>
          <w:szCs w:val="26"/>
          <w:lang w:bidi="ar-SA"/>
        </w:rPr>
      </w:pPr>
      <w:r w:rsidRPr="001F1389">
        <w:rPr>
          <w:szCs w:val="26"/>
          <w:lang w:bidi="ar-SA"/>
        </w:rPr>
        <w:t>Внести изменения в пункт 2 таблицы 16 Главы 2 Схемы и изложить в следующей редакции:</w:t>
      </w:r>
    </w:p>
    <w:tbl>
      <w:tblPr>
        <w:tblW w:w="5000" w:type="pct"/>
        <w:tblLook w:val="04A0" w:firstRow="1" w:lastRow="0" w:firstColumn="1" w:lastColumn="0" w:noHBand="0" w:noVBand="1"/>
      </w:tblPr>
      <w:tblGrid>
        <w:gridCol w:w="657"/>
        <w:gridCol w:w="1298"/>
        <w:gridCol w:w="1298"/>
        <w:gridCol w:w="989"/>
        <w:gridCol w:w="536"/>
        <w:gridCol w:w="536"/>
        <w:gridCol w:w="536"/>
        <w:gridCol w:w="536"/>
        <w:gridCol w:w="536"/>
        <w:gridCol w:w="536"/>
        <w:gridCol w:w="536"/>
        <w:gridCol w:w="25"/>
        <w:gridCol w:w="481"/>
        <w:gridCol w:w="30"/>
        <w:gridCol w:w="536"/>
        <w:gridCol w:w="27"/>
        <w:gridCol w:w="509"/>
        <w:gridCol w:w="25"/>
        <w:gridCol w:w="511"/>
      </w:tblGrid>
      <w:tr w:rsidR="00BB2482" w:rsidRPr="00BB2482" w14:paraId="335E9880" w14:textId="77777777" w:rsidTr="00FA34B8">
        <w:trPr>
          <w:trHeight w:val="20"/>
          <w:tblHeader/>
        </w:trPr>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27631"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 п/п</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3E4D2CDD"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Наименование источника, адрес</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31BEE5E4"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Наименование показателя</w:t>
            </w:r>
          </w:p>
        </w:tc>
        <w:tc>
          <w:tcPr>
            <w:tcW w:w="489" w:type="pct"/>
            <w:tcBorders>
              <w:top w:val="single" w:sz="4" w:space="0" w:color="auto"/>
              <w:left w:val="nil"/>
              <w:bottom w:val="single" w:sz="4" w:space="0" w:color="auto"/>
              <w:right w:val="single" w:sz="4" w:space="0" w:color="auto"/>
            </w:tcBorders>
            <w:shd w:val="clear" w:color="auto" w:fill="auto"/>
            <w:vAlign w:val="center"/>
            <w:hideMark/>
          </w:tcPr>
          <w:p w14:paraId="038619DF"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Ед. измерения</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4A9B42C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2020</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415D79B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2021</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3A12A4B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2022</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7845CE6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2023</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290C420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2024</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564DBCB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2025</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7F4D9ED4"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2026</w:t>
            </w:r>
          </w:p>
        </w:tc>
        <w:tc>
          <w:tcPr>
            <w:tcW w:w="264" w:type="pct"/>
            <w:gridSpan w:val="3"/>
            <w:tcBorders>
              <w:top w:val="single" w:sz="4" w:space="0" w:color="auto"/>
              <w:left w:val="nil"/>
              <w:bottom w:val="single" w:sz="4" w:space="0" w:color="auto"/>
              <w:right w:val="single" w:sz="4" w:space="0" w:color="auto"/>
            </w:tcBorders>
            <w:shd w:val="clear" w:color="auto" w:fill="auto"/>
            <w:vAlign w:val="center"/>
            <w:hideMark/>
          </w:tcPr>
          <w:p w14:paraId="5FD32FDD"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2027</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43E00D1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2028</w:t>
            </w:r>
          </w:p>
        </w:tc>
        <w:tc>
          <w:tcPr>
            <w:tcW w:w="264" w:type="pct"/>
            <w:gridSpan w:val="2"/>
            <w:tcBorders>
              <w:top w:val="single" w:sz="4" w:space="0" w:color="auto"/>
              <w:left w:val="nil"/>
              <w:bottom w:val="single" w:sz="4" w:space="0" w:color="auto"/>
              <w:right w:val="single" w:sz="4" w:space="0" w:color="auto"/>
            </w:tcBorders>
            <w:shd w:val="clear" w:color="auto" w:fill="auto"/>
            <w:vAlign w:val="center"/>
            <w:hideMark/>
          </w:tcPr>
          <w:p w14:paraId="056258F0"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2029</w:t>
            </w:r>
          </w:p>
        </w:tc>
        <w:tc>
          <w:tcPr>
            <w:tcW w:w="263" w:type="pct"/>
            <w:gridSpan w:val="2"/>
            <w:tcBorders>
              <w:top w:val="single" w:sz="4" w:space="0" w:color="auto"/>
              <w:left w:val="nil"/>
              <w:bottom w:val="single" w:sz="4" w:space="0" w:color="auto"/>
              <w:right w:val="single" w:sz="4" w:space="0" w:color="auto"/>
            </w:tcBorders>
            <w:shd w:val="clear" w:color="auto" w:fill="auto"/>
            <w:vAlign w:val="center"/>
            <w:hideMark/>
          </w:tcPr>
          <w:p w14:paraId="28FAAA28"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2030</w:t>
            </w:r>
          </w:p>
        </w:tc>
      </w:tr>
      <w:tr w:rsidR="00BB2482" w:rsidRPr="00BB2482" w14:paraId="46148D32" w14:textId="77777777" w:rsidTr="00FA34B8">
        <w:trPr>
          <w:trHeight w:val="136"/>
        </w:trPr>
        <w:tc>
          <w:tcPr>
            <w:tcW w:w="5000" w:type="pct"/>
            <w:gridSpan w:val="19"/>
            <w:tcBorders>
              <w:top w:val="nil"/>
              <w:left w:val="single" w:sz="4" w:space="0" w:color="auto"/>
              <w:bottom w:val="single" w:sz="4" w:space="0" w:color="auto"/>
              <w:right w:val="single" w:sz="4" w:space="0" w:color="auto"/>
            </w:tcBorders>
            <w:shd w:val="clear" w:color="auto" w:fill="auto"/>
            <w:noWrap/>
            <w:vAlign w:val="center"/>
          </w:tcPr>
          <w:p w14:paraId="4F0D236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ООО «Свет»</w:t>
            </w:r>
          </w:p>
        </w:tc>
      </w:tr>
      <w:tr w:rsidR="00BB2482" w:rsidRPr="00BB2482" w14:paraId="78EE07C2" w14:textId="77777777" w:rsidTr="00FA34B8">
        <w:trPr>
          <w:trHeight w:val="20"/>
        </w:trPr>
        <w:tc>
          <w:tcPr>
            <w:tcW w:w="325"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D79A26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641" w:type="pct"/>
            <w:vMerge w:val="restart"/>
            <w:tcBorders>
              <w:top w:val="nil"/>
              <w:left w:val="single" w:sz="4" w:space="0" w:color="auto"/>
              <w:bottom w:val="double" w:sz="6" w:space="0" w:color="000000"/>
              <w:right w:val="single" w:sz="4" w:space="0" w:color="auto"/>
            </w:tcBorders>
            <w:shd w:val="clear" w:color="auto" w:fill="auto"/>
            <w:vAlign w:val="center"/>
            <w:hideMark/>
          </w:tcPr>
          <w:p w14:paraId="5E57870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Котельная, ул. Куйбышева, д. 77</w:t>
            </w:r>
          </w:p>
        </w:tc>
        <w:tc>
          <w:tcPr>
            <w:tcW w:w="641" w:type="pct"/>
            <w:tcBorders>
              <w:top w:val="nil"/>
              <w:left w:val="nil"/>
              <w:bottom w:val="single" w:sz="4" w:space="0" w:color="auto"/>
              <w:right w:val="single" w:sz="4" w:space="0" w:color="auto"/>
            </w:tcBorders>
            <w:shd w:val="clear" w:color="auto" w:fill="auto"/>
            <w:vAlign w:val="center"/>
            <w:hideMark/>
          </w:tcPr>
          <w:p w14:paraId="5EE41A4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Отопление, вентиляция</w:t>
            </w:r>
          </w:p>
        </w:tc>
        <w:tc>
          <w:tcPr>
            <w:tcW w:w="489" w:type="pct"/>
            <w:tcBorders>
              <w:top w:val="nil"/>
              <w:left w:val="nil"/>
              <w:bottom w:val="single" w:sz="4" w:space="0" w:color="auto"/>
              <w:right w:val="single" w:sz="4" w:space="0" w:color="auto"/>
            </w:tcBorders>
            <w:shd w:val="clear" w:color="auto" w:fill="auto"/>
            <w:vAlign w:val="center"/>
            <w:hideMark/>
          </w:tcPr>
          <w:p w14:paraId="6FD187A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264" w:type="pct"/>
            <w:tcBorders>
              <w:top w:val="nil"/>
              <w:left w:val="nil"/>
              <w:bottom w:val="single" w:sz="4" w:space="0" w:color="auto"/>
              <w:right w:val="single" w:sz="4" w:space="0" w:color="auto"/>
            </w:tcBorders>
            <w:shd w:val="clear" w:color="auto" w:fill="auto"/>
            <w:vAlign w:val="center"/>
            <w:hideMark/>
          </w:tcPr>
          <w:p w14:paraId="544E451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1,6</w:t>
            </w:r>
          </w:p>
        </w:tc>
        <w:tc>
          <w:tcPr>
            <w:tcW w:w="264" w:type="pct"/>
            <w:tcBorders>
              <w:top w:val="nil"/>
              <w:left w:val="nil"/>
              <w:bottom w:val="single" w:sz="4" w:space="0" w:color="auto"/>
              <w:right w:val="single" w:sz="4" w:space="0" w:color="auto"/>
            </w:tcBorders>
            <w:shd w:val="clear" w:color="auto" w:fill="auto"/>
            <w:vAlign w:val="center"/>
            <w:hideMark/>
          </w:tcPr>
          <w:p w14:paraId="59BE914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5,5</w:t>
            </w:r>
          </w:p>
        </w:tc>
        <w:tc>
          <w:tcPr>
            <w:tcW w:w="264" w:type="pct"/>
            <w:tcBorders>
              <w:top w:val="nil"/>
              <w:left w:val="nil"/>
              <w:bottom w:val="single" w:sz="4" w:space="0" w:color="auto"/>
              <w:right w:val="single" w:sz="4" w:space="0" w:color="auto"/>
            </w:tcBorders>
            <w:shd w:val="clear" w:color="auto" w:fill="auto"/>
            <w:vAlign w:val="center"/>
            <w:hideMark/>
          </w:tcPr>
          <w:p w14:paraId="7ED9050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64" w:type="pct"/>
            <w:tcBorders>
              <w:top w:val="nil"/>
              <w:left w:val="nil"/>
              <w:bottom w:val="single" w:sz="4" w:space="0" w:color="auto"/>
              <w:right w:val="single" w:sz="4" w:space="0" w:color="auto"/>
            </w:tcBorders>
            <w:shd w:val="clear" w:color="auto" w:fill="auto"/>
            <w:vAlign w:val="center"/>
            <w:hideMark/>
          </w:tcPr>
          <w:p w14:paraId="66A3818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AD5F6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tcPr>
          <w:p w14:paraId="7B32BFB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F10D7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0E9E8D8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A88B8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FE5E5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75F96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r>
      <w:tr w:rsidR="00BB2482" w:rsidRPr="00BB2482" w14:paraId="23C50355" w14:textId="77777777" w:rsidTr="00FA34B8">
        <w:trPr>
          <w:trHeight w:val="20"/>
        </w:trPr>
        <w:tc>
          <w:tcPr>
            <w:tcW w:w="325" w:type="pct"/>
            <w:vMerge/>
            <w:tcBorders>
              <w:top w:val="nil"/>
              <w:left w:val="single" w:sz="4" w:space="0" w:color="auto"/>
              <w:bottom w:val="double" w:sz="6" w:space="0" w:color="000000"/>
              <w:right w:val="single" w:sz="4" w:space="0" w:color="auto"/>
            </w:tcBorders>
            <w:shd w:val="clear" w:color="auto" w:fill="auto"/>
            <w:vAlign w:val="center"/>
            <w:hideMark/>
          </w:tcPr>
          <w:p w14:paraId="5EAC9CC7" w14:textId="77777777" w:rsidR="00BB2482" w:rsidRPr="00BB2482" w:rsidRDefault="00BB2482" w:rsidP="00BB2482">
            <w:pPr>
              <w:autoSpaceDE/>
              <w:autoSpaceDN/>
              <w:spacing w:line="240" w:lineRule="auto"/>
              <w:ind w:firstLine="0"/>
              <w:jc w:val="left"/>
              <w:rPr>
                <w:color w:val="000000"/>
                <w:sz w:val="20"/>
                <w:szCs w:val="20"/>
                <w:lang w:bidi="ar-SA"/>
              </w:rPr>
            </w:pPr>
          </w:p>
        </w:tc>
        <w:tc>
          <w:tcPr>
            <w:tcW w:w="641" w:type="pct"/>
            <w:vMerge/>
            <w:tcBorders>
              <w:top w:val="nil"/>
              <w:left w:val="single" w:sz="4" w:space="0" w:color="auto"/>
              <w:bottom w:val="double" w:sz="6" w:space="0" w:color="000000"/>
              <w:right w:val="single" w:sz="4" w:space="0" w:color="auto"/>
            </w:tcBorders>
            <w:shd w:val="clear" w:color="auto" w:fill="auto"/>
            <w:vAlign w:val="center"/>
            <w:hideMark/>
          </w:tcPr>
          <w:p w14:paraId="1F076F83" w14:textId="77777777" w:rsidR="00BB2482" w:rsidRPr="00BB2482" w:rsidRDefault="00BB2482" w:rsidP="00BB2482">
            <w:pPr>
              <w:autoSpaceDE/>
              <w:autoSpaceDN/>
              <w:spacing w:line="240" w:lineRule="auto"/>
              <w:ind w:firstLine="0"/>
              <w:jc w:val="left"/>
              <w:rPr>
                <w:color w:val="000000"/>
                <w:sz w:val="20"/>
                <w:szCs w:val="20"/>
                <w:lang w:bidi="ar-SA"/>
              </w:rPr>
            </w:pPr>
          </w:p>
        </w:tc>
        <w:tc>
          <w:tcPr>
            <w:tcW w:w="641" w:type="pct"/>
            <w:tcBorders>
              <w:top w:val="nil"/>
              <w:left w:val="nil"/>
              <w:bottom w:val="single" w:sz="4" w:space="0" w:color="auto"/>
              <w:right w:val="single" w:sz="4" w:space="0" w:color="auto"/>
            </w:tcBorders>
            <w:shd w:val="clear" w:color="auto" w:fill="auto"/>
            <w:vAlign w:val="center"/>
            <w:hideMark/>
          </w:tcPr>
          <w:p w14:paraId="7B4DB9A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ГВС</w:t>
            </w:r>
          </w:p>
        </w:tc>
        <w:tc>
          <w:tcPr>
            <w:tcW w:w="489" w:type="pct"/>
            <w:tcBorders>
              <w:top w:val="nil"/>
              <w:left w:val="nil"/>
              <w:bottom w:val="single" w:sz="4" w:space="0" w:color="auto"/>
              <w:right w:val="single" w:sz="4" w:space="0" w:color="auto"/>
            </w:tcBorders>
            <w:shd w:val="clear" w:color="auto" w:fill="auto"/>
            <w:vAlign w:val="center"/>
            <w:hideMark/>
          </w:tcPr>
          <w:p w14:paraId="6FD8E77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264" w:type="pct"/>
            <w:tcBorders>
              <w:top w:val="nil"/>
              <w:left w:val="nil"/>
              <w:bottom w:val="single" w:sz="4" w:space="0" w:color="auto"/>
              <w:right w:val="single" w:sz="4" w:space="0" w:color="auto"/>
            </w:tcBorders>
            <w:shd w:val="clear" w:color="auto" w:fill="auto"/>
            <w:vAlign w:val="center"/>
            <w:hideMark/>
          </w:tcPr>
          <w:p w14:paraId="6F34439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64" w:type="pct"/>
            <w:tcBorders>
              <w:top w:val="nil"/>
              <w:left w:val="nil"/>
              <w:bottom w:val="single" w:sz="4" w:space="0" w:color="auto"/>
              <w:right w:val="single" w:sz="4" w:space="0" w:color="auto"/>
            </w:tcBorders>
            <w:shd w:val="clear" w:color="auto" w:fill="auto"/>
            <w:vAlign w:val="center"/>
            <w:hideMark/>
          </w:tcPr>
          <w:p w14:paraId="43124B8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w:t>
            </w:r>
          </w:p>
        </w:tc>
        <w:tc>
          <w:tcPr>
            <w:tcW w:w="264" w:type="pct"/>
            <w:tcBorders>
              <w:top w:val="nil"/>
              <w:left w:val="nil"/>
              <w:bottom w:val="single" w:sz="4" w:space="0" w:color="auto"/>
              <w:right w:val="single" w:sz="4" w:space="0" w:color="auto"/>
            </w:tcBorders>
            <w:shd w:val="clear" w:color="auto" w:fill="auto"/>
            <w:vAlign w:val="center"/>
            <w:hideMark/>
          </w:tcPr>
          <w:p w14:paraId="2FE8592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64" w:type="pct"/>
            <w:tcBorders>
              <w:top w:val="nil"/>
              <w:left w:val="nil"/>
              <w:bottom w:val="single" w:sz="4" w:space="0" w:color="auto"/>
              <w:right w:val="single" w:sz="4" w:space="0" w:color="auto"/>
            </w:tcBorders>
            <w:shd w:val="clear" w:color="auto" w:fill="auto"/>
            <w:vAlign w:val="center"/>
            <w:hideMark/>
          </w:tcPr>
          <w:p w14:paraId="7FB00DB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200B37A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65" w:type="pct"/>
            <w:tcBorders>
              <w:top w:val="single" w:sz="4" w:space="0" w:color="auto"/>
              <w:left w:val="nil"/>
              <w:bottom w:val="single" w:sz="4" w:space="0" w:color="auto"/>
              <w:right w:val="single" w:sz="4" w:space="0" w:color="auto"/>
            </w:tcBorders>
            <w:shd w:val="clear" w:color="auto" w:fill="auto"/>
            <w:vAlign w:val="center"/>
          </w:tcPr>
          <w:p w14:paraId="69635D4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FE7BE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tcPr>
          <w:p w14:paraId="74E44A9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w:t>
            </w:r>
          </w:p>
        </w:tc>
        <w:tc>
          <w:tcPr>
            <w:tcW w:w="2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0DB454"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color w:val="000000"/>
                <w:sz w:val="16"/>
                <w:szCs w:val="16"/>
                <w:lang w:bidi="ar-SA"/>
              </w:rPr>
              <w:t>0,0</w:t>
            </w:r>
          </w:p>
        </w:tc>
        <w:tc>
          <w:tcPr>
            <w:tcW w:w="27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CBECEF"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color w:val="000000"/>
                <w:sz w:val="16"/>
                <w:szCs w:val="16"/>
                <w:lang w:bidi="ar-SA"/>
              </w:rPr>
              <w:t>0,0</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0F4D4E64"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color w:val="000000"/>
                <w:sz w:val="16"/>
                <w:szCs w:val="16"/>
                <w:lang w:bidi="ar-SA"/>
              </w:rPr>
              <w:t>0,0</w:t>
            </w:r>
          </w:p>
        </w:tc>
      </w:tr>
      <w:tr w:rsidR="00BB2482" w:rsidRPr="00BB2482" w14:paraId="7FBE8B82" w14:textId="77777777" w:rsidTr="00FA34B8">
        <w:trPr>
          <w:trHeight w:val="20"/>
        </w:trPr>
        <w:tc>
          <w:tcPr>
            <w:tcW w:w="325" w:type="pct"/>
            <w:vMerge/>
            <w:tcBorders>
              <w:top w:val="nil"/>
              <w:left w:val="single" w:sz="4" w:space="0" w:color="auto"/>
              <w:bottom w:val="double" w:sz="6" w:space="0" w:color="000000"/>
              <w:right w:val="single" w:sz="4" w:space="0" w:color="auto"/>
            </w:tcBorders>
            <w:shd w:val="clear" w:color="auto" w:fill="auto"/>
            <w:vAlign w:val="center"/>
            <w:hideMark/>
          </w:tcPr>
          <w:p w14:paraId="581DA5C6" w14:textId="77777777" w:rsidR="00BB2482" w:rsidRPr="00BB2482" w:rsidRDefault="00BB2482" w:rsidP="00BB2482">
            <w:pPr>
              <w:autoSpaceDE/>
              <w:autoSpaceDN/>
              <w:spacing w:line="240" w:lineRule="auto"/>
              <w:ind w:firstLine="0"/>
              <w:jc w:val="left"/>
              <w:rPr>
                <w:color w:val="000000"/>
                <w:sz w:val="20"/>
                <w:szCs w:val="20"/>
                <w:lang w:bidi="ar-SA"/>
              </w:rPr>
            </w:pPr>
          </w:p>
        </w:tc>
        <w:tc>
          <w:tcPr>
            <w:tcW w:w="641" w:type="pct"/>
            <w:vMerge/>
            <w:tcBorders>
              <w:top w:val="nil"/>
              <w:left w:val="single" w:sz="4" w:space="0" w:color="auto"/>
              <w:bottom w:val="double" w:sz="6" w:space="0" w:color="000000"/>
              <w:right w:val="single" w:sz="4" w:space="0" w:color="auto"/>
            </w:tcBorders>
            <w:shd w:val="clear" w:color="auto" w:fill="auto"/>
            <w:vAlign w:val="center"/>
            <w:hideMark/>
          </w:tcPr>
          <w:p w14:paraId="046D8B3A" w14:textId="77777777" w:rsidR="00BB2482" w:rsidRPr="00BB2482" w:rsidRDefault="00BB2482" w:rsidP="00BB2482">
            <w:pPr>
              <w:autoSpaceDE/>
              <w:autoSpaceDN/>
              <w:spacing w:line="240" w:lineRule="auto"/>
              <w:ind w:firstLine="0"/>
              <w:jc w:val="left"/>
              <w:rPr>
                <w:color w:val="000000"/>
                <w:sz w:val="20"/>
                <w:szCs w:val="20"/>
                <w:lang w:bidi="ar-SA"/>
              </w:rPr>
            </w:pPr>
          </w:p>
        </w:tc>
        <w:tc>
          <w:tcPr>
            <w:tcW w:w="641" w:type="pct"/>
            <w:tcBorders>
              <w:top w:val="nil"/>
              <w:left w:val="nil"/>
              <w:bottom w:val="double" w:sz="6" w:space="0" w:color="auto"/>
              <w:right w:val="single" w:sz="4" w:space="0" w:color="auto"/>
            </w:tcBorders>
            <w:shd w:val="clear" w:color="auto" w:fill="auto"/>
            <w:vAlign w:val="center"/>
            <w:hideMark/>
          </w:tcPr>
          <w:p w14:paraId="7982F1EE" w14:textId="77777777" w:rsidR="00BB2482" w:rsidRPr="00BB2482" w:rsidRDefault="00BB2482" w:rsidP="00BB2482">
            <w:pPr>
              <w:autoSpaceDE/>
              <w:autoSpaceDN/>
              <w:spacing w:line="240" w:lineRule="auto"/>
              <w:ind w:firstLine="0"/>
              <w:jc w:val="left"/>
              <w:rPr>
                <w:b/>
                <w:bCs/>
                <w:color w:val="000000"/>
                <w:sz w:val="16"/>
                <w:szCs w:val="16"/>
                <w:lang w:bidi="ar-SA"/>
              </w:rPr>
            </w:pPr>
            <w:r w:rsidRPr="00BB2482">
              <w:rPr>
                <w:b/>
                <w:bCs/>
                <w:color w:val="000000"/>
                <w:sz w:val="16"/>
                <w:szCs w:val="16"/>
                <w:lang w:bidi="ar-SA"/>
              </w:rPr>
              <w:t>Всего по источнику:</w:t>
            </w:r>
          </w:p>
        </w:tc>
        <w:tc>
          <w:tcPr>
            <w:tcW w:w="489" w:type="pct"/>
            <w:tcBorders>
              <w:top w:val="nil"/>
              <w:left w:val="nil"/>
              <w:bottom w:val="double" w:sz="6" w:space="0" w:color="auto"/>
              <w:right w:val="single" w:sz="4" w:space="0" w:color="auto"/>
            </w:tcBorders>
            <w:shd w:val="clear" w:color="auto" w:fill="auto"/>
            <w:vAlign w:val="center"/>
            <w:hideMark/>
          </w:tcPr>
          <w:p w14:paraId="2F882AB4"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т/ч</w:t>
            </w:r>
          </w:p>
        </w:tc>
        <w:tc>
          <w:tcPr>
            <w:tcW w:w="264" w:type="pct"/>
            <w:tcBorders>
              <w:top w:val="nil"/>
              <w:left w:val="nil"/>
              <w:bottom w:val="double" w:sz="6" w:space="0" w:color="auto"/>
              <w:right w:val="single" w:sz="4" w:space="0" w:color="auto"/>
            </w:tcBorders>
            <w:shd w:val="clear" w:color="auto" w:fill="auto"/>
            <w:vAlign w:val="center"/>
            <w:hideMark/>
          </w:tcPr>
          <w:p w14:paraId="15DAFCC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1,6</w:t>
            </w:r>
          </w:p>
        </w:tc>
        <w:tc>
          <w:tcPr>
            <w:tcW w:w="264" w:type="pct"/>
            <w:tcBorders>
              <w:top w:val="nil"/>
              <w:left w:val="nil"/>
              <w:bottom w:val="double" w:sz="6" w:space="0" w:color="auto"/>
              <w:right w:val="single" w:sz="4" w:space="0" w:color="auto"/>
            </w:tcBorders>
            <w:shd w:val="clear" w:color="auto" w:fill="auto"/>
            <w:vAlign w:val="center"/>
            <w:hideMark/>
          </w:tcPr>
          <w:p w14:paraId="0D21344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6,7</w:t>
            </w:r>
          </w:p>
        </w:tc>
        <w:tc>
          <w:tcPr>
            <w:tcW w:w="264" w:type="pct"/>
            <w:tcBorders>
              <w:top w:val="nil"/>
              <w:left w:val="nil"/>
              <w:bottom w:val="double" w:sz="6" w:space="0" w:color="auto"/>
              <w:right w:val="single" w:sz="4" w:space="0" w:color="auto"/>
            </w:tcBorders>
            <w:shd w:val="clear" w:color="auto" w:fill="auto"/>
            <w:vAlign w:val="center"/>
            <w:hideMark/>
          </w:tcPr>
          <w:p w14:paraId="4DDEEED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w:t>
            </w:r>
          </w:p>
        </w:tc>
        <w:tc>
          <w:tcPr>
            <w:tcW w:w="264" w:type="pct"/>
            <w:tcBorders>
              <w:top w:val="nil"/>
              <w:left w:val="nil"/>
              <w:bottom w:val="double" w:sz="6" w:space="0" w:color="auto"/>
              <w:right w:val="single" w:sz="4" w:space="0" w:color="auto"/>
            </w:tcBorders>
            <w:shd w:val="clear" w:color="auto" w:fill="auto"/>
            <w:vAlign w:val="center"/>
            <w:hideMark/>
          </w:tcPr>
          <w:p w14:paraId="7C7D9BA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w:t>
            </w:r>
          </w:p>
        </w:tc>
        <w:tc>
          <w:tcPr>
            <w:tcW w:w="265" w:type="pct"/>
            <w:tcBorders>
              <w:top w:val="single" w:sz="4" w:space="0" w:color="auto"/>
              <w:left w:val="nil"/>
              <w:bottom w:val="double" w:sz="6" w:space="0" w:color="auto"/>
              <w:right w:val="single" w:sz="4" w:space="0" w:color="auto"/>
            </w:tcBorders>
            <w:shd w:val="clear" w:color="auto" w:fill="auto"/>
            <w:vAlign w:val="center"/>
            <w:hideMark/>
          </w:tcPr>
          <w:p w14:paraId="79C91E9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w:t>
            </w:r>
          </w:p>
        </w:tc>
        <w:tc>
          <w:tcPr>
            <w:tcW w:w="265" w:type="pct"/>
            <w:tcBorders>
              <w:top w:val="single" w:sz="4" w:space="0" w:color="auto"/>
              <w:left w:val="nil"/>
              <w:bottom w:val="double" w:sz="6" w:space="0" w:color="auto"/>
              <w:right w:val="single" w:sz="4" w:space="0" w:color="auto"/>
            </w:tcBorders>
            <w:shd w:val="clear" w:color="auto" w:fill="auto"/>
            <w:vAlign w:val="center"/>
          </w:tcPr>
          <w:p w14:paraId="33A6BD34"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w:t>
            </w:r>
          </w:p>
        </w:tc>
        <w:tc>
          <w:tcPr>
            <w:tcW w:w="276" w:type="pct"/>
            <w:gridSpan w:val="2"/>
            <w:tcBorders>
              <w:top w:val="single" w:sz="4" w:space="0" w:color="auto"/>
              <w:left w:val="single" w:sz="4" w:space="0" w:color="auto"/>
              <w:bottom w:val="double" w:sz="6" w:space="0" w:color="auto"/>
              <w:right w:val="single" w:sz="4" w:space="0" w:color="auto"/>
            </w:tcBorders>
            <w:shd w:val="clear" w:color="auto" w:fill="auto"/>
            <w:vAlign w:val="center"/>
          </w:tcPr>
          <w:p w14:paraId="1EB5389A"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w:t>
            </w:r>
          </w:p>
        </w:tc>
        <w:tc>
          <w:tcPr>
            <w:tcW w:w="237" w:type="pct"/>
            <w:tcBorders>
              <w:top w:val="single" w:sz="4" w:space="0" w:color="auto"/>
              <w:left w:val="single" w:sz="4" w:space="0" w:color="auto"/>
              <w:bottom w:val="double" w:sz="6" w:space="0" w:color="auto"/>
              <w:right w:val="single" w:sz="4" w:space="0" w:color="auto"/>
            </w:tcBorders>
            <w:shd w:val="clear" w:color="auto" w:fill="auto"/>
            <w:vAlign w:val="center"/>
          </w:tcPr>
          <w:p w14:paraId="29493514"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0,0</w:t>
            </w:r>
          </w:p>
        </w:tc>
        <w:tc>
          <w:tcPr>
            <w:tcW w:w="292" w:type="pct"/>
            <w:gridSpan w:val="3"/>
            <w:tcBorders>
              <w:top w:val="single" w:sz="4" w:space="0" w:color="auto"/>
              <w:left w:val="single" w:sz="4" w:space="0" w:color="auto"/>
              <w:bottom w:val="double" w:sz="6" w:space="0" w:color="auto"/>
              <w:right w:val="single" w:sz="4" w:space="0" w:color="auto"/>
            </w:tcBorders>
            <w:shd w:val="clear" w:color="auto" w:fill="auto"/>
            <w:vAlign w:val="center"/>
          </w:tcPr>
          <w:p w14:paraId="7885FE87"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b/>
                <w:bCs/>
                <w:color w:val="000000"/>
                <w:sz w:val="16"/>
                <w:szCs w:val="16"/>
                <w:lang w:bidi="ar-SA"/>
              </w:rPr>
              <w:t>0,0</w:t>
            </w:r>
          </w:p>
        </w:tc>
        <w:tc>
          <w:tcPr>
            <w:tcW w:w="262" w:type="pct"/>
            <w:gridSpan w:val="2"/>
            <w:tcBorders>
              <w:top w:val="single" w:sz="4" w:space="0" w:color="auto"/>
              <w:left w:val="single" w:sz="4" w:space="0" w:color="auto"/>
              <w:bottom w:val="double" w:sz="6" w:space="0" w:color="auto"/>
              <w:right w:val="single" w:sz="4" w:space="0" w:color="auto"/>
            </w:tcBorders>
            <w:shd w:val="clear" w:color="auto" w:fill="auto"/>
            <w:vAlign w:val="center"/>
          </w:tcPr>
          <w:p w14:paraId="47827F12"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b/>
                <w:bCs/>
                <w:color w:val="000000"/>
                <w:sz w:val="16"/>
                <w:szCs w:val="16"/>
                <w:lang w:bidi="ar-SA"/>
              </w:rPr>
              <w:t>0,0</w:t>
            </w:r>
          </w:p>
        </w:tc>
        <w:tc>
          <w:tcPr>
            <w:tcW w:w="252" w:type="pct"/>
            <w:tcBorders>
              <w:top w:val="single" w:sz="4" w:space="0" w:color="auto"/>
              <w:left w:val="single" w:sz="4" w:space="0" w:color="auto"/>
              <w:bottom w:val="double" w:sz="6" w:space="0" w:color="auto"/>
              <w:right w:val="single" w:sz="4" w:space="0" w:color="auto"/>
            </w:tcBorders>
            <w:shd w:val="clear" w:color="auto" w:fill="auto"/>
            <w:vAlign w:val="center"/>
          </w:tcPr>
          <w:p w14:paraId="7451C34E" w14:textId="77777777" w:rsidR="00BB2482" w:rsidRPr="00BB2482" w:rsidRDefault="00BB2482" w:rsidP="00BB2482">
            <w:pPr>
              <w:autoSpaceDE/>
              <w:autoSpaceDN/>
              <w:spacing w:line="240" w:lineRule="auto"/>
              <w:ind w:firstLine="0"/>
              <w:jc w:val="left"/>
              <w:rPr>
                <w:color w:val="000000"/>
                <w:sz w:val="20"/>
                <w:szCs w:val="20"/>
                <w:lang w:bidi="ar-SA"/>
              </w:rPr>
            </w:pPr>
            <w:r w:rsidRPr="00BB2482">
              <w:rPr>
                <w:b/>
                <w:bCs/>
                <w:color w:val="000000"/>
                <w:sz w:val="16"/>
                <w:szCs w:val="16"/>
                <w:lang w:bidi="ar-SA"/>
              </w:rPr>
              <w:t>0,0</w:t>
            </w:r>
          </w:p>
        </w:tc>
      </w:tr>
    </w:tbl>
    <w:p w14:paraId="4BFAE3F3" w14:textId="77777777" w:rsidR="00BB2482" w:rsidRPr="00BB2482" w:rsidRDefault="00BB2482" w:rsidP="00BB2482">
      <w:pPr>
        <w:autoSpaceDE/>
        <w:autoSpaceDN/>
        <w:spacing w:line="276" w:lineRule="auto"/>
        <w:ind w:firstLine="0"/>
        <w:rPr>
          <w:sz w:val="22"/>
          <w:lang w:bidi="ar-SA"/>
        </w:rPr>
      </w:pPr>
    </w:p>
    <w:p w14:paraId="7307C681" w14:textId="77777777" w:rsidR="00BB2482" w:rsidRPr="001F1389" w:rsidRDefault="00BB2482" w:rsidP="00BB2482">
      <w:pPr>
        <w:numPr>
          <w:ilvl w:val="0"/>
          <w:numId w:val="23"/>
        </w:numPr>
        <w:autoSpaceDE/>
        <w:autoSpaceDN/>
        <w:spacing w:line="276" w:lineRule="auto"/>
        <w:contextualSpacing/>
        <w:jc w:val="left"/>
        <w:rPr>
          <w:szCs w:val="26"/>
          <w:lang w:bidi="ar-SA"/>
        </w:rPr>
      </w:pPr>
      <w:r w:rsidRPr="001F1389">
        <w:rPr>
          <w:szCs w:val="26"/>
          <w:lang w:bidi="ar-SA"/>
        </w:rPr>
        <w:t>Внести изменения в пункт 2 таблицы 17 Главы 2 Схемы и изложить в следующей редакции:</w:t>
      </w:r>
    </w:p>
    <w:tbl>
      <w:tblPr>
        <w:tblW w:w="5106" w:type="pct"/>
        <w:tblLook w:val="04A0" w:firstRow="1" w:lastRow="0" w:firstColumn="1" w:lastColumn="0" w:noHBand="0" w:noVBand="1"/>
      </w:tblPr>
      <w:tblGrid>
        <w:gridCol w:w="646"/>
        <w:gridCol w:w="1287"/>
        <w:gridCol w:w="1287"/>
        <w:gridCol w:w="984"/>
        <w:gridCol w:w="576"/>
        <w:gridCol w:w="576"/>
        <w:gridCol w:w="576"/>
        <w:gridCol w:w="576"/>
        <w:gridCol w:w="576"/>
        <w:gridCol w:w="576"/>
        <w:gridCol w:w="576"/>
        <w:gridCol w:w="44"/>
        <w:gridCol w:w="532"/>
        <w:gridCol w:w="38"/>
        <w:gridCol w:w="538"/>
        <w:gridCol w:w="576"/>
        <w:gridCol w:w="576"/>
      </w:tblGrid>
      <w:tr w:rsidR="00BB2482" w:rsidRPr="00BB2482" w14:paraId="2A88F452" w14:textId="77777777" w:rsidTr="00FA34B8">
        <w:trPr>
          <w:trHeight w:val="20"/>
          <w:tblHeader/>
        </w:trPr>
        <w:tc>
          <w:tcPr>
            <w:tcW w:w="310" w:type="pct"/>
            <w:tcBorders>
              <w:top w:val="single" w:sz="4" w:space="0" w:color="auto"/>
              <w:left w:val="single" w:sz="4" w:space="0" w:color="auto"/>
              <w:bottom w:val="nil"/>
              <w:right w:val="single" w:sz="4" w:space="0" w:color="auto"/>
            </w:tcBorders>
            <w:shd w:val="clear" w:color="auto" w:fill="auto"/>
            <w:noWrap/>
            <w:vAlign w:val="center"/>
            <w:hideMark/>
          </w:tcPr>
          <w:p w14:paraId="0C572BE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 п/п</w:t>
            </w:r>
          </w:p>
        </w:tc>
        <w:tc>
          <w:tcPr>
            <w:tcW w:w="618" w:type="pct"/>
            <w:tcBorders>
              <w:top w:val="single" w:sz="4" w:space="0" w:color="auto"/>
              <w:left w:val="nil"/>
              <w:bottom w:val="nil"/>
              <w:right w:val="single" w:sz="4" w:space="0" w:color="auto"/>
            </w:tcBorders>
            <w:shd w:val="clear" w:color="auto" w:fill="auto"/>
            <w:vAlign w:val="center"/>
            <w:hideMark/>
          </w:tcPr>
          <w:p w14:paraId="073C7CD0"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Наименование источника, адрес</w:t>
            </w:r>
          </w:p>
        </w:tc>
        <w:tc>
          <w:tcPr>
            <w:tcW w:w="618" w:type="pct"/>
            <w:tcBorders>
              <w:top w:val="single" w:sz="4" w:space="0" w:color="auto"/>
              <w:left w:val="nil"/>
              <w:bottom w:val="nil"/>
              <w:right w:val="single" w:sz="4" w:space="0" w:color="auto"/>
            </w:tcBorders>
            <w:shd w:val="clear" w:color="auto" w:fill="auto"/>
            <w:vAlign w:val="center"/>
            <w:hideMark/>
          </w:tcPr>
          <w:p w14:paraId="368CF20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Наименование показателя</w:t>
            </w:r>
          </w:p>
        </w:tc>
        <w:tc>
          <w:tcPr>
            <w:tcW w:w="473" w:type="pct"/>
            <w:tcBorders>
              <w:top w:val="single" w:sz="4" w:space="0" w:color="auto"/>
              <w:left w:val="nil"/>
              <w:bottom w:val="nil"/>
              <w:right w:val="single" w:sz="4" w:space="0" w:color="auto"/>
            </w:tcBorders>
            <w:shd w:val="clear" w:color="auto" w:fill="auto"/>
            <w:vAlign w:val="center"/>
            <w:hideMark/>
          </w:tcPr>
          <w:p w14:paraId="582D044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Ед. измерения</w:t>
            </w:r>
          </w:p>
        </w:tc>
        <w:tc>
          <w:tcPr>
            <w:tcW w:w="277" w:type="pct"/>
            <w:tcBorders>
              <w:top w:val="single" w:sz="4" w:space="0" w:color="auto"/>
              <w:left w:val="nil"/>
              <w:bottom w:val="nil"/>
              <w:right w:val="single" w:sz="4" w:space="0" w:color="auto"/>
            </w:tcBorders>
            <w:shd w:val="clear" w:color="auto" w:fill="auto"/>
            <w:vAlign w:val="center"/>
            <w:hideMark/>
          </w:tcPr>
          <w:p w14:paraId="5209F18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2020</w:t>
            </w:r>
          </w:p>
        </w:tc>
        <w:tc>
          <w:tcPr>
            <w:tcW w:w="277" w:type="pct"/>
            <w:tcBorders>
              <w:top w:val="single" w:sz="4" w:space="0" w:color="auto"/>
              <w:left w:val="nil"/>
              <w:bottom w:val="nil"/>
              <w:right w:val="single" w:sz="4" w:space="0" w:color="auto"/>
            </w:tcBorders>
            <w:shd w:val="clear" w:color="auto" w:fill="auto"/>
            <w:vAlign w:val="center"/>
            <w:hideMark/>
          </w:tcPr>
          <w:p w14:paraId="6284C5A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2021</w:t>
            </w:r>
          </w:p>
        </w:tc>
        <w:tc>
          <w:tcPr>
            <w:tcW w:w="277" w:type="pct"/>
            <w:tcBorders>
              <w:top w:val="single" w:sz="4" w:space="0" w:color="auto"/>
              <w:left w:val="nil"/>
              <w:bottom w:val="nil"/>
              <w:right w:val="single" w:sz="4" w:space="0" w:color="auto"/>
            </w:tcBorders>
            <w:shd w:val="clear" w:color="auto" w:fill="auto"/>
            <w:vAlign w:val="center"/>
            <w:hideMark/>
          </w:tcPr>
          <w:p w14:paraId="1A9F752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2022</w:t>
            </w:r>
          </w:p>
        </w:tc>
        <w:tc>
          <w:tcPr>
            <w:tcW w:w="277" w:type="pct"/>
            <w:tcBorders>
              <w:top w:val="single" w:sz="4" w:space="0" w:color="auto"/>
              <w:left w:val="nil"/>
              <w:bottom w:val="nil"/>
              <w:right w:val="single" w:sz="4" w:space="0" w:color="auto"/>
            </w:tcBorders>
            <w:shd w:val="clear" w:color="auto" w:fill="auto"/>
            <w:vAlign w:val="center"/>
            <w:hideMark/>
          </w:tcPr>
          <w:p w14:paraId="725F338F"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2023</w:t>
            </w:r>
          </w:p>
        </w:tc>
        <w:tc>
          <w:tcPr>
            <w:tcW w:w="208" w:type="pct"/>
            <w:tcBorders>
              <w:top w:val="single" w:sz="4" w:space="0" w:color="auto"/>
              <w:left w:val="nil"/>
              <w:bottom w:val="nil"/>
              <w:right w:val="single" w:sz="4" w:space="0" w:color="auto"/>
            </w:tcBorders>
            <w:shd w:val="clear" w:color="auto" w:fill="auto"/>
            <w:vAlign w:val="center"/>
            <w:hideMark/>
          </w:tcPr>
          <w:p w14:paraId="4949EA9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2024</w:t>
            </w:r>
          </w:p>
        </w:tc>
        <w:tc>
          <w:tcPr>
            <w:tcW w:w="277" w:type="pct"/>
            <w:tcBorders>
              <w:top w:val="single" w:sz="4" w:space="0" w:color="auto"/>
              <w:left w:val="nil"/>
              <w:bottom w:val="nil"/>
              <w:right w:val="single" w:sz="4" w:space="0" w:color="auto"/>
            </w:tcBorders>
            <w:shd w:val="clear" w:color="auto" w:fill="auto"/>
            <w:vAlign w:val="center"/>
            <w:hideMark/>
          </w:tcPr>
          <w:p w14:paraId="33B95D1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2025</w:t>
            </w:r>
          </w:p>
        </w:tc>
        <w:tc>
          <w:tcPr>
            <w:tcW w:w="298" w:type="pct"/>
            <w:gridSpan w:val="2"/>
            <w:tcBorders>
              <w:top w:val="single" w:sz="4" w:space="0" w:color="auto"/>
              <w:left w:val="nil"/>
              <w:bottom w:val="nil"/>
              <w:right w:val="single" w:sz="4" w:space="0" w:color="auto"/>
            </w:tcBorders>
            <w:shd w:val="clear" w:color="auto" w:fill="auto"/>
            <w:vAlign w:val="center"/>
            <w:hideMark/>
          </w:tcPr>
          <w:p w14:paraId="693480E9"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2026</w:t>
            </w:r>
          </w:p>
        </w:tc>
        <w:tc>
          <w:tcPr>
            <w:tcW w:w="274" w:type="pct"/>
            <w:gridSpan w:val="2"/>
            <w:tcBorders>
              <w:top w:val="single" w:sz="4" w:space="0" w:color="auto"/>
              <w:left w:val="nil"/>
              <w:bottom w:val="nil"/>
              <w:right w:val="single" w:sz="4" w:space="0" w:color="auto"/>
            </w:tcBorders>
            <w:shd w:val="clear" w:color="auto" w:fill="auto"/>
            <w:vAlign w:val="center"/>
            <w:hideMark/>
          </w:tcPr>
          <w:p w14:paraId="1E4250C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2027</w:t>
            </w:r>
          </w:p>
        </w:tc>
        <w:tc>
          <w:tcPr>
            <w:tcW w:w="258" w:type="pct"/>
            <w:tcBorders>
              <w:top w:val="single" w:sz="4" w:space="0" w:color="auto"/>
              <w:left w:val="nil"/>
              <w:bottom w:val="nil"/>
              <w:right w:val="single" w:sz="4" w:space="0" w:color="auto"/>
            </w:tcBorders>
            <w:shd w:val="clear" w:color="auto" w:fill="auto"/>
            <w:vAlign w:val="center"/>
            <w:hideMark/>
          </w:tcPr>
          <w:p w14:paraId="7121858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2028</w:t>
            </w:r>
          </w:p>
        </w:tc>
        <w:tc>
          <w:tcPr>
            <w:tcW w:w="277" w:type="pct"/>
            <w:tcBorders>
              <w:top w:val="single" w:sz="4" w:space="0" w:color="auto"/>
              <w:left w:val="nil"/>
              <w:bottom w:val="nil"/>
              <w:right w:val="single" w:sz="4" w:space="0" w:color="auto"/>
            </w:tcBorders>
            <w:shd w:val="clear" w:color="auto" w:fill="auto"/>
            <w:vAlign w:val="center"/>
            <w:hideMark/>
          </w:tcPr>
          <w:p w14:paraId="2E0BB44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2029</w:t>
            </w:r>
          </w:p>
        </w:tc>
        <w:tc>
          <w:tcPr>
            <w:tcW w:w="277" w:type="pct"/>
            <w:tcBorders>
              <w:top w:val="single" w:sz="4" w:space="0" w:color="auto"/>
              <w:left w:val="nil"/>
              <w:bottom w:val="nil"/>
              <w:right w:val="single" w:sz="4" w:space="0" w:color="auto"/>
            </w:tcBorders>
            <w:shd w:val="clear" w:color="auto" w:fill="auto"/>
            <w:vAlign w:val="center"/>
            <w:hideMark/>
          </w:tcPr>
          <w:p w14:paraId="1210D35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2030</w:t>
            </w:r>
          </w:p>
        </w:tc>
      </w:tr>
      <w:tr w:rsidR="00BB2482" w:rsidRPr="00BB2482" w14:paraId="38F3E1E4" w14:textId="77777777" w:rsidTr="00FA34B8">
        <w:trPr>
          <w:trHeight w:val="185"/>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noWrap/>
            <w:vAlign w:val="center"/>
          </w:tcPr>
          <w:p w14:paraId="6311B259"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ООО «Свет»</w:t>
            </w:r>
          </w:p>
        </w:tc>
      </w:tr>
      <w:tr w:rsidR="00BB2482" w:rsidRPr="00BB2482" w14:paraId="6BD0766D" w14:textId="77777777" w:rsidTr="00FA34B8">
        <w:trPr>
          <w:trHeight w:val="20"/>
        </w:trPr>
        <w:tc>
          <w:tcPr>
            <w:tcW w:w="310"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F2DAE5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618" w:type="pct"/>
            <w:vMerge w:val="restart"/>
            <w:tcBorders>
              <w:top w:val="nil"/>
              <w:left w:val="single" w:sz="4" w:space="0" w:color="auto"/>
              <w:bottom w:val="double" w:sz="6" w:space="0" w:color="000000"/>
              <w:right w:val="single" w:sz="4" w:space="0" w:color="auto"/>
            </w:tcBorders>
            <w:shd w:val="clear" w:color="auto" w:fill="auto"/>
            <w:vAlign w:val="center"/>
            <w:hideMark/>
          </w:tcPr>
          <w:p w14:paraId="1685F02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Котельная, ул. Куйбышева, д. 77</w:t>
            </w:r>
          </w:p>
        </w:tc>
        <w:tc>
          <w:tcPr>
            <w:tcW w:w="618" w:type="pct"/>
            <w:tcBorders>
              <w:top w:val="nil"/>
              <w:left w:val="nil"/>
              <w:bottom w:val="single" w:sz="4" w:space="0" w:color="auto"/>
              <w:right w:val="single" w:sz="4" w:space="0" w:color="auto"/>
            </w:tcBorders>
            <w:shd w:val="clear" w:color="auto" w:fill="auto"/>
            <w:vAlign w:val="center"/>
            <w:hideMark/>
          </w:tcPr>
          <w:p w14:paraId="2B5B235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Отопление, вентиляция</w:t>
            </w:r>
          </w:p>
        </w:tc>
        <w:tc>
          <w:tcPr>
            <w:tcW w:w="473" w:type="pct"/>
            <w:tcBorders>
              <w:top w:val="nil"/>
              <w:left w:val="nil"/>
              <w:bottom w:val="single" w:sz="4" w:space="0" w:color="auto"/>
              <w:right w:val="single" w:sz="4" w:space="0" w:color="auto"/>
            </w:tcBorders>
            <w:shd w:val="clear" w:color="auto" w:fill="auto"/>
            <w:vAlign w:val="center"/>
            <w:hideMark/>
          </w:tcPr>
          <w:p w14:paraId="6267C7A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277" w:type="pct"/>
            <w:tcBorders>
              <w:top w:val="nil"/>
              <w:left w:val="nil"/>
              <w:bottom w:val="single" w:sz="4" w:space="0" w:color="auto"/>
              <w:right w:val="single" w:sz="4" w:space="0" w:color="auto"/>
            </w:tcBorders>
            <w:shd w:val="clear" w:color="auto" w:fill="auto"/>
            <w:vAlign w:val="center"/>
            <w:hideMark/>
          </w:tcPr>
          <w:p w14:paraId="42622B1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146,7</w:t>
            </w:r>
          </w:p>
        </w:tc>
        <w:tc>
          <w:tcPr>
            <w:tcW w:w="277" w:type="pct"/>
            <w:tcBorders>
              <w:top w:val="nil"/>
              <w:left w:val="nil"/>
              <w:bottom w:val="single" w:sz="4" w:space="0" w:color="auto"/>
              <w:right w:val="single" w:sz="4" w:space="0" w:color="auto"/>
            </w:tcBorders>
            <w:shd w:val="clear" w:color="auto" w:fill="auto"/>
            <w:vAlign w:val="center"/>
            <w:hideMark/>
          </w:tcPr>
          <w:p w14:paraId="4B1C667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c>
          <w:tcPr>
            <w:tcW w:w="277" w:type="pct"/>
            <w:tcBorders>
              <w:top w:val="nil"/>
              <w:left w:val="nil"/>
              <w:bottom w:val="single" w:sz="4" w:space="0" w:color="auto"/>
              <w:right w:val="single" w:sz="4" w:space="0" w:color="auto"/>
            </w:tcBorders>
            <w:shd w:val="clear" w:color="auto" w:fill="auto"/>
            <w:vAlign w:val="center"/>
            <w:hideMark/>
          </w:tcPr>
          <w:p w14:paraId="1B933A1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c>
          <w:tcPr>
            <w:tcW w:w="277" w:type="pct"/>
            <w:tcBorders>
              <w:top w:val="nil"/>
              <w:left w:val="nil"/>
              <w:bottom w:val="single" w:sz="4" w:space="0" w:color="auto"/>
              <w:right w:val="single" w:sz="4" w:space="0" w:color="auto"/>
            </w:tcBorders>
            <w:shd w:val="clear" w:color="auto" w:fill="auto"/>
            <w:vAlign w:val="center"/>
            <w:hideMark/>
          </w:tcPr>
          <w:p w14:paraId="7A288F4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0D412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4885A9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E08374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c>
          <w:tcPr>
            <w:tcW w:w="2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CD3A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c>
          <w:tcPr>
            <w:tcW w:w="2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900D4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55B0AD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0BB484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152,2</w:t>
            </w:r>
          </w:p>
        </w:tc>
      </w:tr>
      <w:tr w:rsidR="00BB2482" w:rsidRPr="00BB2482" w14:paraId="4E762A66" w14:textId="77777777" w:rsidTr="00FA34B8">
        <w:trPr>
          <w:trHeight w:val="20"/>
        </w:trPr>
        <w:tc>
          <w:tcPr>
            <w:tcW w:w="310" w:type="pct"/>
            <w:vMerge/>
            <w:tcBorders>
              <w:top w:val="nil"/>
              <w:left w:val="single" w:sz="4" w:space="0" w:color="auto"/>
              <w:bottom w:val="double" w:sz="6" w:space="0" w:color="000000"/>
              <w:right w:val="single" w:sz="4" w:space="0" w:color="auto"/>
            </w:tcBorders>
            <w:shd w:val="clear" w:color="auto" w:fill="auto"/>
            <w:vAlign w:val="center"/>
            <w:hideMark/>
          </w:tcPr>
          <w:p w14:paraId="375C1B00" w14:textId="77777777" w:rsidR="00BB2482" w:rsidRPr="00BB2482" w:rsidRDefault="00BB2482" w:rsidP="00BB2482">
            <w:pPr>
              <w:autoSpaceDE/>
              <w:autoSpaceDN/>
              <w:spacing w:line="240" w:lineRule="auto"/>
              <w:ind w:firstLine="0"/>
              <w:jc w:val="left"/>
              <w:rPr>
                <w:color w:val="000000"/>
                <w:sz w:val="16"/>
                <w:szCs w:val="16"/>
                <w:lang w:bidi="ar-SA"/>
              </w:rPr>
            </w:pPr>
          </w:p>
        </w:tc>
        <w:tc>
          <w:tcPr>
            <w:tcW w:w="618" w:type="pct"/>
            <w:vMerge/>
            <w:tcBorders>
              <w:top w:val="nil"/>
              <w:left w:val="single" w:sz="4" w:space="0" w:color="auto"/>
              <w:bottom w:val="double" w:sz="6" w:space="0" w:color="000000"/>
              <w:right w:val="single" w:sz="4" w:space="0" w:color="auto"/>
            </w:tcBorders>
            <w:shd w:val="clear" w:color="auto" w:fill="auto"/>
            <w:vAlign w:val="center"/>
            <w:hideMark/>
          </w:tcPr>
          <w:p w14:paraId="63849BF3" w14:textId="77777777" w:rsidR="00BB2482" w:rsidRPr="00BB2482" w:rsidRDefault="00BB2482" w:rsidP="00BB2482">
            <w:pPr>
              <w:autoSpaceDE/>
              <w:autoSpaceDN/>
              <w:spacing w:line="240" w:lineRule="auto"/>
              <w:ind w:firstLine="0"/>
              <w:jc w:val="left"/>
              <w:rPr>
                <w:color w:val="000000"/>
                <w:sz w:val="16"/>
                <w:szCs w:val="16"/>
                <w:lang w:bidi="ar-SA"/>
              </w:rPr>
            </w:pPr>
          </w:p>
        </w:tc>
        <w:tc>
          <w:tcPr>
            <w:tcW w:w="618" w:type="pct"/>
            <w:tcBorders>
              <w:top w:val="nil"/>
              <w:left w:val="nil"/>
              <w:bottom w:val="single" w:sz="4" w:space="0" w:color="auto"/>
              <w:right w:val="single" w:sz="4" w:space="0" w:color="auto"/>
            </w:tcBorders>
            <w:shd w:val="clear" w:color="auto" w:fill="auto"/>
            <w:vAlign w:val="center"/>
            <w:hideMark/>
          </w:tcPr>
          <w:p w14:paraId="715FA80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ГВС</w:t>
            </w:r>
          </w:p>
        </w:tc>
        <w:tc>
          <w:tcPr>
            <w:tcW w:w="473" w:type="pct"/>
            <w:tcBorders>
              <w:top w:val="nil"/>
              <w:left w:val="nil"/>
              <w:bottom w:val="single" w:sz="4" w:space="0" w:color="auto"/>
              <w:right w:val="single" w:sz="4" w:space="0" w:color="auto"/>
            </w:tcBorders>
            <w:shd w:val="clear" w:color="auto" w:fill="auto"/>
            <w:vAlign w:val="center"/>
            <w:hideMark/>
          </w:tcPr>
          <w:p w14:paraId="7DBDB37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277" w:type="pct"/>
            <w:tcBorders>
              <w:top w:val="nil"/>
              <w:left w:val="nil"/>
              <w:bottom w:val="single" w:sz="4" w:space="0" w:color="auto"/>
              <w:right w:val="single" w:sz="4" w:space="0" w:color="auto"/>
            </w:tcBorders>
            <w:shd w:val="clear" w:color="auto" w:fill="auto"/>
            <w:vAlign w:val="center"/>
            <w:hideMark/>
          </w:tcPr>
          <w:p w14:paraId="719B9CF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26,8</w:t>
            </w:r>
          </w:p>
        </w:tc>
        <w:tc>
          <w:tcPr>
            <w:tcW w:w="277" w:type="pct"/>
            <w:tcBorders>
              <w:top w:val="nil"/>
              <w:left w:val="nil"/>
              <w:bottom w:val="single" w:sz="4" w:space="0" w:color="auto"/>
              <w:right w:val="single" w:sz="4" w:space="0" w:color="auto"/>
            </w:tcBorders>
            <w:shd w:val="clear" w:color="auto" w:fill="auto"/>
            <w:vAlign w:val="center"/>
            <w:hideMark/>
          </w:tcPr>
          <w:p w14:paraId="79E2D3B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w:t>
            </w:r>
          </w:p>
        </w:tc>
        <w:tc>
          <w:tcPr>
            <w:tcW w:w="277" w:type="pct"/>
            <w:tcBorders>
              <w:top w:val="nil"/>
              <w:left w:val="nil"/>
              <w:bottom w:val="single" w:sz="4" w:space="0" w:color="auto"/>
              <w:right w:val="single" w:sz="4" w:space="0" w:color="auto"/>
            </w:tcBorders>
            <w:shd w:val="clear" w:color="auto" w:fill="auto"/>
            <w:vAlign w:val="center"/>
            <w:hideMark/>
          </w:tcPr>
          <w:p w14:paraId="0DE07DF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w:t>
            </w:r>
          </w:p>
        </w:tc>
        <w:tc>
          <w:tcPr>
            <w:tcW w:w="277" w:type="pct"/>
            <w:tcBorders>
              <w:top w:val="nil"/>
              <w:left w:val="nil"/>
              <w:bottom w:val="single" w:sz="4" w:space="0" w:color="auto"/>
              <w:right w:val="single" w:sz="4" w:space="0" w:color="auto"/>
            </w:tcBorders>
            <w:shd w:val="clear" w:color="auto" w:fill="auto"/>
            <w:vAlign w:val="center"/>
            <w:hideMark/>
          </w:tcPr>
          <w:p w14:paraId="784DB4B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w:t>
            </w:r>
          </w:p>
        </w:tc>
        <w:tc>
          <w:tcPr>
            <w:tcW w:w="208" w:type="pct"/>
            <w:tcBorders>
              <w:top w:val="single" w:sz="4" w:space="0" w:color="auto"/>
              <w:left w:val="nil"/>
              <w:bottom w:val="single" w:sz="4" w:space="0" w:color="auto"/>
              <w:right w:val="single" w:sz="4" w:space="0" w:color="auto"/>
            </w:tcBorders>
            <w:shd w:val="clear" w:color="auto" w:fill="auto"/>
            <w:vAlign w:val="center"/>
            <w:hideMark/>
          </w:tcPr>
          <w:p w14:paraId="581AA29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w:t>
            </w:r>
          </w:p>
        </w:tc>
        <w:tc>
          <w:tcPr>
            <w:tcW w:w="277" w:type="pct"/>
            <w:tcBorders>
              <w:top w:val="single" w:sz="4" w:space="0" w:color="auto"/>
              <w:left w:val="nil"/>
              <w:bottom w:val="single" w:sz="4" w:space="0" w:color="auto"/>
              <w:right w:val="single" w:sz="4" w:space="0" w:color="auto"/>
            </w:tcBorders>
            <w:shd w:val="clear" w:color="auto" w:fill="auto"/>
            <w:vAlign w:val="center"/>
          </w:tcPr>
          <w:p w14:paraId="10DCCAC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15C368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w:t>
            </w:r>
          </w:p>
        </w:tc>
        <w:tc>
          <w:tcPr>
            <w:tcW w:w="2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A45A5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w:t>
            </w:r>
          </w:p>
        </w:tc>
        <w:tc>
          <w:tcPr>
            <w:tcW w:w="2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29B2A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7B6FB0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1C8C68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w:t>
            </w:r>
          </w:p>
        </w:tc>
      </w:tr>
      <w:tr w:rsidR="00BB2482" w:rsidRPr="00BB2482" w14:paraId="0A3272DF" w14:textId="77777777" w:rsidTr="00FA34B8">
        <w:trPr>
          <w:trHeight w:val="20"/>
        </w:trPr>
        <w:tc>
          <w:tcPr>
            <w:tcW w:w="310" w:type="pct"/>
            <w:vMerge/>
            <w:tcBorders>
              <w:top w:val="nil"/>
              <w:left w:val="single" w:sz="4" w:space="0" w:color="auto"/>
              <w:bottom w:val="double" w:sz="6" w:space="0" w:color="000000"/>
              <w:right w:val="single" w:sz="4" w:space="0" w:color="auto"/>
            </w:tcBorders>
            <w:shd w:val="clear" w:color="auto" w:fill="auto"/>
            <w:vAlign w:val="center"/>
            <w:hideMark/>
          </w:tcPr>
          <w:p w14:paraId="26456BB7" w14:textId="77777777" w:rsidR="00BB2482" w:rsidRPr="00BB2482" w:rsidRDefault="00BB2482" w:rsidP="00BB2482">
            <w:pPr>
              <w:autoSpaceDE/>
              <w:autoSpaceDN/>
              <w:spacing w:line="240" w:lineRule="auto"/>
              <w:ind w:firstLine="0"/>
              <w:jc w:val="left"/>
              <w:rPr>
                <w:color w:val="000000"/>
                <w:sz w:val="16"/>
                <w:szCs w:val="16"/>
                <w:lang w:bidi="ar-SA"/>
              </w:rPr>
            </w:pPr>
          </w:p>
        </w:tc>
        <w:tc>
          <w:tcPr>
            <w:tcW w:w="618" w:type="pct"/>
            <w:vMerge/>
            <w:tcBorders>
              <w:top w:val="nil"/>
              <w:left w:val="single" w:sz="4" w:space="0" w:color="auto"/>
              <w:bottom w:val="double" w:sz="6" w:space="0" w:color="000000"/>
              <w:right w:val="single" w:sz="4" w:space="0" w:color="auto"/>
            </w:tcBorders>
            <w:shd w:val="clear" w:color="auto" w:fill="auto"/>
            <w:vAlign w:val="center"/>
            <w:hideMark/>
          </w:tcPr>
          <w:p w14:paraId="50420B18" w14:textId="77777777" w:rsidR="00BB2482" w:rsidRPr="00BB2482" w:rsidRDefault="00BB2482" w:rsidP="00BB2482">
            <w:pPr>
              <w:autoSpaceDE/>
              <w:autoSpaceDN/>
              <w:spacing w:line="240" w:lineRule="auto"/>
              <w:ind w:firstLine="0"/>
              <w:jc w:val="left"/>
              <w:rPr>
                <w:color w:val="000000"/>
                <w:sz w:val="16"/>
                <w:szCs w:val="16"/>
                <w:lang w:bidi="ar-SA"/>
              </w:rPr>
            </w:pPr>
          </w:p>
        </w:tc>
        <w:tc>
          <w:tcPr>
            <w:tcW w:w="618" w:type="pct"/>
            <w:tcBorders>
              <w:top w:val="nil"/>
              <w:left w:val="nil"/>
              <w:bottom w:val="double" w:sz="6" w:space="0" w:color="auto"/>
              <w:right w:val="single" w:sz="4" w:space="0" w:color="auto"/>
            </w:tcBorders>
            <w:shd w:val="clear" w:color="auto" w:fill="auto"/>
            <w:vAlign w:val="center"/>
            <w:hideMark/>
          </w:tcPr>
          <w:p w14:paraId="10B079BA" w14:textId="77777777" w:rsidR="00BB2482" w:rsidRPr="00BB2482" w:rsidRDefault="00BB2482" w:rsidP="00BB2482">
            <w:pPr>
              <w:autoSpaceDE/>
              <w:autoSpaceDN/>
              <w:spacing w:line="240" w:lineRule="auto"/>
              <w:ind w:firstLine="0"/>
              <w:jc w:val="left"/>
              <w:rPr>
                <w:b/>
                <w:bCs/>
                <w:color w:val="000000"/>
                <w:sz w:val="16"/>
                <w:szCs w:val="16"/>
                <w:lang w:bidi="ar-SA"/>
              </w:rPr>
            </w:pPr>
            <w:r w:rsidRPr="00BB2482">
              <w:rPr>
                <w:b/>
                <w:bCs/>
                <w:color w:val="000000"/>
                <w:sz w:val="16"/>
                <w:szCs w:val="16"/>
                <w:lang w:bidi="ar-SA"/>
              </w:rPr>
              <w:t>Всего по источнику:</w:t>
            </w:r>
          </w:p>
        </w:tc>
        <w:tc>
          <w:tcPr>
            <w:tcW w:w="473" w:type="pct"/>
            <w:tcBorders>
              <w:top w:val="nil"/>
              <w:left w:val="nil"/>
              <w:bottom w:val="double" w:sz="6" w:space="0" w:color="auto"/>
              <w:right w:val="single" w:sz="4" w:space="0" w:color="auto"/>
            </w:tcBorders>
            <w:shd w:val="clear" w:color="auto" w:fill="auto"/>
            <w:vAlign w:val="center"/>
            <w:hideMark/>
          </w:tcPr>
          <w:p w14:paraId="5D3A9E8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т/ч</w:t>
            </w:r>
          </w:p>
        </w:tc>
        <w:tc>
          <w:tcPr>
            <w:tcW w:w="277" w:type="pct"/>
            <w:tcBorders>
              <w:top w:val="nil"/>
              <w:left w:val="nil"/>
              <w:bottom w:val="double" w:sz="6" w:space="0" w:color="auto"/>
              <w:right w:val="single" w:sz="4" w:space="0" w:color="auto"/>
            </w:tcBorders>
            <w:shd w:val="clear" w:color="auto" w:fill="auto"/>
            <w:vAlign w:val="center"/>
            <w:hideMark/>
          </w:tcPr>
          <w:p w14:paraId="2CE05F3C"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173,4</w:t>
            </w:r>
          </w:p>
        </w:tc>
        <w:tc>
          <w:tcPr>
            <w:tcW w:w="277" w:type="pct"/>
            <w:tcBorders>
              <w:top w:val="nil"/>
              <w:left w:val="nil"/>
              <w:bottom w:val="double" w:sz="6" w:space="0" w:color="auto"/>
              <w:right w:val="single" w:sz="4" w:space="0" w:color="auto"/>
            </w:tcBorders>
            <w:shd w:val="clear" w:color="auto" w:fill="auto"/>
            <w:vAlign w:val="center"/>
            <w:hideMark/>
          </w:tcPr>
          <w:p w14:paraId="36B2517F"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180,2</w:t>
            </w:r>
          </w:p>
        </w:tc>
        <w:tc>
          <w:tcPr>
            <w:tcW w:w="277" w:type="pct"/>
            <w:tcBorders>
              <w:top w:val="nil"/>
              <w:left w:val="nil"/>
              <w:bottom w:val="double" w:sz="6" w:space="0" w:color="auto"/>
              <w:right w:val="single" w:sz="4" w:space="0" w:color="auto"/>
            </w:tcBorders>
            <w:shd w:val="clear" w:color="auto" w:fill="auto"/>
            <w:vAlign w:val="center"/>
            <w:hideMark/>
          </w:tcPr>
          <w:p w14:paraId="71ED40A9"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180,2</w:t>
            </w:r>
          </w:p>
        </w:tc>
        <w:tc>
          <w:tcPr>
            <w:tcW w:w="277" w:type="pct"/>
            <w:tcBorders>
              <w:top w:val="nil"/>
              <w:left w:val="nil"/>
              <w:bottom w:val="double" w:sz="6" w:space="0" w:color="auto"/>
              <w:right w:val="single" w:sz="4" w:space="0" w:color="auto"/>
            </w:tcBorders>
            <w:shd w:val="clear" w:color="auto" w:fill="auto"/>
            <w:vAlign w:val="center"/>
            <w:hideMark/>
          </w:tcPr>
          <w:p w14:paraId="35D6973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180,2</w:t>
            </w:r>
          </w:p>
        </w:tc>
        <w:tc>
          <w:tcPr>
            <w:tcW w:w="208" w:type="pct"/>
            <w:tcBorders>
              <w:top w:val="single" w:sz="4" w:space="0" w:color="auto"/>
              <w:left w:val="nil"/>
              <w:bottom w:val="double" w:sz="6" w:space="0" w:color="auto"/>
              <w:right w:val="single" w:sz="4" w:space="0" w:color="auto"/>
            </w:tcBorders>
            <w:shd w:val="clear" w:color="auto" w:fill="auto"/>
            <w:vAlign w:val="center"/>
            <w:hideMark/>
          </w:tcPr>
          <w:p w14:paraId="04732020"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180,2</w:t>
            </w:r>
          </w:p>
        </w:tc>
        <w:tc>
          <w:tcPr>
            <w:tcW w:w="277" w:type="pct"/>
            <w:tcBorders>
              <w:top w:val="single" w:sz="4" w:space="0" w:color="auto"/>
              <w:left w:val="nil"/>
              <w:bottom w:val="double" w:sz="6" w:space="0" w:color="auto"/>
              <w:right w:val="single" w:sz="4" w:space="0" w:color="auto"/>
            </w:tcBorders>
            <w:shd w:val="clear" w:color="auto" w:fill="auto"/>
            <w:vAlign w:val="center"/>
          </w:tcPr>
          <w:p w14:paraId="4FA41FA0"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180,2</w:t>
            </w:r>
          </w:p>
        </w:tc>
        <w:tc>
          <w:tcPr>
            <w:tcW w:w="277" w:type="pct"/>
            <w:tcBorders>
              <w:top w:val="single" w:sz="4" w:space="0" w:color="auto"/>
              <w:left w:val="single" w:sz="4" w:space="0" w:color="auto"/>
              <w:bottom w:val="double" w:sz="6" w:space="0" w:color="auto"/>
              <w:right w:val="single" w:sz="4" w:space="0" w:color="auto"/>
            </w:tcBorders>
            <w:shd w:val="clear" w:color="auto" w:fill="auto"/>
            <w:vAlign w:val="center"/>
          </w:tcPr>
          <w:p w14:paraId="665E193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180,2</w:t>
            </w:r>
          </w:p>
        </w:tc>
        <w:tc>
          <w:tcPr>
            <w:tcW w:w="277" w:type="pct"/>
            <w:gridSpan w:val="2"/>
            <w:tcBorders>
              <w:top w:val="single" w:sz="4" w:space="0" w:color="auto"/>
              <w:left w:val="single" w:sz="4" w:space="0" w:color="auto"/>
              <w:bottom w:val="double" w:sz="6" w:space="0" w:color="auto"/>
              <w:right w:val="single" w:sz="4" w:space="0" w:color="auto"/>
            </w:tcBorders>
            <w:shd w:val="clear" w:color="auto" w:fill="auto"/>
            <w:vAlign w:val="center"/>
          </w:tcPr>
          <w:p w14:paraId="42FA0F8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180,2</w:t>
            </w:r>
          </w:p>
        </w:tc>
        <w:tc>
          <w:tcPr>
            <w:tcW w:w="277" w:type="pct"/>
            <w:gridSpan w:val="2"/>
            <w:tcBorders>
              <w:top w:val="single" w:sz="4" w:space="0" w:color="auto"/>
              <w:left w:val="single" w:sz="4" w:space="0" w:color="auto"/>
              <w:bottom w:val="double" w:sz="6" w:space="0" w:color="auto"/>
              <w:right w:val="single" w:sz="4" w:space="0" w:color="auto"/>
            </w:tcBorders>
            <w:shd w:val="clear" w:color="auto" w:fill="auto"/>
            <w:vAlign w:val="center"/>
          </w:tcPr>
          <w:p w14:paraId="0E32588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b/>
                <w:bCs/>
                <w:color w:val="000000"/>
                <w:sz w:val="16"/>
                <w:szCs w:val="16"/>
                <w:lang w:bidi="ar-SA"/>
              </w:rPr>
              <w:t>180,2</w:t>
            </w:r>
          </w:p>
        </w:tc>
        <w:tc>
          <w:tcPr>
            <w:tcW w:w="277" w:type="pct"/>
            <w:tcBorders>
              <w:top w:val="single" w:sz="4" w:space="0" w:color="auto"/>
              <w:left w:val="single" w:sz="4" w:space="0" w:color="auto"/>
              <w:bottom w:val="double" w:sz="6" w:space="0" w:color="auto"/>
              <w:right w:val="single" w:sz="4" w:space="0" w:color="auto"/>
            </w:tcBorders>
            <w:shd w:val="clear" w:color="auto" w:fill="auto"/>
            <w:vAlign w:val="center"/>
          </w:tcPr>
          <w:p w14:paraId="3C7B0C8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b/>
                <w:bCs/>
                <w:color w:val="000000"/>
                <w:sz w:val="16"/>
                <w:szCs w:val="16"/>
                <w:lang w:bidi="ar-SA"/>
              </w:rPr>
              <w:t>180,2</w:t>
            </w:r>
          </w:p>
        </w:tc>
        <w:tc>
          <w:tcPr>
            <w:tcW w:w="277" w:type="pct"/>
            <w:tcBorders>
              <w:top w:val="single" w:sz="4" w:space="0" w:color="auto"/>
              <w:left w:val="single" w:sz="4" w:space="0" w:color="auto"/>
              <w:bottom w:val="double" w:sz="6" w:space="0" w:color="auto"/>
              <w:right w:val="single" w:sz="4" w:space="0" w:color="auto"/>
            </w:tcBorders>
            <w:shd w:val="clear" w:color="auto" w:fill="auto"/>
            <w:vAlign w:val="center"/>
          </w:tcPr>
          <w:p w14:paraId="579BAC6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b/>
                <w:bCs/>
                <w:color w:val="000000"/>
                <w:sz w:val="16"/>
                <w:szCs w:val="16"/>
                <w:lang w:bidi="ar-SA"/>
              </w:rPr>
              <w:t>180,2</w:t>
            </w:r>
          </w:p>
        </w:tc>
      </w:tr>
    </w:tbl>
    <w:p w14:paraId="4C6D7B00" w14:textId="77777777" w:rsidR="00BB2482" w:rsidRPr="00BB2482" w:rsidRDefault="00BB2482" w:rsidP="00BB2482">
      <w:pPr>
        <w:tabs>
          <w:tab w:val="left" w:pos="993"/>
        </w:tabs>
        <w:autoSpaceDE/>
        <w:autoSpaceDN/>
        <w:spacing w:line="276" w:lineRule="auto"/>
        <w:ind w:left="709" w:firstLine="0"/>
        <w:contextualSpacing/>
        <w:rPr>
          <w:sz w:val="22"/>
          <w:lang w:bidi="ar-SA"/>
        </w:rPr>
      </w:pPr>
      <w:r w:rsidRPr="00BB2482">
        <w:rPr>
          <w:sz w:val="22"/>
          <w:lang w:bidi="ar-SA"/>
        </w:rPr>
        <w:t xml:space="preserve"> </w:t>
      </w:r>
    </w:p>
    <w:p w14:paraId="1F148C5D" w14:textId="77777777" w:rsidR="00BB2482" w:rsidRPr="001F1389" w:rsidRDefault="00BB2482" w:rsidP="00BB2482">
      <w:pPr>
        <w:numPr>
          <w:ilvl w:val="0"/>
          <w:numId w:val="23"/>
        </w:numPr>
        <w:tabs>
          <w:tab w:val="left" w:pos="709"/>
          <w:tab w:val="left" w:pos="1134"/>
        </w:tabs>
        <w:autoSpaceDE/>
        <w:autoSpaceDN/>
        <w:spacing w:line="276" w:lineRule="auto"/>
        <w:ind w:left="0" w:firstLine="709"/>
        <w:contextualSpacing/>
        <w:jc w:val="left"/>
        <w:rPr>
          <w:szCs w:val="26"/>
          <w:lang w:bidi="ar-SA"/>
        </w:rPr>
      </w:pPr>
      <w:r w:rsidRPr="001F1389">
        <w:rPr>
          <w:szCs w:val="26"/>
          <w:lang w:bidi="ar-SA"/>
        </w:rPr>
        <w:t>Внести изменения в раздел «</w:t>
      </w:r>
      <w:r w:rsidRPr="001F1389">
        <w:rPr>
          <w:bCs/>
          <w:color w:val="000000"/>
          <w:szCs w:val="26"/>
          <w:lang w:bidi="ar-SA"/>
        </w:rPr>
        <w:t>Котельная, ул. Куйбышева, д. 77</w:t>
      </w:r>
      <w:r w:rsidRPr="001F1389">
        <w:rPr>
          <w:szCs w:val="26"/>
          <w:lang w:bidi="ar-SA"/>
        </w:rPr>
        <w:t>» таблицы 3 Главы 4  Схемы и изложить в следующей редакции:</w:t>
      </w:r>
    </w:p>
    <w:tbl>
      <w:tblPr>
        <w:tblW w:w="4948" w:type="pct"/>
        <w:tblLook w:val="04A0" w:firstRow="1" w:lastRow="0" w:firstColumn="1" w:lastColumn="0" w:noHBand="0" w:noVBand="1"/>
      </w:tblPr>
      <w:tblGrid>
        <w:gridCol w:w="1498"/>
        <w:gridCol w:w="663"/>
        <w:gridCol w:w="656"/>
        <w:gridCol w:w="656"/>
        <w:gridCol w:w="656"/>
        <w:gridCol w:w="656"/>
        <w:gridCol w:w="656"/>
        <w:gridCol w:w="650"/>
        <w:gridCol w:w="6"/>
        <w:gridCol w:w="634"/>
        <w:gridCol w:w="22"/>
        <w:gridCol w:w="656"/>
        <w:gridCol w:w="656"/>
        <w:gridCol w:w="656"/>
        <w:gridCol w:w="630"/>
        <w:gridCol w:w="26"/>
        <w:gridCol w:w="656"/>
      </w:tblGrid>
      <w:tr w:rsidR="00BB2482" w:rsidRPr="00BB2482" w14:paraId="6977A7B8" w14:textId="77777777" w:rsidTr="00FA34B8">
        <w:trPr>
          <w:trHeight w:val="20"/>
          <w:tblHeader/>
        </w:trPr>
        <w:tc>
          <w:tcPr>
            <w:tcW w:w="8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598BB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Наименование источника</w:t>
            </w:r>
          </w:p>
        </w:tc>
        <w:tc>
          <w:tcPr>
            <w:tcW w:w="329" w:type="pct"/>
            <w:tcBorders>
              <w:top w:val="single" w:sz="4" w:space="0" w:color="auto"/>
              <w:left w:val="nil"/>
              <w:bottom w:val="single" w:sz="4" w:space="0" w:color="auto"/>
              <w:right w:val="single" w:sz="4" w:space="0" w:color="auto"/>
            </w:tcBorders>
            <w:shd w:val="clear" w:color="auto" w:fill="auto"/>
            <w:vAlign w:val="center"/>
            <w:hideMark/>
          </w:tcPr>
          <w:p w14:paraId="7051298A"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Ед. изм.</w:t>
            </w:r>
          </w:p>
        </w:tc>
        <w:tc>
          <w:tcPr>
            <w:tcW w:w="325" w:type="pct"/>
            <w:tcBorders>
              <w:top w:val="single" w:sz="4" w:space="0" w:color="auto"/>
              <w:left w:val="nil"/>
              <w:bottom w:val="single" w:sz="4" w:space="0" w:color="auto"/>
              <w:right w:val="single" w:sz="4" w:space="0" w:color="auto"/>
            </w:tcBorders>
            <w:shd w:val="clear" w:color="auto" w:fill="auto"/>
            <w:noWrap/>
            <w:vAlign w:val="center"/>
            <w:hideMark/>
          </w:tcPr>
          <w:p w14:paraId="74B39954"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2019</w:t>
            </w:r>
          </w:p>
        </w:tc>
        <w:tc>
          <w:tcPr>
            <w:tcW w:w="325" w:type="pct"/>
            <w:tcBorders>
              <w:top w:val="single" w:sz="4" w:space="0" w:color="auto"/>
              <w:left w:val="nil"/>
              <w:bottom w:val="single" w:sz="4" w:space="0" w:color="auto"/>
              <w:right w:val="single" w:sz="4" w:space="0" w:color="auto"/>
            </w:tcBorders>
            <w:shd w:val="clear" w:color="auto" w:fill="auto"/>
            <w:noWrap/>
            <w:vAlign w:val="center"/>
            <w:hideMark/>
          </w:tcPr>
          <w:p w14:paraId="290E11A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2020</w:t>
            </w:r>
          </w:p>
        </w:tc>
        <w:tc>
          <w:tcPr>
            <w:tcW w:w="325" w:type="pct"/>
            <w:tcBorders>
              <w:top w:val="single" w:sz="4" w:space="0" w:color="auto"/>
              <w:left w:val="nil"/>
              <w:bottom w:val="single" w:sz="4" w:space="0" w:color="auto"/>
              <w:right w:val="single" w:sz="4" w:space="0" w:color="auto"/>
            </w:tcBorders>
            <w:shd w:val="clear" w:color="auto" w:fill="auto"/>
            <w:noWrap/>
            <w:vAlign w:val="center"/>
            <w:hideMark/>
          </w:tcPr>
          <w:p w14:paraId="1BC7B099"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2021</w:t>
            </w:r>
          </w:p>
        </w:tc>
        <w:tc>
          <w:tcPr>
            <w:tcW w:w="325" w:type="pct"/>
            <w:tcBorders>
              <w:top w:val="single" w:sz="4" w:space="0" w:color="auto"/>
              <w:left w:val="nil"/>
              <w:bottom w:val="single" w:sz="4" w:space="0" w:color="auto"/>
              <w:right w:val="single" w:sz="4" w:space="0" w:color="auto"/>
            </w:tcBorders>
            <w:shd w:val="clear" w:color="auto" w:fill="auto"/>
            <w:noWrap/>
            <w:vAlign w:val="center"/>
            <w:hideMark/>
          </w:tcPr>
          <w:p w14:paraId="56CEA64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2022</w:t>
            </w:r>
          </w:p>
        </w:tc>
        <w:tc>
          <w:tcPr>
            <w:tcW w:w="327" w:type="pct"/>
            <w:tcBorders>
              <w:top w:val="single" w:sz="4" w:space="0" w:color="auto"/>
              <w:left w:val="nil"/>
              <w:bottom w:val="single" w:sz="4" w:space="0" w:color="auto"/>
              <w:right w:val="single" w:sz="4" w:space="0" w:color="auto"/>
            </w:tcBorders>
            <w:shd w:val="clear" w:color="auto" w:fill="auto"/>
            <w:noWrap/>
            <w:vAlign w:val="center"/>
            <w:hideMark/>
          </w:tcPr>
          <w:p w14:paraId="50CD398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2023</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6C2493B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2024</w:t>
            </w:r>
          </w:p>
        </w:tc>
        <w:tc>
          <w:tcPr>
            <w:tcW w:w="317" w:type="pct"/>
            <w:gridSpan w:val="2"/>
            <w:tcBorders>
              <w:top w:val="single" w:sz="4" w:space="0" w:color="auto"/>
              <w:left w:val="nil"/>
              <w:bottom w:val="single" w:sz="4" w:space="0" w:color="auto"/>
              <w:right w:val="single" w:sz="4" w:space="0" w:color="auto"/>
            </w:tcBorders>
            <w:shd w:val="clear" w:color="auto" w:fill="auto"/>
            <w:noWrap/>
            <w:vAlign w:val="center"/>
            <w:hideMark/>
          </w:tcPr>
          <w:p w14:paraId="5243724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2025</w:t>
            </w:r>
          </w:p>
        </w:tc>
        <w:tc>
          <w:tcPr>
            <w:tcW w:w="336" w:type="pct"/>
            <w:gridSpan w:val="2"/>
            <w:tcBorders>
              <w:top w:val="single" w:sz="4" w:space="0" w:color="auto"/>
              <w:left w:val="nil"/>
              <w:bottom w:val="single" w:sz="4" w:space="0" w:color="auto"/>
              <w:right w:val="single" w:sz="4" w:space="0" w:color="auto"/>
            </w:tcBorders>
            <w:shd w:val="clear" w:color="auto" w:fill="auto"/>
            <w:noWrap/>
            <w:vAlign w:val="center"/>
            <w:hideMark/>
          </w:tcPr>
          <w:p w14:paraId="0083DA7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2026</w:t>
            </w:r>
          </w:p>
        </w:tc>
        <w:tc>
          <w:tcPr>
            <w:tcW w:w="325" w:type="pct"/>
            <w:tcBorders>
              <w:top w:val="single" w:sz="4" w:space="0" w:color="auto"/>
              <w:left w:val="nil"/>
              <w:bottom w:val="single" w:sz="4" w:space="0" w:color="auto"/>
              <w:right w:val="single" w:sz="4" w:space="0" w:color="auto"/>
            </w:tcBorders>
            <w:shd w:val="clear" w:color="auto" w:fill="auto"/>
            <w:noWrap/>
            <w:vAlign w:val="center"/>
            <w:hideMark/>
          </w:tcPr>
          <w:p w14:paraId="5D601A49"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2027</w:t>
            </w:r>
          </w:p>
        </w:tc>
        <w:tc>
          <w:tcPr>
            <w:tcW w:w="325" w:type="pct"/>
            <w:tcBorders>
              <w:top w:val="single" w:sz="4" w:space="0" w:color="auto"/>
              <w:left w:val="nil"/>
              <w:bottom w:val="single" w:sz="4" w:space="0" w:color="auto"/>
              <w:right w:val="single" w:sz="4" w:space="0" w:color="auto"/>
            </w:tcBorders>
            <w:shd w:val="clear" w:color="auto" w:fill="auto"/>
            <w:noWrap/>
            <w:vAlign w:val="center"/>
            <w:hideMark/>
          </w:tcPr>
          <w:p w14:paraId="4ADD3850"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2028</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14:paraId="23C6398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2029</w:t>
            </w:r>
          </w:p>
        </w:tc>
        <w:tc>
          <w:tcPr>
            <w:tcW w:w="268" w:type="pct"/>
            <w:gridSpan w:val="2"/>
            <w:tcBorders>
              <w:top w:val="single" w:sz="4" w:space="0" w:color="auto"/>
              <w:left w:val="nil"/>
              <w:bottom w:val="single" w:sz="4" w:space="0" w:color="auto"/>
              <w:right w:val="single" w:sz="4" w:space="0" w:color="auto"/>
            </w:tcBorders>
            <w:shd w:val="clear" w:color="auto" w:fill="auto"/>
            <w:noWrap/>
            <w:vAlign w:val="center"/>
            <w:hideMark/>
          </w:tcPr>
          <w:p w14:paraId="069A533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2030</w:t>
            </w:r>
          </w:p>
        </w:tc>
      </w:tr>
      <w:tr w:rsidR="00BB2482" w:rsidRPr="00BB2482" w14:paraId="379700B0" w14:textId="77777777" w:rsidTr="00FA34B8">
        <w:trPr>
          <w:trHeight w:val="365"/>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tcPr>
          <w:p w14:paraId="2E6A1AE8" w14:textId="77777777" w:rsidR="00BB2482" w:rsidRPr="00BB2482" w:rsidRDefault="00BB2482" w:rsidP="00BB2482">
            <w:pPr>
              <w:autoSpaceDE/>
              <w:autoSpaceDN/>
              <w:spacing w:line="240" w:lineRule="auto"/>
              <w:ind w:firstLine="0"/>
              <w:jc w:val="left"/>
              <w:rPr>
                <w:b/>
                <w:bCs/>
                <w:color w:val="000000"/>
                <w:sz w:val="16"/>
                <w:szCs w:val="16"/>
                <w:lang w:bidi="ar-SA"/>
              </w:rPr>
            </w:pPr>
            <w:r w:rsidRPr="00BB2482">
              <w:rPr>
                <w:b/>
                <w:bCs/>
                <w:color w:val="000000"/>
                <w:sz w:val="16"/>
                <w:szCs w:val="16"/>
                <w:lang w:bidi="ar-SA"/>
              </w:rPr>
              <w:t>Котельная, ул. Куйбышева, д. 77</w:t>
            </w:r>
          </w:p>
        </w:tc>
      </w:tr>
      <w:tr w:rsidR="00BB2482" w:rsidRPr="00BB2482" w14:paraId="675CABB2"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3702219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Установленная мощность</w:t>
            </w:r>
          </w:p>
        </w:tc>
        <w:tc>
          <w:tcPr>
            <w:tcW w:w="329" w:type="pct"/>
            <w:tcBorders>
              <w:top w:val="nil"/>
              <w:left w:val="nil"/>
              <w:bottom w:val="single" w:sz="4" w:space="0" w:color="auto"/>
              <w:right w:val="single" w:sz="4" w:space="0" w:color="auto"/>
            </w:tcBorders>
            <w:shd w:val="clear" w:color="auto" w:fill="auto"/>
            <w:vAlign w:val="center"/>
            <w:hideMark/>
          </w:tcPr>
          <w:p w14:paraId="67CEE2B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06DD3A7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22,665</w:t>
            </w:r>
          </w:p>
        </w:tc>
        <w:tc>
          <w:tcPr>
            <w:tcW w:w="325" w:type="pct"/>
            <w:tcBorders>
              <w:top w:val="nil"/>
              <w:left w:val="nil"/>
              <w:bottom w:val="single" w:sz="4" w:space="0" w:color="auto"/>
              <w:right w:val="single" w:sz="4" w:space="0" w:color="auto"/>
            </w:tcBorders>
            <w:shd w:val="clear" w:color="auto" w:fill="auto"/>
            <w:noWrap/>
            <w:vAlign w:val="center"/>
            <w:hideMark/>
          </w:tcPr>
          <w:p w14:paraId="7017A2F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22,665</w:t>
            </w:r>
          </w:p>
        </w:tc>
        <w:tc>
          <w:tcPr>
            <w:tcW w:w="325" w:type="pct"/>
            <w:tcBorders>
              <w:top w:val="nil"/>
              <w:left w:val="nil"/>
              <w:bottom w:val="single" w:sz="4" w:space="0" w:color="auto"/>
              <w:right w:val="single" w:sz="4" w:space="0" w:color="auto"/>
            </w:tcBorders>
            <w:shd w:val="clear" w:color="auto" w:fill="auto"/>
            <w:noWrap/>
            <w:vAlign w:val="center"/>
            <w:hideMark/>
          </w:tcPr>
          <w:p w14:paraId="55D4CEF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22,665</w:t>
            </w:r>
          </w:p>
        </w:tc>
        <w:tc>
          <w:tcPr>
            <w:tcW w:w="325" w:type="pct"/>
            <w:tcBorders>
              <w:top w:val="nil"/>
              <w:left w:val="nil"/>
              <w:bottom w:val="single" w:sz="4" w:space="0" w:color="auto"/>
              <w:right w:val="single" w:sz="4" w:space="0" w:color="auto"/>
            </w:tcBorders>
            <w:shd w:val="clear" w:color="auto" w:fill="auto"/>
            <w:noWrap/>
            <w:vAlign w:val="center"/>
            <w:hideMark/>
          </w:tcPr>
          <w:p w14:paraId="60152B7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24,800</w:t>
            </w:r>
          </w:p>
        </w:tc>
        <w:tc>
          <w:tcPr>
            <w:tcW w:w="327" w:type="pct"/>
            <w:tcBorders>
              <w:top w:val="nil"/>
              <w:left w:val="nil"/>
              <w:bottom w:val="single" w:sz="4" w:space="0" w:color="auto"/>
              <w:right w:val="single" w:sz="4" w:space="0" w:color="auto"/>
            </w:tcBorders>
            <w:shd w:val="clear" w:color="auto" w:fill="auto"/>
            <w:noWrap/>
            <w:vAlign w:val="center"/>
            <w:hideMark/>
          </w:tcPr>
          <w:p w14:paraId="2730EAC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24,800</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C259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24,800</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2A11E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24,800</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3DFCB54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24,800</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22C3957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24,800</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444A28A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24,800</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05BB5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24,800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32F11FC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24,800</w:t>
            </w:r>
          </w:p>
        </w:tc>
      </w:tr>
      <w:tr w:rsidR="00BB2482" w:rsidRPr="00BB2482" w14:paraId="11BBC924"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6933B16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Располагаемая мощность</w:t>
            </w:r>
          </w:p>
        </w:tc>
        <w:tc>
          <w:tcPr>
            <w:tcW w:w="329" w:type="pct"/>
            <w:tcBorders>
              <w:top w:val="nil"/>
              <w:left w:val="nil"/>
              <w:bottom w:val="single" w:sz="4" w:space="0" w:color="auto"/>
              <w:right w:val="single" w:sz="4" w:space="0" w:color="auto"/>
            </w:tcBorders>
            <w:shd w:val="clear" w:color="auto" w:fill="auto"/>
            <w:vAlign w:val="center"/>
            <w:hideMark/>
          </w:tcPr>
          <w:p w14:paraId="7F2A22F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0E8C80C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13,523</w:t>
            </w:r>
          </w:p>
        </w:tc>
        <w:tc>
          <w:tcPr>
            <w:tcW w:w="325" w:type="pct"/>
            <w:tcBorders>
              <w:top w:val="nil"/>
              <w:left w:val="nil"/>
              <w:bottom w:val="single" w:sz="4" w:space="0" w:color="auto"/>
              <w:right w:val="single" w:sz="4" w:space="0" w:color="auto"/>
            </w:tcBorders>
            <w:shd w:val="clear" w:color="auto" w:fill="auto"/>
            <w:noWrap/>
            <w:vAlign w:val="center"/>
            <w:hideMark/>
          </w:tcPr>
          <w:p w14:paraId="3F350F5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13,523</w:t>
            </w:r>
          </w:p>
        </w:tc>
        <w:tc>
          <w:tcPr>
            <w:tcW w:w="325" w:type="pct"/>
            <w:tcBorders>
              <w:top w:val="nil"/>
              <w:left w:val="nil"/>
              <w:bottom w:val="single" w:sz="4" w:space="0" w:color="auto"/>
              <w:right w:val="single" w:sz="4" w:space="0" w:color="auto"/>
            </w:tcBorders>
            <w:shd w:val="clear" w:color="auto" w:fill="auto"/>
            <w:noWrap/>
            <w:vAlign w:val="center"/>
            <w:hideMark/>
          </w:tcPr>
          <w:p w14:paraId="719B17A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13,523</w:t>
            </w:r>
          </w:p>
        </w:tc>
        <w:tc>
          <w:tcPr>
            <w:tcW w:w="325" w:type="pct"/>
            <w:tcBorders>
              <w:top w:val="nil"/>
              <w:left w:val="nil"/>
              <w:bottom w:val="single" w:sz="4" w:space="0" w:color="auto"/>
              <w:right w:val="single" w:sz="4" w:space="0" w:color="auto"/>
            </w:tcBorders>
            <w:shd w:val="clear" w:color="auto" w:fill="auto"/>
            <w:noWrap/>
            <w:vAlign w:val="center"/>
            <w:hideMark/>
          </w:tcPr>
          <w:p w14:paraId="65E8778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21,050</w:t>
            </w:r>
          </w:p>
        </w:tc>
        <w:tc>
          <w:tcPr>
            <w:tcW w:w="327" w:type="pct"/>
            <w:tcBorders>
              <w:top w:val="nil"/>
              <w:left w:val="nil"/>
              <w:bottom w:val="single" w:sz="4" w:space="0" w:color="auto"/>
              <w:right w:val="single" w:sz="4" w:space="0" w:color="auto"/>
            </w:tcBorders>
            <w:shd w:val="clear" w:color="auto" w:fill="auto"/>
            <w:noWrap/>
            <w:vAlign w:val="center"/>
            <w:hideMark/>
          </w:tcPr>
          <w:p w14:paraId="223F5A7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21,050</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737ED6A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21,050</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63FCD64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21,050</w:t>
            </w:r>
          </w:p>
        </w:tc>
        <w:tc>
          <w:tcPr>
            <w:tcW w:w="325" w:type="pct"/>
            <w:tcBorders>
              <w:top w:val="single" w:sz="4" w:space="0" w:color="auto"/>
              <w:left w:val="nil"/>
              <w:bottom w:val="single" w:sz="4" w:space="0" w:color="auto"/>
              <w:right w:val="single" w:sz="4" w:space="0" w:color="auto"/>
            </w:tcBorders>
            <w:shd w:val="clear" w:color="auto" w:fill="auto"/>
            <w:vAlign w:val="center"/>
          </w:tcPr>
          <w:p w14:paraId="75B60C8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21,050</w:t>
            </w:r>
          </w:p>
        </w:tc>
        <w:tc>
          <w:tcPr>
            <w:tcW w:w="325" w:type="pct"/>
            <w:tcBorders>
              <w:top w:val="single" w:sz="4" w:space="0" w:color="auto"/>
              <w:left w:val="nil"/>
              <w:bottom w:val="single" w:sz="4" w:space="0" w:color="auto"/>
              <w:right w:val="single" w:sz="4" w:space="0" w:color="auto"/>
            </w:tcBorders>
            <w:shd w:val="clear" w:color="auto" w:fill="auto"/>
            <w:vAlign w:val="center"/>
          </w:tcPr>
          <w:p w14:paraId="640B9EF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21,050</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2CDE303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21,050</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ED6B1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21,050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4931ACB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21,050</w:t>
            </w:r>
          </w:p>
        </w:tc>
      </w:tr>
      <w:tr w:rsidR="00BB2482" w:rsidRPr="00BB2482" w14:paraId="6233F0ED" w14:textId="77777777" w:rsidTr="00FA34B8">
        <w:trPr>
          <w:trHeight w:val="20"/>
        </w:trPr>
        <w:tc>
          <w:tcPr>
            <w:tcW w:w="839" w:type="pct"/>
            <w:vMerge w:val="restart"/>
            <w:tcBorders>
              <w:top w:val="nil"/>
              <w:left w:val="single" w:sz="4" w:space="0" w:color="auto"/>
              <w:bottom w:val="single" w:sz="4" w:space="0" w:color="auto"/>
              <w:right w:val="single" w:sz="4" w:space="0" w:color="auto"/>
            </w:tcBorders>
            <w:shd w:val="clear" w:color="auto" w:fill="auto"/>
            <w:vAlign w:val="center"/>
            <w:hideMark/>
          </w:tcPr>
          <w:p w14:paraId="6C2029B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Собственные и хозяйственные нужды</w:t>
            </w:r>
          </w:p>
        </w:tc>
        <w:tc>
          <w:tcPr>
            <w:tcW w:w="329" w:type="pct"/>
            <w:tcBorders>
              <w:top w:val="nil"/>
              <w:left w:val="nil"/>
              <w:bottom w:val="single" w:sz="4" w:space="0" w:color="auto"/>
              <w:right w:val="single" w:sz="4" w:space="0" w:color="auto"/>
            </w:tcBorders>
            <w:shd w:val="clear" w:color="auto" w:fill="auto"/>
            <w:vAlign w:val="center"/>
            <w:hideMark/>
          </w:tcPr>
          <w:p w14:paraId="28EC4D4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0C5E99A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0,433</w:t>
            </w:r>
          </w:p>
        </w:tc>
        <w:tc>
          <w:tcPr>
            <w:tcW w:w="325" w:type="pct"/>
            <w:tcBorders>
              <w:top w:val="nil"/>
              <w:left w:val="nil"/>
              <w:bottom w:val="single" w:sz="4" w:space="0" w:color="auto"/>
              <w:right w:val="single" w:sz="4" w:space="0" w:color="auto"/>
            </w:tcBorders>
            <w:shd w:val="clear" w:color="auto" w:fill="auto"/>
            <w:noWrap/>
            <w:vAlign w:val="center"/>
            <w:hideMark/>
          </w:tcPr>
          <w:p w14:paraId="2439803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0,436</w:t>
            </w:r>
          </w:p>
        </w:tc>
        <w:tc>
          <w:tcPr>
            <w:tcW w:w="325" w:type="pct"/>
            <w:tcBorders>
              <w:top w:val="nil"/>
              <w:left w:val="nil"/>
              <w:bottom w:val="single" w:sz="4" w:space="0" w:color="auto"/>
              <w:right w:val="single" w:sz="4" w:space="0" w:color="auto"/>
            </w:tcBorders>
            <w:shd w:val="clear" w:color="auto" w:fill="auto"/>
            <w:noWrap/>
            <w:vAlign w:val="center"/>
            <w:hideMark/>
          </w:tcPr>
          <w:p w14:paraId="4CF8DB6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0,450</w:t>
            </w:r>
          </w:p>
        </w:tc>
        <w:tc>
          <w:tcPr>
            <w:tcW w:w="325" w:type="pct"/>
            <w:tcBorders>
              <w:top w:val="nil"/>
              <w:left w:val="nil"/>
              <w:bottom w:val="single" w:sz="4" w:space="0" w:color="auto"/>
              <w:right w:val="single" w:sz="4" w:space="0" w:color="auto"/>
            </w:tcBorders>
            <w:shd w:val="clear" w:color="auto" w:fill="auto"/>
            <w:noWrap/>
            <w:vAlign w:val="center"/>
            <w:hideMark/>
          </w:tcPr>
          <w:p w14:paraId="0205F05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0,450</w:t>
            </w:r>
          </w:p>
        </w:tc>
        <w:tc>
          <w:tcPr>
            <w:tcW w:w="327" w:type="pct"/>
            <w:tcBorders>
              <w:top w:val="nil"/>
              <w:left w:val="nil"/>
              <w:bottom w:val="single" w:sz="4" w:space="0" w:color="auto"/>
              <w:right w:val="single" w:sz="4" w:space="0" w:color="auto"/>
            </w:tcBorders>
            <w:shd w:val="clear" w:color="auto" w:fill="auto"/>
            <w:noWrap/>
            <w:vAlign w:val="center"/>
            <w:hideMark/>
          </w:tcPr>
          <w:p w14:paraId="38E0E42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0,450</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269CD99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0,450</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6A54ACF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0,450</w:t>
            </w:r>
          </w:p>
        </w:tc>
        <w:tc>
          <w:tcPr>
            <w:tcW w:w="325" w:type="pct"/>
            <w:tcBorders>
              <w:top w:val="single" w:sz="4" w:space="0" w:color="auto"/>
              <w:left w:val="nil"/>
              <w:bottom w:val="single" w:sz="4" w:space="0" w:color="auto"/>
              <w:right w:val="single" w:sz="4" w:space="0" w:color="auto"/>
            </w:tcBorders>
            <w:shd w:val="clear" w:color="auto" w:fill="auto"/>
            <w:vAlign w:val="center"/>
          </w:tcPr>
          <w:p w14:paraId="4D7CF05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0,450</w:t>
            </w:r>
          </w:p>
        </w:tc>
        <w:tc>
          <w:tcPr>
            <w:tcW w:w="325" w:type="pct"/>
            <w:tcBorders>
              <w:top w:val="single" w:sz="4" w:space="0" w:color="auto"/>
              <w:left w:val="nil"/>
              <w:bottom w:val="single" w:sz="4" w:space="0" w:color="auto"/>
              <w:right w:val="single" w:sz="4" w:space="0" w:color="auto"/>
            </w:tcBorders>
            <w:shd w:val="clear" w:color="auto" w:fill="auto"/>
            <w:vAlign w:val="center"/>
          </w:tcPr>
          <w:p w14:paraId="4D1C838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0,450</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59EDE68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0,450</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B1636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0,450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2E3FD75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0,450</w:t>
            </w:r>
          </w:p>
        </w:tc>
      </w:tr>
      <w:tr w:rsidR="00BB2482" w:rsidRPr="00BB2482" w14:paraId="60991FF6" w14:textId="77777777" w:rsidTr="00FA34B8">
        <w:trPr>
          <w:trHeight w:val="20"/>
        </w:trPr>
        <w:tc>
          <w:tcPr>
            <w:tcW w:w="839" w:type="pct"/>
            <w:vMerge/>
            <w:tcBorders>
              <w:top w:val="nil"/>
              <w:left w:val="single" w:sz="4" w:space="0" w:color="auto"/>
              <w:bottom w:val="single" w:sz="4" w:space="0" w:color="auto"/>
              <w:right w:val="single" w:sz="4" w:space="0" w:color="auto"/>
            </w:tcBorders>
            <w:shd w:val="clear" w:color="auto" w:fill="auto"/>
            <w:vAlign w:val="center"/>
            <w:hideMark/>
          </w:tcPr>
          <w:p w14:paraId="7DAE9E45" w14:textId="77777777" w:rsidR="00BB2482" w:rsidRPr="00BB2482" w:rsidRDefault="00BB2482" w:rsidP="00BB2482">
            <w:pPr>
              <w:autoSpaceDE/>
              <w:autoSpaceDN/>
              <w:spacing w:line="240" w:lineRule="auto"/>
              <w:ind w:firstLine="0"/>
              <w:jc w:val="left"/>
              <w:rPr>
                <w:color w:val="000000"/>
                <w:sz w:val="16"/>
                <w:szCs w:val="16"/>
                <w:lang w:bidi="ar-SA"/>
              </w:rPr>
            </w:pPr>
          </w:p>
        </w:tc>
        <w:tc>
          <w:tcPr>
            <w:tcW w:w="329" w:type="pct"/>
            <w:tcBorders>
              <w:top w:val="nil"/>
              <w:left w:val="nil"/>
              <w:bottom w:val="single" w:sz="4" w:space="0" w:color="auto"/>
              <w:right w:val="single" w:sz="4" w:space="0" w:color="auto"/>
            </w:tcBorders>
            <w:shd w:val="clear" w:color="auto" w:fill="auto"/>
            <w:vAlign w:val="center"/>
            <w:hideMark/>
          </w:tcPr>
          <w:p w14:paraId="2EFAA5A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25" w:type="pct"/>
            <w:tcBorders>
              <w:top w:val="nil"/>
              <w:left w:val="nil"/>
              <w:bottom w:val="single" w:sz="4" w:space="0" w:color="auto"/>
              <w:right w:val="single" w:sz="4" w:space="0" w:color="auto"/>
            </w:tcBorders>
            <w:shd w:val="clear" w:color="auto" w:fill="auto"/>
            <w:noWrap/>
            <w:vAlign w:val="center"/>
            <w:hideMark/>
          </w:tcPr>
          <w:p w14:paraId="60B25A79"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3,66</w:t>
            </w:r>
          </w:p>
        </w:tc>
        <w:tc>
          <w:tcPr>
            <w:tcW w:w="325" w:type="pct"/>
            <w:tcBorders>
              <w:top w:val="nil"/>
              <w:left w:val="nil"/>
              <w:bottom w:val="single" w:sz="4" w:space="0" w:color="auto"/>
              <w:right w:val="single" w:sz="4" w:space="0" w:color="auto"/>
            </w:tcBorders>
            <w:shd w:val="clear" w:color="auto" w:fill="auto"/>
            <w:noWrap/>
            <w:vAlign w:val="center"/>
            <w:hideMark/>
          </w:tcPr>
          <w:p w14:paraId="3545CD7E"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3,66</w:t>
            </w:r>
          </w:p>
        </w:tc>
        <w:tc>
          <w:tcPr>
            <w:tcW w:w="325" w:type="pct"/>
            <w:tcBorders>
              <w:top w:val="nil"/>
              <w:left w:val="nil"/>
              <w:bottom w:val="single" w:sz="4" w:space="0" w:color="auto"/>
              <w:right w:val="single" w:sz="4" w:space="0" w:color="auto"/>
            </w:tcBorders>
            <w:shd w:val="clear" w:color="auto" w:fill="auto"/>
            <w:noWrap/>
            <w:vAlign w:val="center"/>
            <w:hideMark/>
          </w:tcPr>
          <w:p w14:paraId="51E92613"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3,66</w:t>
            </w:r>
          </w:p>
        </w:tc>
        <w:tc>
          <w:tcPr>
            <w:tcW w:w="325" w:type="pct"/>
            <w:tcBorders>
              <w:top w:val="nil"/>
              <w:left w:val="nil"/>
              <w:bottom w:val="single" w:sz="4" w:space="0" w:color="auto"/>
              <w:right w:val="single" w:sz="4" w:space="0" w:color="auto"/>
            </w:tcBorders>
            <w:shd w:val="clear" w:color="auto" w:fill="auto"/>
            <w:noWrap/>
            <w:vAlign w:val="center"/>
            <w:hideMark/>
          </w:tcPr>
          <w:p w14:paraId="786695CB"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3,66</w:t>
            </w:r>
          </w:p>
        </w:tc>
        <w:tc>
          <w:tcPr>
            <w:tcW w:w="327" w:type="pct"/>
            <w:tcBorders>
              <w:top w:val="nil"/>
              <w:left w:val="nil"/>
              <w:bottom w:val="single" w:sz="4" w:space="0" w:color="auto"/>
              <w:right w:val="single" w:sz="4" w:space="0" w:color="auto"/>
            </w:tcBorders>
            <w:shd w:val="clear" w:color="auto" w:fill="auto"/>
            <w:noWrap/>
            <w:vAlign w:val="center"/>
            <w:hideMark/>
          </w:tcPr>
          <w:p w14:paraId="128D865C"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3,66</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5A682367"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3,66</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68231828"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3,66</w:t>
            </w:r>
          </w:p>
        </w:tc>
        <w:tc>
          <w:tcPr>
            <w:tcW w:w="325" w:type="pct"/>
            <w:tcBorders>
              <w:top w:val="single" w:sz="4" w:space="0" w:color="auto"/>
              <w:left w:val="nil"/>
              <w:bottom w:val="single" w:sz="4" w:space="0" w:color="auto"/>
              <w:right w:val="single" w:sz="4" w:space="0" w:color="auto"/>
            </w:tcBorders>
            <w:shd w:val="clear" w:color="auto" w:fill="auto"/>
            <w:vAlign w:val="center"/>
          </w:tcPr>
          <w:p w14:paraId="2562AC65"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3,66</w:t>
            </w:r>
          </w:p>
        </w:tc>
        <w:tc>
          <w:tcPr>
            <w:tcW w:w="325" w:type="pct"/>
            <w:tcBorders>
              <w:top w:val="single" w:sz="4" w:space="0" w:color="auto"/>
              <w:left w:val="nil"/>
              <w:bottom w:val="single" w:sz="4" w:space="0" w:color="auto"/>
              <w:right w:val="single" w:sz="4" w:space="0" w:color="auto"/>
            </w:tcBorders>
            <w:shd w:val="clear" w:color="auto" w:fill="auto"/>
            <w:vAlign w:val="center"/>
          </w:tcPr>
          <w:p w14:paraId="557C6DD1"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3,66</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218DBD9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sz w:val="16"/>
                <w:szCs w:val="16"/>
                <w:lang w:bidi="ar-SA"/>
              </w:rPr>
              <w:t>3,66</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AE714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sz w:val="16"/>
                <w:szCs w:val="16"/>
                <w:lang w:bidi="ar-SA"/>
              </w:rPr>
              <w:t>3,66</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203D094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sz w:val="16"/>
                <w:szCs w:val="16"/>
                <w:lang w:bidi="ar-SA"/>
              </w:rPr>
              <w:t>3,66</w:t>
            </w:r>
          </w:p>
        </w:tc>
      </w:tr>
      <w:tr w:rsidR="00BB2482" w:rsidRPr="00BB2482" w14:paraId="2B316ACE"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6D6C0B4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Тепловая мощность «нетто»</w:t>
            </w:r>
          </w:p>
        </w:tc>
        <w:tc>
          <w:tcPr>
            <w:tcW w:w="329" w:type="pct"/>
            <w:tcBorders>
              <w:top w:val="nil"/>
              <w:left w:val="nil"/>
              <w:bottom w:val="single" w:sz="4" w:space="0" w:color="auto"/>
              <w:right w:val="single" w:sz="4" w:space="0" w:color="auto"/>
            </w:tcBorders>
            <w:shd w:val="clear" w:color="auto" w:fill="auto"/>
            <w:vAlign w:val="center"/>
            <w:hideMark/>
          </w:tcPr>
          <w:p w14:paraId="64F9F77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6496708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13,089</w:t>
            </w:r>
          </w:p>
        </w:tc>
        <w:tc>
          <w:tcPr>
            <w:tcW w:w="325" w:type="pct"/>
            <w:tcBorders>
              <w:top w:val="nil"/>
              <w:left w:val="nil"/>
              <w:bottom w:val="single" w:sz="4" w:space="0" w:color="auto"/>
              <w:right w:val="single" w:sz="4" w:space="0" w:color="auto"/>
            </w:tcBorders>
            <w:shd w:val="clear" w:color="auto" w:fill="auto"/>
            <w:noWrap/>
            <w:vAlign w:val="center"/>
            <w:hideMark/>
          </w:tcPr>
          <w:p w14:paraId="7A68F4D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13,086</w:t>
            </w:r>
          </w:p>
        </w:tc>
        <w:tc>
          <w:tcPr>
            <w:tcW w:w="325" w:type="pct"/>
            <w:tcBorders>
              <w:top w:val="nil"/>
              <w:left w:val="nil"/>
              <w:bottom w:val="single" w:sz="4" w:space="0" w:color="auto"/>
              <w:right w:val="single" w:sz="4" w:space="0" w:color="auto"/>
            </w:tcBorders>
            <w:shd w:val="clear" w:color="auto" w:fill="auto"/>
            <w:noWrap/>
            <w:vAlign w:val="center"/>
            <w:hideMark/>
          </w:tcPr>
          <w:p w14:paraId="2786B71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13,073</w:t>
            </w:r>
          </w:p>
        </w:tc>
        <w:tc>
          <w:tcPr>
            <w:tcW w:w="325" w:type="pct"/>
            <w:tcBorders>
              <w:top w:val="nil"/>
              <w:left w:val="nil"/>
              <w:bottom w:val="single" w:sz="4" w:space="0" w:color="auto"/>
              <w:right w:val="single" w:sz="4" w:space="0" w:color="auto"/>
            </w:tcBorders>
            <w:shd w:val="clear" w:color="auto" w:fill="auto"/>
            <w:noWrap/>
            <w:vAlign w:val="center"/>
            <w:hideMark/>
          </w:tcPr>
          <w:p w14:paraId="762B1AD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20,601</w:t>
            </w:r>
          </w:p>
        </w:tc>
        <w:tc>
          <w:tcPr>
            <w:tcW w:w="327" w:type="pct"/>
            <w:tcBorders>
              <w:top w:val="nil"/>
              <w:left w:val="nil"/>
              <w:bottom w:val="single" w:sz="4" w:space="0" w:color="auto"/>
              <w:right w:val="single" w:sz="4" w:space="0" w:color="auto"/>
            </w:tcBorders>
            <w:shd w:val="clear" w:color="auto" w:fill="auto"/>
            <w:noWrap/>
            <w:vAlign w:val="center"/>
            <w:hideMark/>
          </w:tcPr>
          <w:p w14:paraId="6EB08A8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20,601</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05BE7B1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20,601</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7785D1F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20,601</w:t>
            </w:r>
          </w:p>
        </w:tc>
        <w:tc>
          <w:tcPr>
            <w:tcW w:w="325" w:type="pct"/>
            <w:tcBorders>
              <w:top w:val="single" w:sz="4" w:space="0" w:color="auto"/>
              <w:left w:val="nil"/>
              <w:bottom w:val="single" w:sz="4" w:space="0" w:color="auto"/>
              <w:right w:val="single" w:sz="4" w:space="0" w:color="auto"/>
            </w:tcBorders>
            <w:shd w:val="clear" w:color="auto" w:fill="auto"/>
            <w:vAlign w:val="center"/>
          </w:tcPr>
          <w:p w14:paraId="63D3CC3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20,601</w:t>
            </w:r>
          </w:p>
        </w:tc>
        <w:tc>
          <w:tcPr>
            <w:tcW w:w="325" w:type="pct"/>
            <w:tcBorders>
              <w:top w:val="single" w:sz="4" w:space="0" w:color="auto"/>
              <w:left w:val="nil"/>
              <w:bottom w:val="single" w:sz="4" w:space="0" w:color="auto"/>
              <w:right w:val="single" w:sz="4" w:space="0" w:color="auto"/>
            </w:tcBorders>
            <w:shd w:val="clear" w:color="auto" w:fill="auto"/>
            <w:vAlign w:val="center"/>
          </w:tcPr>
          <w:p w14:paraId="4F4D2BC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20,601</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5E9518B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20,601</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E1A01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20,601</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22C6442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20,601</w:t>
            </w:r>
          </w:p>
        </w:tc>
      </w:tr>
      <w:tr w:rsidR="00BB2482" w:rsidRPr="00BB2482" w14:paraId="695928D3" w14:textId="77777777" w:rsidTr="00FA34B8">
        <w:trPr>
          <w:trHeight w:val="20"/>
        </w:trPr>
        <w:tc>
          <w:tcPr>
            <w:tcW w:w="839" w:type="pct"/>
            <w:vMerge w:val="restart"/>
            <w:tcBorders>
              <w:top w:val="nil"/>
              <w:left w:val="single" w:sz="4" w:space="0" w:color="auto"/>
              <w:bottom w:val="single" w:sz="4" w:space="0" w:color="auto"/>
              <w:right w:val="single" w:sz="4" w:space="0" w:color="auto"/>
            </w:tcBorders>
            <w:shd w:val="clear" w:color="auto" w:fill="auto"/>
            <w:vAlign w:val="center"/>
            <w:hideMark/>
          </w:tcPr>
          <w:p w14:paraId="21DB242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Потери в тепловых сетях города</w:t>
            </w:r>
          </w:p>
        </w:tc>
        <w:tc>
          <w:tcPr>
            <w:tcW w:w="329" w:type="pct"/>
            <w:tcBorders>
              <w:top w:val="nil"/>
              <w:left w:val="nil"/>
              <w:bottom w:val="single" w:sz="4" w:space="0" w:color="auto"/>
              <w:right w:val="single" w:sz="4" w:space="0" w:color="auto"/>
            </w:tcBorders>
            <w:shd w:val="clear" w:color="auto" w:fill="auto"/>
            <w:vAlign w:val="center"/>
            <w:hideMark/>
          </w:tcPr>
          <w:p w14:paraId="6F05977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vAlign w:val="center"/>
            <w:hideMark/>
          </w:tcPr>
          <w:p w14:paraId="448FD69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2,157</w:t>
            </w:r>
          </w:p>
        </w:tc>
        <w:tc>
          <w:tcPr>
            <w:tcW w:w="325" w:type="pct"/>
            <w:tcBorders>
              <w:top w:val="nil"/>
              <w:left w:val="nil"/>
              <w:bottom w:val="single" w:sz="4" w:space="0" w:color="auto"/>
              <w:right w:val="single" w:sz="4" w:space="0" w:color="auto"/>
            </w:tcBorders>
            <w:shd w:val="clear" w:color="auto" w:fill="auto"/>
            <w:vAlign w:val="center"/>
            <w:hideMark/>
          </w:tcPr>
          <w:p w14:paraId="5D293BF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2,172</w:t>
            </w:r>
          </w:p>
        </w:tc>
        <w:tc>
          <w:tcPr>
            <w:tcW w:w="325" w:type="pct"/>
            <w:tcBorders>
              <w:top w:val="nil"/>
              <w:left w:val="nil"/>
              <w:bottom w:val="single" w:sz="4" w:space="0" w:color="auto"/>
              <w:right w:val="single" w:sz="4" w:space="0" w:color="auto"/>
            </w:tcBorders>
            <w:shd w:val="clear" w:color="auto" w:fill="auto"/>
            <w:vAlign w:val="center"/>
            <w:hideMark/>
          </w:tcPr>
          <w:p w14:paraId="11ED96D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2,238</w:t>
            </w:r>
          </w:p>
        </w:tc>
        <w:tc>
          <w:tcPr>
            <w:tcW w:w="325" w:type="pct"/>
            <w:tcBorders>
              <w:top w:val="nil"/>
              <w:left w:val="nil"/>
              <w:bottom w:val="single" w:sz="4" w:space="0" w:color="auto"/>
              <w:right w:val="single" w:sz="4" w:space="0" w:color="auto"/>
            </w:tcBorders>
            <w:shd w:val="clear" w:color="auto" w:fill="auto"/>
            <w:vAlign w:val="center"/>
            <w:hideMark/>
          </w:tcPr>
          <w:p w14:paraId="62C1A85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2,238</w:t>
            </w:r>
          </w:p>
        </w:tc>
        <w:tc>
          <w:tcPr>
            <w:tcW w:w="327" w:type="pct"/>
            <w:tcBorders>
              <w:top w:val="nil"/>
              <w:left w:val="nil"/>
              <w:bottom w:val="single" w:sz="4" w:space="0" w:color="auto"/>
              <w:right w:val="single" w:sz="4" w:space="0" w:color="auto"/>
            </w:tcBorders>
            <w:shd w:val="clear" w:color="auto" w:fill="auto"/>
            <w:vAlign w:val="center"/>
            <w:hideMark/>
          </w:tcPr>
          <w:p w14:paraId="3A6364A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2,238</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12190EB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2,238</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6657721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2,238</w:t>
            </w:r>
          </w:p>
        </w:tc>
        <w:tc>
          <w:tcPr>
            <w:tcW w:w="325" w:type="pct"/>
            <w:tcBorders>
              <w:top w:val="single" w:sz="4" w:space="0" w:color="auto"/>
              <w:left w:val="nil"/>
              <w:bottom w:val="single" w:sz="4" w:space="0" w:color="auto"/>
              <w:right w:val="single" w:sz="4" w:space="0" w:color="auto"/>
            </w:tcBorders>
            <w:shd w:val="clear" w:color="auto" w:fill="auto"/>
            <w:vAlign w:val="center"/>
          </w:tcPr>
          <w:p w14:paraId="43C0480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2,238</w:t>
            </w:r>
          </w:p>
        </w:tc>
        <w:tc>
          <w:tcPr>
            <w:tcW w:w="325" w:type="pct"/>
            <w:tcBorders>
              <w:top w:val="single" w:sz="4" w:space="0" w:color="auto"/>
              <w:left w:val="nil"/>
              <w:bottom w:val="single" w:sz="4" w:space="0" w:color="auto"/>
              <w:right w:val="single" w:sz="4" w:space="0" w:color="auto"/>
            </w:tcBorders>
            <w:shd w:val="clear" w:color="auto" w:fill="auto"/>
            <w:vAlign w:val="center"/>
          </w:tcPr>
          <w:p w14:paraId="4298EBF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2,238</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7FA078D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2,238</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49508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2,238</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79A27B1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2,238</w:t>
            </w:r>
          </w:p>
        </w:tc>
      </w:tr>
      <w:tr w:rsidR="00BB2482" w:rsidRPr="00BB2482" w14:paraId="1EC334B5" w14:textId="77777777" w:rsidTr="00FA34B8">
        <w:trPr>
          <w:trHeight w:val="20"/>
        </w:trPr>
        <w:tc>
          <w:tcPr>
            <w:tcW w:w="839" w:type="pct"/>
            <w:vMerge/>
            <w:tcBorders>
              <w:top w:val="nil"/>
              <w:left w:val="single" w:sz="4" w:space="0" w:color="auto"/>
              <w:bottom w:val="single" w:sz="4" w:space="0" w:color="auto"/>
              <w:right w:val="single" w:sz="4" w:space="0" w:color="auto"/>
            </w:tcBorders>
            <w:shd w:val="clear" w:color="auto" w:fill="auto"/>
            <w:vAlign w:val="center"/>
            <w:hideMark/>
          </w:tcPr>
          <w:p w14:paraId="1C801014" w14:textId="77777777" w:rsidR="00BB2482" w:rsidRPr="00BB2482" w:rsidRDefault="00BB2482" w:rsidP="00BB2482">
            <w:pPr>
              <w:autoSpaceDE/>
              <w:autoSpaceDN/>
              <w:spacing w:line="240" w:lineRule="auto"/>
              <w:ind w:firstLine="0"/>
              <w:jc w:val="left"/>
              <w:rPr>
                <w:color w:val="000000"/>
                <w:sz w:val="16"/>
                <w:szCs w:val="16"/>
                <w:lang w:bidi="ar-SA"/>
              </w:rPr>
            </w:pPr>
          </w:p>
        </w:tc>
        <w:tc>
          <w:tcPr>
            <w:tcW w:w="329" w:type="pct"/>
            <w:tcBorders>
              <w:top w:val="nil"/>
              <w:left w:val="nil"/>
              <w:bottom w:val="single" w:sz="4" w:space="0" w:color="auto"/>
              <w:right w:val="single" w:sz="4" w:space="0" w:color="auto"/>
            </w:tcBorders>
            <w:shd w:val="clear" w:color="auto" w:fill="auto"/>
            <w:vAlign w:val="center"/>
            <w:hideMark/>
          </w:tcPr>
          <w:p w14:paraId="77F5988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25" w:type="pct"/>
            <w:tcBorders>
              <w:top w:val="nil"/>
              <w:left w:val="nil"/>
              <w:bottom w:val="single" w:sz="4" w:space="0" w:color="auto"/>
              <w:right w:val="single" w:sz="4" w:space="0" w:color="auto"/>
            </w:tcBorders>
            <w:shd w:val="clear" w:color="auto" w:fill="auto"/>
            <w:noWrap/>
            <w:vAlign w:val="center"/>
            <w:hideMark/>
          </w:tcPr>
          <w:p w14:paraId="23E9FF10"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18,90</w:t>
            </w:r>
          </w:p>
        </w:tc>
        <w:tc>
          <w:tcPr>
            <w:tcW w:w="325" w:type="pct"/>
            <w:tcBorders>
              <w:top w:val="nil"/>
              <w:left w:val="nil"/>
              <w:bottom w:val="single" w:sz="4" w:space="0" w:color="auto"/>
              <w:right w:val="single" w:sz="4" w:space="0" w:color="auto"/>
            </w:tcBorders>
            <w:shd w:val="clear" w:color="auto" w:fill="auto"/>
            <w:noWrap/>
            <w:vAlign w:val="center"/>
            <w:hideMark/>
          </w:tcPr>
          <w:p w14:paraId="62EAD84F"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18,90</w:t>
            </w:r>
          </w:p>
        </w:tc>
        <w:tc>
          <w:tcPr>
            <w:tcW w:w="325" w:type="pct"/>
            <w:tcBorders>
              <w:top w:val="nil"/>
              <w:left w:val="nil"/>
              <w:bottom w:val="single" w:sz="4" w:space="0" w:color="auto"/>
              <w:right w:val="single" w:sz="4" w:space="0" w:color="auto"/>
            </w:tcBorders>
            <w:shd w:val="clear" w:color="auto" w:fill="auto"/>
            <w:noWrap/>
            <w:vAlign w:val="center"/>
            <w:hideMark/>
          </w:tcPr>
          <w:p w14:paraId="6679442F"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18,90</w:t>
            </w:r>
          </w:p>
        </w:tc>
        <w:tc>
          <w:tcPr>
            <w:tcW w:w="325" w:type="pct"/>
            <w:tcBorders>
              <w:top w:val="nil"/>
              <w:left w:val="nil"/>
              <w:bottom w:val="single" w:sz="4" w:space="0" w:color="auto"/>
              <w:right w:val="single" w:sz="4" w:space="0" w:color="auto"/>
            </w:tcBorders>
            <w:shd w:val="clear" w:color="auto" w:fill="auto"/>
            <w:noWrap/>
            <w:vAlign w:val="center"/>
            <w:hideMark/>
          </w:tcPr>
          <w:p w14:paraId="5539B815"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18,90</w:t>
            </w:r>
          </w:p>
        </w:tc>
        <w:tc>
          <w:tcPr>
            <w:tcW w:w="327" w:type="pct"/>
            <w:tcBorders>
              <w:top w:val="nil"/>
              <w:left w:val="nil"/>
              <w:bottom w:val="single" w:sz="4" w:space="0" w:color="auto"/>
              <w:right w:val="single" w:sz="4" w:space="0" w:color="auto"/>
            </w:tcBorders>
            <w:shd w:val="clear" w:color="auto" w:fill="auto"/>
            <w:noWrap/>
            <w:vAlign w:val="center"/>
            <w:hideMark/>
          </w:tcPr>
          <w:p w14:paraId="2257E4E2"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18,90</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20F4711E"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18,90</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5CA45C85"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18,90</w:t>
            </w:r>
          </w:p>
        </w:tc>
        <w:tc>
          <w:tcPr>
            <w:tcW w:w="325" w:type="pct"/>
            <w:tcBorders>
              <w:top w:val="single" w:sz="4" w:space="0" w:color="auto"/>
              <w:left w:val="nil"/>
              <w:bottom w:val="single" w:sz="4" w:space="0" w:color="auto"/>
              <w:right w:val="single" w:sz="4" w:space="0" w:color="auto"/>
            </w:tcBorders>
            <w:shd w:val="clear" w:color="auto" w:fill="auto"/>
            <w:vAlign w:val="center"/>
          </w:tcPr>
          <w:p w14:paraId="287E453E"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18,90</w:t>
            </w:r>
          </w:p>
        </w:tc>
        <w:tc>
          <w:tcPr>
            <w:tcW w:w="325" w:type="pct"/>
            <w:tcBorders>
              <w:top w:val="single" w:sz="4" w:space="0" w:color="auto"/>
              <w:left w:val="nil"/>
              <w:bottom w:val="single" w:sz="4" w:space="0" w:color="auto"/>
              <w:right w:val="single" w:sz="4" w:space="0" w:color="auto"/>
            </w:tcBorders>
            <w:shd w:val="clear" w:color="auto" w:fill="auto"/>
            <w:vAlign w:val="center"/>
          </w:tcPr>
          <w:p w14:paraId="0F3316B8"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18,90</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35FB575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sz w:val="16"/>
                <w:szCs w:val="16"/>
                <w:lang w:bidi="ar-SA"/>
              </w:rPr>
              <w:t>18,90</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52EE9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sz w:val="16"/>
                <w:szCs w:val="16"/>
                <w:lang w:bidi="ar-SA"/>
              </w:rPr>
              <w:t>18,90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3698CB7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sz w:val="16"/>
                <w:szCs w:val="16"/>
                <w:lang w:bidi="ar-SA"/>
              </w:rPr>
              <w:t>18,90</w:t>
            </w:r>
          </w:p>
        </w:tc>
      </w:tr>
      <w:tr w:rsidR="00BB2482" w:rsidRPr="00BB2482" w14:paraId="39AE0BD9"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41C9C35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 xml:space="preserve">Присоединенная </w:t>
            </w:r>
            <w:r w:rsidRPr="00BB2482">
              <w:rPr>
                <w:color w:val="000000"/>
                <w:sz w:val="16"/>
                <w:szCs w:val="16"/>
                <w:lang w:bidi="ar-SA"/>
              </w:rPr>
              <w:lastRenderedPageBreak/>
              <w:t>расчетная нагрузка</w:t>
            </w:r>
          </w:p>
        </w:tc>
        <w:tc>
          <w:tcPr>
            <w:tcW w:w="329" w:type="pct"/>
            <w:tcBorders>
              <w:top w:val="nil"/>
              <w:left w:val="nil"/>
              <w:bottom w:val="single" w:sz="4" w:space="0" w:color="auto"/>
              <w:right w:val="single" w:sz="4" w:space="0" w:color="auto"/>
            </w:tcBorders>
            <w:shd w:val="clear" w:color="auto" w:fill="auto"/>
            <w:vAlign w:val="center"/>
            <w:hideMark/>
          </w:tcPr>
          <w:p w14:paraId="7458CF2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lastRenderedPageBreak/>
              <w:t>Гкал/ч</w:t>
            </w:r>
          </w:p>
        </w:tc>
        <w:tc>
          <w:tcPr>
            <w:tcW w:w="325" w:type="pct"/>
            <w:tcBorders>
              <w:top w:val="nil"/>
              <w:left w:val="nil"/>
              <w:bottom w:val="single" w:sz="4" w:space="0" w:color="auto"/>
              <w:right w:val="single" w:sz="4" w:space="0" w:color="auto"/>
            </w:tcBorders>
            <w:shd w:val="clear" w:color="auto" w:fill="auto"/>
            <w:noWrap/>
            <w:vAlign w:val="bottom"/>
            <w:hideMark/>
          </w:tcPr>
          <w:p w14:paraId="0E0FFB7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9,258</w:t>
            </w:r>
          </w:p>
        </w:tc>
        <w:tc>
          <w:tcPr>
            <w:tcW w:w="325" w:type="pct"/>
            <w:tcBorders>
              <w:top w:val="nil"/>
              <w:left w:val="nil"/>
              <w:bottom w:val="single" w:sz="4" w:space="0" w:color="auto"/>
              <w:right w:val="single" w:sz="4" w:space="0" w:color="auto"/>
            </w:tcBorders>
            <w:shd w:val="clear" w:color="auto" w:fill="auto"/>
            <w:noWrap/>
            <w:vAlign w:val="bottom"/>
            <w:hideMark/>
          </w:tcPr>
          <w:p w14:paraId="162FA8A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9,321</w:t>
            </w:r>
          </w:p>
        </w:tc>
        <w:tc>
          <w:tcPr>
            <w:tcW w:w="325" w:type="pct"/>
            <w:tcBorders>
              <w:top w:val="nil"/>
              <w:left w:val="nil"/>
              <w:bottom w:val="single" w:sz="4" w:space="0" w:color="auto"/>
              <w:right w:val="single" w:sz="4" w:space="0" w:color="auto"/>
            </w:tcBorders>
            <w:shd w:val="clear" w:color="auto" w:fill="auto"/>
            <w:noWrap/>
            <w:vAlign w:val="bottom"/>
            <w:hideMark/>
          </w:tcPr>
          <w:p w14:paraId="3D66CC8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5" w:type="pct"/>
            <w:tcBorders>
              <w:top w:val="nil"/>
              <w:left w:val="nil"/>
              <w:bottom w:val="single" w:sz="4" w:space="0" w:color="auto"/>
              <w:right w:val="single" w:sz="4" w:space="0" w:color="auto"/>
            </w:tcBorders>
            <w:shd w:val="clear" w:color="auto" w:fill="auto"/>
            <w:noWrap/>
            <w:vAlign w:val="bottom"/>
            <w:hideMark/>
          </w:tcPr>
          <w:p w14:paraId="2BC0AB5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7" w:type="pct"/>
            <w:tcBorders>
              <w:top w:val="nil"/>
              <w:left w:val="nil"/>
              <w:bottom w:val="single" w:sz="4" w:space="0" w:color="auto"/>
              <w:right w:val="single" w:sz="4" w:space="0" w:color="auto"/>
            </w:tcBorders>
            <w:shd w:val="clear" w:color="auto" w:fill="auto"/>
            <w:noWrap/>
            <w:vAlign w:val="bottom"/>
            <w:hideMark/>
          </w:tcPr>
          <w:p w14:paraId="197AC63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5" w:type="pct"/>
            <w:gridSpan w:val="2"/>
            <w:tcBorders>
              <w:top w:val="single" w:sz="4" w:space="0" w:color="auto"/>
              <w:left w:val="nil"/>
              <w:bottom w:val="single" w:sz="4" w:space="0" w:color="auto"/>
              <w:right w:val="single" w:sz="4" w:space="0" w:color="auto"/>
            </w:tcBorders>
            <w:shd w:val="clear" w:color="auto" w:fill="auto"/>
            <w:vAlign w:val="bottom"/>
            <w:hideMark/>
          </w:tcPr>
          <w:p w14:paraId="1613AF2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5" w:type="pct"/>
            <w:gridSpan w:val="2"/>
            <w:tcBorders>
              <w:top w:val="single" w:sz="4" w:space="0" w:color="auto"/>
              <w:left w:val="nil"/>
              <w:bottom w:val="single" w:sz="4" w:space="0" w:color="auto"/>
              <w:right w:val="single" w:sz="4" w:space="0" w:color="auto"/>
            </w:tcBorders>
            <w:shd w:val="clear" w:color="auto" w:fill="auto"/>
            <w:vAlign w:val="bottom"/>
          </w:tcPr>
          <w:p w14:paraId="0C3376B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5" w:type="pct"/>
            <w:tcBorders>
              <w:top w:val="single" w:sz="4" w:space="0" w:color="auto"/>
              <w:left w:val="nil"/>
              <w:bottom w:val="single" w:sz="4" w:space="0" w:color="auto"/>
              <w:right w:val="single" w:sz="4" w:space="0" w:color="auto"/>
            </w:tcBorders>
            <w:shd w:val="clear" w:color="auto" w:fill="auto"/>
            <w:vAlign w:val="bottom"/>
          </w:tcPr>
          <w:p w14:paraId="2D5CF9A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5" w:type="pct"/>
            <w:tcBorders>
              <w:top w:val="single" w:sz="4" w:space="0" w:color="auto"/>
              <w:left w:val="nil"/>
              <w:bottom w:val="single" w:sz="4" w:space="0" w:color="auto"/>
              <w:right w:val="single" w:sz="4" w:space="0" w:color="auto"/>
            </w:tcBorders>
            <w:shd w:val="clear" w:color="auto" w:fill="auto"/>
            <w:vAlign w:val="bottom"/>
          </w:tcPr>
          <w:p w14:paraId="62E272F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5" w:type="pct"/>
            <w:tcBorders>
              <w:top w:val="single" w:sz="4" w:space="0" w:color="auto"/>
              <w:left w:val="single" w:sz="4" w:space="0" w:color="auto"/>
              <w:bottom w:val="single" w:sz="4" w:space="0" w:color="auto"/>
              <w:right w:val="single" w:sz="4" w:space="0" w:color="auto"/>
            </w:tcBorders>
            <w:shd w:val="clear" w:color="auto" w:fill="auto"/>
            <w:vAlign w:val="bottom"/>
          </w:tcPr>
          <w:p w14:paraId="2460DB1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9,605</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32C138F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9,605</w:t>
            </w:r>
          </w:p>
        </w:tc>
        <w:tc>
          <w:tcPr>
            <w:tcW w:w="255" w:type="pct"/>
            <w:tcBorders>
              <w:top w:val="single" w:sz="4" w:space="0" w:color="auto"/>
              <w:left w:val="single" w:sz="4" w:space="0" w:color="auto"/>
              <w:bottom w:val="single" w:sz="4" w:space="0" w:color="auto"/>
              <w:right w:val="single" w:sz="4" w:space="0" w:color="auto"/>
            </w:tcBorders>
            <w:shd w:val="clear" w:color="auto" w:fill="auto"/>
            <w:vAlign w:val="bottom"/>
          </w:tcPr>
          <w:p w14:paraId="39B396D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9,605</w:t>
            </w:r>
          </w:p>
        </w:tc>
      </w:tr>
      <w:tr w:rsidR="00BB2482" w:rsidRPr="00BB2482" w14:paraId="37E41539"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65094C9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lastRenderedPageBreak/>
              <w:t xml:space="preserve"> — отопление, вентиляция</w:t>
            </w:r>
          </w:p>
        </w:tc>
        <w:tc>
          <w:tcPr>
            <w:tcW w:w="329" w:type="pct"/>
            <w:tcBorders>
              <w:top w:val="nil"/>
              <w:left w:val="nil"/>
              <w:bottom w:val="single" w:sz="4" w:space="0" w:color="auto"/>
              <w:right w:val="single" w:sz="4" w:space="0" w:color="auto"/>
            </w:tcBorders>
            <w:shd w:val="clear" w:color="auto" w:fill="auto"/>
            <w:vAlign w:val="center"/>
            <w:hideMark/>
          </w:tcPr>
          <w:p w14:paraId="30CBFEA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1CF4C5D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7,583</w:t>
            </w:r>
          </w:p>
        </w:tc>
        <w:tc>
          <w:tcPr>
            <w:tcW w:w="325" w:type="pct"/>
            <w:tcBorders>
              <w:top w:val="nil"/>
              <w:left w:val="nil"/>
              <w:bottom w:val="single" w:sz="4" w:space="0" w:color="auto"/>
              <w:right w:val="single" w:sz="4" w:space="0" w:color="auto"/>
            </w:tcBorders>
            <w:shd w:val="clear" w:color="auto" w:fill="auto"/>
            <w:noWrap/>
            <w:vAlign w:val="center"/>
            <w:hideMark/>
          </w:tcPr>
          <w:p w14:paraId="755701B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7,644</w:t>
            </w:r>
          </w:p>
        </w:tc>
        <w:tc>
          <w:tcPr>
            <w:tcW w:w="325" w:type="pct"/>
            <w:tcBorders>
              <w:top w:val="nil"/>
              <w:left w:val="nil"/>
              <w:bottom w:val="single" w:sz="4" w:space="0" w:color="auto"/>
              <w:right w:val="single" w:sz="4" w:space="0" w:color="auto"/>
            </w:tcBorders>
            <w:shd w:val="clear" w:color="auto" w:fill="auto"/>
            <w:noWrap/>
            <w:vAlign w:val="center"/>
            <w:hideMark/>
          </w:tcPr>
          <w:p w14:paraId="25EA2BF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5" w:type="pct"/>
            <w:tcBorders>
              <w:top w:val="nil"/>
              <w:left w:val="nil"/>
              <w:bottom w:val="single" w:sz="4" w:space="0" w:color="auto"/>
              <w:right w:val="single" w:sz="4" w:space="0" w:color="auto"/>
            </w:tcBorders>
            <w:shd w:val="clear" w:color="auto" w:fill="auto"/>
            <w:noWrap/>
            <w:vAlign w:val="center"/>
            <w:hideMark/>
          </w:tcPr>
          <w:p w14:paraId="23A666A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7" w:type="pct"/>
            <w:tcBorders>
              <w:top w:val="nil"/>
              <w:left w:val="nil"/>
              <w:bottom w:val="single" w:sz="4" w:space="0" w:color="auto"/>
              <w:right w:val="single" w:sz="4" w:space="0" w:color="auto"/>
            </w:tcBorders>
            <w:shd w:val="clear" w:color="auto" w:fill="auto"/>
            <w:noWrap/>
            <w:vAlign w:val="center"/>
            <w:hideMark/>
          </w:tcPr>
          <w:p w14:paraId="41BCAAB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7DED57E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155373E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5" w:type="pct"/>
            <w:tcBorders>
              <w:top w:val="single" w:sz="4" w:space="0" w:color="auto"/>
              <w:left w:val="nil"/>
              <w:bottom w:val="single" w:sz="4" w:space="0" w:color="auto"/>
              <w:right w:val="single" w:sz="4" w:space="0" w:color="auto"/>
            </w:tcBorders>
            <w:shd w:val="clear" w:color="auto" w:fill="auto"/>
            <w:vAlign w:val="center"/>
          </w:tcPr>
          <w:p w14:paraId="3D91ECA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5" w:type="pct"/>
            <w:tcBorders>
              <w:top w:val="single" w:sz="4" w:space="0" w:color="auto"/>
              <w:left w:val="nil"/>
              <w:bottom w:val="single" w:sz="4" w:space="0" w:color="auto"/>
              <w:right w:val="single" w:sz="4" w:space="0" w:color="auto"/>
            </w:tcBorders>
            <w:shd w:val="clear" w:color="auto" w:fill="auto"/>
            <w:vAlign w:val="center"/>
          </w:tcPr>
          <w:p w14:paraId="222FF7E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2545B50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7,854</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3EA72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7,854</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449F8CA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7,854</w:t>
            </w:r>
          </w:p>
        </w:tc>
      </w:tr>
      <w:tr w:rsidR="00BB2482" w:rsidRPr="00BB2482" w14:paraId="4B0C5FF9"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440EFFC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 xml:space="preserve"> — ГВС</w:t>
            </w:r>
          </w:p>
        </w:tc>
        <w:tc>
          <w:tcPr>
            <w:tcW w:w="329" w:type="pct"/>
            <w:tcBorders>
              <w:top w:val="nil"/>
              <w:left w:val="nil"/>
              <w:bottom w:val="single" w:sz="4" w:space="0" w:color="auto"/>
              <w:right w:val="single" w:sz="4" w:space="0" w:color="auto"/>
            </w:tcBorders>
            <w:shd w:val="clear" w:color="auto" w:fill="auto"/>
            <w:vAlign w:val="center"/>
            <w:hideMark/>
          </w:tcPr>
          <w:p w14:paraId="0E77477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10FE6A3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1,675</w:t>
            </w:r>
          </w:p>
        </w:tc>
        <w:tc>
          <w:tcPr>
            <w:tcW w:w="325" w:type="pct"/>
            <w:tcBorders>
              <w:top w:val="nil"/>
              <w:left w:val="nil"/>
              <w:bottom w:val="single" w:sz="4" w:space="0" w:color="auto"/>
              <w:right w:val="single" w:sz="4" w:space="0" w:color="auto"/>
            </w:tcBorders>
            <w:shd w:val="clear" w:color="auto" w:fill="auto"/>
            <w:noWrap/>
            <w:vAlign w:val="center"/>
            <w:hideMark/>
          </w:tcPr>
          <w:p w14:paraId="0B3D97B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1,677</w:t>
            </w:r>
          </w:p>
        </w:tc>
        <w:tc>
          <w:tcPr>
            <w:tcW w:w="325" w:type="pct"/>
            <w:tcBorders>
              <w:top w:val="nil"/>
              <w:left w:val="nil"/>
              <w:bottom w:val="single" w:sz="4" w:space="0" w:color="auto"/>
              <w:right w:val="single" w:sz="4" w:space="0" w:color="auto"/>
            </w:tcBorders>
            <w:shd w:val="clear" w:color="auto" w:fill="auto"/>
            <w:noWrap/>
            <w:vAlign w:val="center"/>
            <w:hideMark/>
          </w:tcPr>
          <w:p w14:paraId="54F2629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5" w:type="pct"/>
            <w:tcBorders>
              <w:top w:val="nil"/>
              <w:left w:val="nil"/>
              <w:bottom w:val="single" w:sz="4" w:space="0" w:color="auto"/>
              <w:right w:val="single" w:sz="4" w:space="0" w:color="auto"/>
            </w:tcBorders>
            <w:shd w:val="clear" w:color="auto" w:fill="auto"/>
            <w:noWrap/>
            <w:vAlign w:val="center"/>
            <w:hideMark/>
          </w:tcPr>
          <w:p w14:paraId="71BCC7D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7" w:type="pct"/>
            <w:tcBorders>
              <w:top w:val="nil"/>
              <w:left w:val="nil"/>
              <w:bottom w:val="single" w:sz="4" w:space="0" w:color="auto"/>
              <w:right w:val="single" w:sz="4" w:space="0" w:color="auto"/>
            </w:tcBorders>
            <w:shd w:val="clear" w:color="auto" w:fill="auto"/>
            <w:noWrap/>
            <w:vAlign w:val="center"/>
            <w:hideMark/>
          </w:tcPr>
          <w:p w14:paraId="724A870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302AD2D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75E6431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5" w:type="pct"/>
            <w:tcBorders>
              <w:top w:val="single" w:sz="4" w:space="0" w:color="auto"/>
              <w:left w:val="nil"/>
              <w:bottom w:val="single" w:sz="4" w:space="0" w:color="auto"/>
              <w:right w:val="single" w:sz="4" w:space="0" w:color="auto"/>
            </w:tcBorders>
            <w:shd w:val="clear" w:color="auto" w:fill="auto"/>
            <w:vAlign w:val="center"/>
          </w:tcPr>
          <w:p w14:paraId="1DA9894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5" w:type="pct"/>
            <w:tcBorders>
              <w:top w:val="single" w:sz="4" w:space="0" w:color="auto"/>
              <w:left w:val="nil"/>
              <w:bottom w:val="single" w:sz="4" w:space="0" w:color="auto"/>
              <w:right w:val="single" w:sz="4" w:space="0" w:color="auto"/>
            </w:tcBorders>
            <w:shd w:val="clear" w:color="auto" w:fill="auto"/>
            <w:vAlign w:val="center"/>
          </w:tcPr>
          <w:p w14:paraId="0C0519A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3AB6DF5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1,751</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A39A4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1,751</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63623EB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1,751</w:t>
            </w:r>
          </w:p>
        </w:tc>
      </w:tr>
      <w:tr w:rsidR="00BB2482" w:rsidRPr="00BB2482" w14:paraId="1C9BBDFD"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34CAB27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 xml:space="preserve"> — технология</w:t>
            </w:r>
          </w:p>
        </w:tc>
        <w:tc>
          <w:tcPr>
            <w:tcW w:w="329" w:type="pct"/>
            <w:tcBorders>
              <w:top w:val="nil"/>
              <w:left w:val="nil"/>
              <w:bottom w:val="single" w:sz="4" w:space="0" w:color="auto"/>
              <w:right w:val="single" w:sz="4" w:space="0" w:color="auto"/>
            </w:tcBorders>
            <w:shd w:val="clear" w:color="auto" w:fill="auto"/>
            <w:vAlign w:val="center"/>
            <w:hideMark/>
          </w:tcPr>
          <w:p w14:paraId="5F2D655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bottom"/>
            <w:hideMark/>
          </w:tcPr>
          <w:p w14:paraId="6B96440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nil"/>
              <w:left w:val="nil"/>
              <w:bottom w:val="single" w:sz="4" w:space="0" w:color="auto"/>
              <w:right w:val="single" w:sz="4" w:space="0" w:color="auto"/>
            </w:tcBorders>
            <w:shd w:val="clear" w:color="auto" w:fill="auto"/>
            <w:noWrap/>
            <w:vAlign w:val="bottom"/>
            <w:hideMark/>
          </w:tcPr>
          <w:p w14:paraId="7EBB9C1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nil"/>
              <w:left w:val="nil"/>
              <w:bottom w:val="single" w:sz="4" w:space="0" w:color="auto"/>
              <w:right w:val="single" w:sz="4" w:space="0" w:color="auto"/>
            </w:tcBorders>
            <w:shd w:val="clear" w:color="auto" w:fill="auto"/>
            <w:noWrap/>
            <w:vAlign w:val="bottom"/>
            <w:hideMark/>
          </w:tcPr>
          <w:p w14:paraId="7E5F6A4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nil"/>
              <w:left w:val="nil"/>
              <w:bottom w:val="single" w:sz="4" w:space="0" w:color="auto"/>
              <w:right w:val="single" w:sz="4" w:space="0" w:color="auto"/>
            </w:tcBorders>
            <w:shd w:val="clear" w:color="auto" w:fill="auto"/>
            <w:noWrap/>
            <w:vAlign w:val="bottom"/>
            <w:hideMark/>
          </w:tcPr>
          <w:p w14:paraId="2D7D1CD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7" w:type="pct"/>
            <w:tcBorders>
              <w:top w:val="nil"/>
              <w:left w:val="nil"/>
              <w:bottom w:val="single" w:sz="4" w:space="0" w:color="auto"/>
              <w:right w:val="single" w:sz="4" w:space="0" w:color="auto"/>
            </w:tcBorders>
            <w:shd w:val="clear" w:color="auto" w:fill="auto"/>
            <w:noWrap/>
            <w:vAlign w:val="bottom"/>
            <w:hideMark/>
          </w:tcPr>
          <w:p w14:paraId="33C8C92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gridSpan w:val="2"/>
            <w:tcBorders>
              <w:top w:val="single" w:sz="4" w:space="0" w:color="auto"/>
              <w:left w:val="nil"/>
              <w:bottom w:val="single" w:sz="4" w:space="0" w:color="auto"/>
              <w:right w:val="single" w:sz="4" w:space="0" w:color="auto"/>
            </w:tcBorders>
            <w:shd w:val="clear" w:color="auto" w:fill="auto"/>
            <w:vAlign w:val="bottom"/>
            <w:hideMark/>
          </w:tcPr>
          <w:p w14:paraId="38DA0E4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gridSpan w:val="2"/>
            <w:tcBorders>
              <w:top w:val="single" w:sz="4" w:space="0" w:color="auto"/>
              <w:left w:val="nil"/>
              <w:bottom w:val="single" w:sz="4" w:space="0" w:color="auto"/>
              <w:right w:val="single" w:sz="4" w:space="0" w:color="auto"/>
            </w:tcBorders>
            <w:shd w:val="clear" w:color="auto" w:fill="auto"/>
            <w:vAlign w:val="bottom"/>
          </w:tcPr>
          <w:p w14:paraId="206362B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single" w:sz="4" w:space="0" w:color="auto"/>
              <w:left w:val="nil"/>
              <w:bottom w:val="single" w:sz="4" w:space="0" w:color="auto"/>
              <w:right w:val="single" w:sz="4" w:space="0" w:color="auto"/>
            </w:tcBorders>
            <w:shd w:val="clear" w:color="auto" w:fill="auto"/>
            <w:vAlign w:val="bottom"/>
          </w:tcPr>
          <w:p w14:paraId="1FCF9A1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single" w:sz="4" w:space="0" w:color="auto"/>
              <w:left w:val="nil"/>
              <w:bottom w:val="single" w:sz="4" w:space="0" w:color="auto"/>
              <w:right w:val="single" w:sz="4" w:space="0" w:color="auto"/>
            </w:tcBorders>
            <w:shd w:val="clear" w:color="auto" w:fill="auto"/>
            <w:vAlign w:val="bottom"/>
          </w:tcPr>
          <w:p w14:paraId="7A565AD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single" w:sz="4" w:space="0" w:color="auto"/>
              <w:left w:val="single" w:sz="4" w:space="0" w:color="auto"/>
              <w:bottom w:val="single" w:sz="4" w:space="0" w:color="auto"/>
              <w:right w:val="single" w:sz="4" w:space="0" w:color="auto"/>
            </w:tcBorders>
            <w:shd w:val="clear" w:color="auto" w:fill="auto"/>
            <w:vAlign w:val="bottom"/>
          </w:tcPr>
          <w:p w14:paraId="5DE89E3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0,000</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400A53D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0,000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bottom"/>
          </w:tcPr>
          <w:p w14:paraId="673FFB6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0,000</w:t>
            </w:r>
          </w:p>
        </w:tc>
      </w:tr>
      <w:tr w:rsidR="00BB2482" w:rsidRPr="00BB2482" w14:paraId="7528D04B"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1DD44F2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Присоединенная договорная нагрузка</w:t>
            </w:r>
          </w:p>
        </w:tc>
        <w:tc>
          <w:tcPr>
            <w:tcW w:w="329" w:type="pct"/>
            <w:tcBorders>
              <w:top w:val="nil"/>
              <w:left w:val="nil"/>
              <w:bottom w:val="single" w:sz="4" w:space="0" w:color="auto"/>
              <w:right w:val="single" w:sz="4" w:space="0" w:color="auto"/>
            </w:tcBorders>
            <w:shd w:val="clear" w:color="auto" w:fill="auto"/>
            <w:vAlign w:val="center"/>
            <w:hideMark/>
          </w:tcPr>
          <w:p w14:paraId="74ED668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bottom"/>
            <w:hideMark/>
          </w:tcPr>
          <w:p w14:paraId="52824CD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12,314</w:t>
            </w:r>
          </w:p>
        </w:tc>
        <w:tc>
          <w:tcPr>
            <w:tcW w:w="325" w:type="pct"/>
            <w:tcBorders>
              <w:top w:val="nil"/>
              <w:left w:val="nil"/>
              <w:bottom w:val="single" w:sz="4" w:space="0" w:color="auto"/>
              <w:right w:val="single" w:sz="4" w:space="0" w:color="auto"/>
            </w:tcBorders>
            <w:shd w:val="clear" w:color="auto" w:fill="auto"/>
            <w:noWrap/>
            <w:vAlign w:val="bottom"/>
            <w:hideMark/>
          </w:tcPr>
          <w:p w14:paraId="6BC99B4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12,377</w:t>
            </w:r>
          </w:p>
        </w:tc>
        <w:tc>
          <w:tcPr>
            <w:tcW w:w="325" w:type="pct"/>
            <w:tcBorders>
              <w:top w:val="nil"/>
              <w:left w:val="nil"/>
              <w:bottom w:val="single" w:sz="4" w:space="0" w:color="auto"/>
              <w:right w:val="single" w:sz="4" w:space="0" w:color="auto"/>
            </w:tcBorders>
            <w:shd w:val="clear" w:color="auto" w:fill="auto"/>
            <w:noWrap/>
            <w:vAlign w:val="bottom"/>
            <w:hideMark/>
          </w:tcPr>
          <w:p w14:paraId="305608B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12,661</w:t>
            </w:r>
          </w:p>
        </w:tc>
        <w:tc>
          <w:tcPr>
            <w:tcW w:w="325" w:type="pct"/>
            <w:tcBorders>
              <w:top w:val="nil"/>
              <w:left w:val="nil"/>
              <w:bottom w:val="single" w:sz="4" w:space="0" w:color="auto"/>
              <w:right w:val="single" w:sz="4" w:space="0" w:color="auto"/>
            </w:tcBorders>
            <w:shd w:val="clear" w:color="auto" w:fill="auto"/>
            <w:noWrap/>
            <w:vAlign w:val="bottom"/>
            <w:hideMark/>
          </w:tcPr>
          <w:p w14:paraId="6F9866B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12,661</w:t>
            </w:r>
          </w:p>
        </w:tc>
        <w:tc>
          <w:tcPr>
            <w:tcW w:w="327" w:type="pct"/>
            <w:tcBorders>
              <w:top w:val="nil"/>
              <w:left w:val="nil"/>
              <w:bottom w:val="single" w:sz="4" w:space="0" w:color="auto"/>
              <w:right w:val="single" w:sz="4" w:space="0" w:color="auto"/>
            </w:tcBorders>
            <w:shd w:val="clear" w:color="auto" w:fill="auto"/>
            <w:noWrap/>
            <w:vAlign w:val="bottom"/>
            <w:hideMark/>
          </w:tcPr>
          <w:p w14:paraId="44A929F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12,661</w:t>
            </w:r>
          </w:p>
        </w:tc>
        <w:tc>
          <w:tcPr>
            <w:tcW w:w="325" w:type="pct"/>
            <w:gridSpan w:val="2"/>
            <w:tcBorders>
              <w:top w:val="single" w:sz="4" w:space="0" w:color="auto"/>
              <w:left w:val="nil"/>
              <w:bottom w:val="single" w:sz="4" w:space="0" w:color="auto"/>
              <w:right w:val="single" w:sz="4" w:space="0" w:color="auto"/>
            </w:tcBorders>
            <w:shd w:val="clear" w:color="auto" w:fill="auto"/>
            <w:vAlign w:val="bottom"/>
            <w:hideMark/>
          </w:tcPr>
          <w:p w14:paraId="28BC888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12,661</w:t>
            </w:r>
          </w:p>
        </w:tc>
        <w:tc>
          <w:tcPr>
            <w:tcW w:w="325" w:type="pct"/>
            <w:gridSpan w:val="2"/>
            <w:tcBorders>
              <w:top w:val="single" w:sz="4" w:space="0" w:color="auto"/>
              <w:left w:val="nil"/>
              <w:bottom w:val="single" w:sz="4" w:space="0" w:color="auto"/>
              <w:right w:val="single" w:sz="4" w:space="0" w:color="auto"/>
            </w:tcBorders>
            <w:shd w:val="clear" w:color="auto" w:fill="auto"/>
            <w:vAlign w:val="bottom"/>
          </w:tcPr>
          <w:p w14:paraId="63CE970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12,661</w:t>
            </w:r>
          </w:p>
        </w:tc>
        <w:tc>
          <w:tcPr>
            <w:tcW w:w="325" w:type="pct"/>
            <w:tcBorders>
              <w:top w:val="single" w:sz="4" w:space="0" w:color="auto"/>
              <w:left w:val="nil"/>
              <w:bottom w:val="single" w:sz="4" w:space="0" w:color="auto"/>
              <w:right w:val="single" w:sz="4" w:space="0" w:color="auto"/>
            </w:tcBorders>
            <w:shd w:val="clear" w:color="auto" w:fill="auto"/>
            <w:vAlign w:val="bottom"/>
          </w:tcPr>
          <w:p w14:paraId="0784EEA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12,661</w:t>
            </w:r>
          </w:p>
        </w:tc>
        <w:tc>
          <w:tcPr>
            <w:tcW w:w="325" w:type="pct"/>
            <w:tcBorders>
              <w:top w:val="single" w:sz="4" w:space="0" w:color="auto"/>
              <w:left w:val="nil"/>
              <w:bottom w:val="single" w:sz="4" w:space="0" w:color="auto"/>
              <w:right w:val="single" w:sz="4" w:space="0" w:color="auto"/>
            </w:tcBorders>
            <w:shd w:val="clear" w:color="auto" w:fill="auto"/>
            <w:vAlign w:val="bottom"/>
          </w:tcPr>
          <w:p w14:paraId="11C3D02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12,661</w:t>
            </w:r>
          </w:p>
        </w:tc>
        <w:tc>
          <w:tcPr>
            <w:tcW w:w="325" w:type="pct"/>
            <w:tcBorders>
              <w:top w:val="single" w:sz="4" w:space="0" w:color="auto"/>
              <w:left w:val="single" w:sz="4" w:space="0" w:color="auto"/>
              <w:bottom w:val="single" w:sz="4" w:space="0" w:color="auto"/>
              <w:right w:val="single" w:sz="4" w:space="0" w:color="auto"/>
            </w:tcBorders>
            <w:shd w:val="clear" w:color="auto" w:fill="auto"/>
            <w:vAlign w:val="bottom"/>
          </w:tcPr>
          <w:p w14:paraId="201592C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12,661</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76ACCCF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12,661</w:t>
            </w:r>
          </w:p>
        </w:tc>
        <w:tc>
          <w:tcPr>
            <w:tcW w:w="255" w:type="pct"/>
            <w:tcBorders>
              <w:top w:val="single" w:sz="4" w:space="0" w:color="auto"/>
              <w:left w:val="single" w:sz="4" w:space="0" w:color="auto"/>
              <w:bottom w:val="single" w:sz="4" w:space="0" w:color="auto"/>
              <w:right w:val="single" w:sz="4" w:space="0" w:color="auto"/>
            </w:tcBorders>
            <w:shd w:val="clear" w:color="auto" w:fill="auto"/>
            <w:vAlign w:val="bottom"/>
          </w:tcPr>
          <w:p w14:paraId="5E40C09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12,661</w:t>
            </w:r>
          </w:p>
        </w:tc>
      </w:tr>
      <w:tr w:rsidR="00BB2482" w:rsidRPr="00BB2482" w14:paraId="3B6A67A9"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39CBC7F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 xml:space="preserve"> — отопление, вентиляция</w:t>
            </w:r>
          </w:p>
        </w:tc>
        <w:tc>
          <w:tcPr>
            <w:tcW w:w="329" w:type="pct"/>
            <w:tcBorders>
              <w:top w:val="nil"/>
              <w:left w:val="nil"/>
              <w:bottom w:val="single" w:sz="4" w:space="0" w:color="auto"/>
              <w:right w:val="single" w:sz="4" w:space="0" w:color="auto"/>
            </w:tcBorders>
            <w:shd w:val="clear" w:color="auto" w:fill="auto"/>
            <w:vAlign w:val="center"/>
            <w:hideMark/>
          </w:tcPr>
          <w:p w14:paraId="59C3AFE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bottom"/>
            <w:hideMark/>
          </w:tcPr>
          <w:p w14:paraId="433F912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8,691</w:t>
            </w:r>
          </w:p>
        </w:tc>
        <w:tc>
          <w:tcPr>
            <w:tcW w:w="325" w:type="pct"/>
            <w:tcBorders>
              <w:top w:val="nil"/>
              <w:left w:val="nil"/>
              <w:bottom w:val="single" w:sz="4" w:space="0" w:color="auto"/>
              <w:right w:val="single" w:sz="4" w:space="0" w:color="auto"/>
            </w:tcBorders>
            <w:shd w:val="clear" w:color="auto" w:fill="auto"/>
            <w:noWrap/>
            <w:vAlign w:val="bottom"/>
            <w:hideMark/>
          </w:tcPr>
          <w:p w14:paraId="78B0380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8,752</w:t>
            </w:r>
          </w:p>
        </w:tc>
        <w:tc>
          <w:tcPr>
            <w:tcW w:w="325" w:type="pct"/>
            <w:tcBorders>
              <w:top w:val="nil"/>
              <w:left w:val="nil"/>
              <w:bottom w:val="single" w:sz="4" w:space="0" w:color="auto"/>
              <w:right w:val="single" w:sz="4" w:space="0" w:color="auto"/>
            </w:tcBorders>
            <w:shd w:val="clear" w:color="auto" w:fill="auto"/>
            <w:noWrap/>
            <w:vAlign w:val="bottom"/>
            <w:hideMark/>
          </w:tcPr>
          <w:p w14:paraId="1B62E4A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8,962</w:t>
            </w:r>
          </w:p>
        </w:tc>
        <w:tc>
          <w:tcPr>
            <w:tcW w:w="325" w:type="pct"/>
            <w:tcBorders>
              <w:top w:val="nil"/>
              <w:left w:val="nil"/>
              <w:bottom w:val="single" w:sz="4" w:space="0" w:color="auto"/>
              <w:right w:val="single" w:sz="4" w:space="0" w:color="auto"/>
            </w:tcBorders>
            <w:shd w:val="clear" w:color="auto" w:fill="auto"/>
            <w:noWrap/>
            <w:vAlign w:val="bottom"/>
            <w:hideMark/>
          </w:tcPr>
          <w:p w14:paraId="3BEA884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8,962</w:t>
            </w:r>
          </w:p>
        </w:tc>
        <w:tc>
          <w:tcPr>
            <w:tcW w:w="327" w:type="pct"/>
            <w:tcBorders>
              <w:top w:val="nil"/>
              <w:left w:val="nil"/>
              <w:bottom w:val="single" w:sz="4" w:space="0" w:color="auto"/>
              <w:right w:val="single" w:sz="4" w:space="0" w:color="auto"/>
            </w:tcBorders>
            <w:shd w:val="clear" w:color="auto" w:fill="auto"/>
            <w:noWrap/>
            <w:vAlign w:val="bottom"/>
            <w:hideMark/>
          </w:tcPr>
          <w:p w14:paraId="2F7BBD3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8,962</w:t>
            </w:r>
          </w:p>
        </w:tc>
        <w:tc>
          <w:tcPr>
            <w:tcW w:w="325" w:type="pct"/>
            <w:gridSpan w:val="2"/>
            <w:tcBorders>
              <w:top w:val="single" w:sz="4" w:space="0" w:color="auto"/>
              <w:left w:val="nil"/>
              <w:bottom w:val="single" w:sz="4" w:space="0" w:color="auto"/>
              <w:right w:val="single" w:sz="4" w:space="0" w:color="auto"/>
            </w:tcBorders>
            <w:shd w:val="clear" w:color="auto" w:fill="auto"/>
            <w:vAlign w:val="bottom"/>
            <w:hideMark/>
          </w:tcPr>
          <w:p w14:paraId="3916357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8,962</w:t>
            </w:r>
          </w:p>
        </w:tc>
        <w:tc>
          <w:tcPr>
            <w:tcW w:w="325" w:type="pct"/>
            <w:gridSpan w:val="2"/>
            <w:tcBorders>
              <w:top w:val="single" w:sz="4" w:space="0" w:color="auto"/>
              <w:left w:val="nil"/>
              <w:bottom w:val="single" w:sz="4" w:space="0" w:color="auto"/>
              <w:right w:val="single" w:sz="4" w:space="0" w:color="auto"/>
            </w:tcBorders>
            <w:shd w:val="clear" w:color="auto" w:fill="auto"/>
            <w:vAlign w:val="bottom"/>
          </w:tcPr>
          <w:p w14:paraId="240D7A8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8,962</w:t>
            </w:r>
          </w:p>
        </w:tc>
        <w:tc>
          <w:tcPr>
            <w:tcW w:w="325" w:type="pct"/>
            <w:tcBorders>
              <w:top w:val="single" w:sz="4" w:space="0" w:color="auto"/>
              <w:left w:val="nil"/>
              <w:bottom w:val="single" w:sz="4" w:space="0" w:color="auto"/>
              <w:right w:val="single" w:sz="4" w:space="0" w:color="auto"/>
            </w:tcBorders>
            <w:shd w:val="clear" w:color="auto" w:fill="auto"/>
            <w:vAlign w:val="bottom"/>
          </w:tcPr>
          <w:p w14:paraId="34219F2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8,962</w:t>
            </w:r>
          </w:p>
        </w:tc>
        <w:tc>
          <w:tcPr>
            <w:tcW w:w="325" w:type="pct"/>
            <w:tcBorders>
              <w:top w:val="single" w:sz="4" w:space="0" w:color="auto"/>
              <w:left w:val="nil"/>
              <w:bottom w:val="single" w:sz="4" w:space="0" w:color="auto"/>
              <w:right w:val="single" w:sz="4" w:space="0" w:color="auto"/>
            </w:tcBorders>
            <w:shd w:val="clear" w:color="auto" w:fill="auto"/>
            <w:vAlign w:val="bottom"/>
          </w:tcPr>
          <w:p w14:paraId="08E2568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8,962</w:t>
            </w:r>
          </w:p>
        </w:tc>
        <w:tc>
          <w:tcPr>
            <w:tcW w:w="325" w:type="pct"/>
            <w:tcBorders>
              <w:top w:val="single" w:sz="4" w:space="0" w:color="auto"/>
              <w:left w:val="single" w:sz="4" w:space="0" w:color="auto"/>
              <w:bottom w:val="single" w:sz="4" w:space="0" w:color="auto"/>
              <w:right w:val="single" w:sz="4" w:space="0" w:color="auto"/>
            </w:tcBorders>
            <w:shd w:val="clear" w:color="auto" w:fill="auto"/>
            <w:vAlign w:val="bottom"/>
          </w:tcPr>
          <w:p w14:paraId="6E1F6DC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8,962</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46C4917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8,962</w:t>
            </w:r>
          </w:p>
        </w:tc>
        <w:tc>
          <w:tcPr>
            <w:tcW w:w="255" w:type="pct"/>
            <w:tcBorders>
              <w:top w:val="single" w:sz="4" w:space="0" w:color="auto"/>
              <w:left w:val="single" w:sz="4" w:space="0" w:color="auto"/>
              <w:bottom w:val="single" w:sz="4" w:space="0" w:color="auto"/>
              <w:right w:val="single" w:sz="4" w:space="0" w:color="auto"/>
            </w:tcBorders>
            <w:shd w:val="clear" w:color="auto" w:fill="auto"/>
            <w:vAlign w:val="bottom"/>
          </w:tcPr>
          <w:p w14:paraId="7E0C5D7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8,962</w:t>
            </w:r>
          </w:p>
        </w:tc>
      </w:tr>
      <w:tr w:rsidR="00BB2482" w:rsidRPr="00BB2482" w14:paraId="3C856F98"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7C17988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 xml:space="preserve"> — ГВС</w:t>
            </w:r>
          </w:p>
        </w:tc>
        <w:tc>
          <w:tcPr>
            <w:tcW w:w="329" w:type="pct"/>
            <w:tcBorders>
              <w:top w:val="nil"/>
              <w:left w:val="nil"/>
              <w:bottom w:val="single" w:sz="4" w:space="0" w:color="auto"/>
              <w:right w:val="single" w:sz="4" w:space="0" w:color="auto"/>
            </w:tcBorders>
            <w:shd w:val="clear" w:color="auto" w:fill="auto"/>
            <w:vAlign w:val="center"/>
            <w:hideMark/>
          </w:tcPr>
          <w:p w14:paraId="304386F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bottom"/>
            <w:hideMark/>
          </w:tcPr>
          <w:p w14:paraId="299D078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3,623</w:t>
            </w:r>
          </w:p>
        </w:tc>
        <w:tc>
          <w:tcPr>
            <w:tcW w:w="325" w:type="pct"/>
            <w:tcBorders>
              <w:top w:val="nil"/>
              <w:left w:val="nil"/>
              <w:bottom w:val="single" w:sz="4" w:space="0" w:color="auto"/>
              <w:right w:val="single" w:sz="4" w:space="0" w:color="auto"/>
            </w:tcBorders>
            <w:shd w:val="clear" w:color="auto" w:fill="auto"/>
            <w:noWrap/>
            <w:vAlign w:val="bottom"/>
            <w:hideMark/>
          </w:tcPr>
          <w:p w14:paraId="0837559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3,625</w:t>
            </w:r>
          </w:p>
        </w:tc>
        <w:tc>
          <w:tcPr>
            <w:tcW w:w="325" w:type="pct"/>
            <w:tcBorders>
              <w:top w:val="nil"/>
              <w:left w:val="nil"/>
              <w:bottom w:val="single" w:sz="4" w:space="0" w:color="auto"/>
              <w:right w:val="single" w:sz="4" w:space="0" w:color="auto"/>
            </w:tcBorders>
            <w:shd w:val="clear" w:color="auto" w:fill="auto"/>
            <w:noWrap/>
            <w:vAlign w:val="bottom"/>
            <w:hideMark/>
          </w:tcPr>
          <w:p w14:paraId="4DDB192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3,699</w:t>
            </w:r>
          </w:p>
        </w:tc>
        <w:tc>
          <w:tcPr>
            <w:tcW w:w="325" w:type="pct"/>
            <w:tcBorders>
              <w:top w:val="nil"/>
              <w:left w:val="nil"/>
              <w:bottom w:val="single" w:sz="4" w:space="0" w:color="auto"/>
              <w:right w:val="single" w:sz="4" w:space="0" w:color="auto"/>
            </w:tcBorders>
            <w:shd w:val="clear" w:color="auto" w:fill="auto"/>
            <w:noWrap/>
            <w:vAlign w:val="bottom"/>
            <w:hideMark/>
          </w:tcPr>
          <w:p w14:paraId="6961002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3,699</w:t>
            </w:r>
          </w:p>
        </w:tc>
        <w:tc>
          <w:tcPr>
            <w:tcW w:w="327" w:type="pct"/>
            <w:tcBorders>
              <w:top w:val="nil"/>
              <w:left w:val="nil"/>
              <w:bottom w:val="single" w:sz="4" w:space="0" w:color="auto"/>
              <w:right w:val="single" w:sz="4" w:space="0" w:color="auto"/>
            </w:tcBorders>
            <w:shd w:val="clear" w:color="auto" w:fill="auto"/>
            <w:noWrap/>
            <w:vAlign w:val="bottom"/>
            <w:hideMark/>
          </w:tcPr>
          <w:p w14:paraId="4950A6B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3,699</w:t>
            </w:r>
          </w:p>
        </w:tc>
        <w:tc>
          <w:tcPr>
            <w:tcW w:w="325" w:type="pct"/>
            <w:gridSpan w:val="2"/>
            <w:tcBorders>
              <w:top w:val="single" w:sz="4" w:space="0" w:color="auto"/>
              <w:left w:val="nil"/>
              <w:bottom w:val="single" w:sz="4" w:space="0" w:color="auto"/>
              <w:right w:val="single" w:sz="4" w:space="0" w:color="auto"/>
            </w:tcBorders>
            <w:shd w:val="clear" w:color="auto" w:fill="auto"/>
            <w:vAlign w:val="bottom"/>
            <w:hideMark/>
          </w:tcPr>
          <w:p w14:paraId="3618E20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3,699</w:t>
            </w:r>
          </w:p>
        </w:tc>
        <w:tc>
          <w:tcPr>
            <w:tcW w:w="325" w:type="pct"/>
            <w:gridSpan w:val="2"/>
            <w:tcBorders>
              <w:top w:val="single" w:sz="4" w:space="0" w:color="auto"/>
              <w:left w:val="nil"/>
              <w:bottom w:val="single" w:sz="4" w:space="0" w:color="auto"/>
              <w:right w:val="single" w:sz="4" w:space="0" w:color="auto"/>
            </w:tcBorders>
            <w:shd w:val="clear" w:color="auto" w:fill="auto"/>
            <w:vAlign w:val="bottom"/>
          </w:tcPr>
          <w:p w14:paraId="73A3B95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3,699</w:t>
            </w:r>
          </w:p>
        </w:tc>
        <w:tc>
          <w:tcPr>
            <w:tcW w:w="325" w:type="pct"/>
            <w:tcBorders>
              <w:top w:val="single" w:sz="4" w:space="0" w:color="auto"/>
              <w:left w:val="nil"/>
              <w:bottom w:val="single" w:sz="4" w:space="0" w:color="auto"/>
              <w:right w:val="single" w:sz="4" w:space="0" w:color="auto"/>
            </w:tcBorders>
            <w:shd w:val="clear" w:color="auto" w:fill="auto"/>
            <w:vAlign w:val="bottom"/>
          </w:tcPr>
          <w:p w14:paraId="6B0A7BD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3,699</w:t>
            </w:r>
          </w:p>
        </w:tc>
        <w:tc>
          <w:tcPr>
            <w:tcW w:w="325" w:type="pct"/>
            <w:tcBorders>
              <w:top w:val="single" w:sz="4" w:space="0" w:color="auto"/>
              <w:left w:val="nil"/>
              <w:bottom w:val="single" w:sz="4" w:space="0" w:color="auto"/>
              <w:right w:val="single" w:sz="4" w:space="0" w:color="auto"/>
            </w:tcBorders>
            <w:shd w:val="clear" w:color="auto" w:fill="auto"/>
            <w:vAlign w:val="bottom"/>
          </w:tcPr>
          <w:p w14:paraId="0C3F137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3,699</w:t>
            </w:r>
          </w:p>
        </w:tc>
        <w:tc>
          <w:tcPr>
            <w:tcW w:w="325" w:type="pct"/>
            <w:tcBorders>
              <w:top w:val="single" w:sz="4" w:space="0" w:color="auto"/>
              <w:left w:val="single" w:sz="4" w:space="0" w:color="auto"/>
              <w:bottom w:val="single" w:sz="4" w:space="0" w:color="auto"/>
              <w:right w:val="single" w:sz="4" w:space="0" w:color="auto"/>
            </w:tcBorders>
            <w:shd w:val="clear" w:color="auto" w:fill="auto"/>
            <w:vAlign w:val="bottom"/>
          </w:tcPr>
          <w:p w14:paraId="6ADACD5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3,699</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670562C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3,699</w:t>
            </w:r>
          </w:p>
        </w:tc>
        <w:tc>
          <w:tcPr>
            <w:tcW w:w="255" w:type="pct"/>
            <w:tcBorders>
              <w:top w:val="single" w:sz="4" w:space="0" w:color="auto"/>
              <w:left w:val="single" w:sz="4" w:space="0" w:color="auto"/>
              <w:bottom w:val="single" w:sz="4" w:space="0" w:color="auto"/>
              <w:right w:val="single" w:sz="4" w:space="0" w:color="auto"/>
            </w:tcBorders>
            <w:shd w:val="clear" w:color="auto" w:fill="auto"/>
            <w:vAlign w:val="bottom"/>
          </w:tcPr>
          <w:p w14:paraId="54AAEE5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3,699</w:t>
            </w:r>
          </w:p>
        </w:tc>
      </w:tr>
      <w:tr w:rsidR="00BB2482" w:rsidRPr="00BB2482" w14:paraId="56E0B9CC"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6616EFB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 xml:space="preserve"> — технология</w:t>
            </w:r>
          </w:p>
        </w:tc>
        <w:tc>
          <w:tcPr>
            <w:tcW w:w="329" w:type="pct"/>
            <w:tcBorders>
              <w:top w:val="nil"/>
              <w:left w:val="nil"/>
              <w:bottom w:val="single" w:sz="4" w:space="0" w:color="auto"/>
              <w:right w:val="single" w:sz="4" w:space="0" w:color="auto"/>
            </w:tcBorders>
            <w:shd w:val="clear" w:color="auto" w:fill="auto"/>
            <w:vAlign w:val="center"/>
            <w:hideMark/>
          </w:tcPr>
          <w:p w14:paraId="18F6FCA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bottom"/>
            <w:hideMark/>
          </w:tcPr>
          <w:p w14:paraId="564641F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nil"/>
              <w:left w:val="nil"/>
              <w:bottom w:val="single" w:sz="4" w:space="0" w:color="auto"/>
              <w:right w:val="single" w:sz="4" w:space="0" w:color="auto"/>
            </w:tcBorders>
            <w:shd w:val="clear" w:color="auto" w:fill="auto"/>
            <w:noWrap/>
            <w:vAlign w:val="bottom"/>
            <w:hideMark/>
          </w:tcPr>
          <w:p w14:paraId="605E8C2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nil"/>
              <w:left w:val="nil"/>
              <w:bottom w:val="single" w:sz="4" w:space="0" w:color="auto"/>
              <w:right w:val="single" w:sz="4" w:space="0" w:color="auto"/>
            </w:tcBorders>
            <w:shd w:val="clear" w:color="auto" w:fill="auto"/>
            <w:noWrap/>
            <w:vAlign w:val="bottom"/>
            <w:hideMark/>
          </w:tcPr>
          <w:p w14:paraId="2632CC8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nil"/>
              <w:left w:val="nil"/>
              <w:bottom w:val="single" w:sz="4" w:space="0" w:color="auto"/>
              <w:right w:val="single" w:sz="4" w:space="0" w:color="auto"/>
            </w:tcBorders>
            <w:shd w:val="clear" w:color="auto" w:fill="auto"/>
            <w:noWrap/>
            <w:vAlign w:val="bottom"/>
            <w:hideMark/>
          </w:tcPr>
          <w:p w14:paraId="05DDC25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7" w:type="pct"/>
            <w:tcBorders>
              <w:top w:val="nil"/>
              <w:left w:val="nil"/>
              <w:bottom w:val="single" w:sz="4" w:space="0" w:color="auto"/>
              <w:right w:val="single" w:sz="4" w:space="0" w:color="auto"/>
            </w:tcBorders>
            <w:shd w:val="clear" w:color="auto" w:fill="auto"/>
            <w:noWrap/>
            <w:vAlign w:val="bottom"/>
            <w:hideMark/>
          </w:tcPr>
          <w:p w14:paraId="277484C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gridSpan w:val="2"/>
            <w:tcBorders>
              <w:top w:val="single" w:sz="4" w:space="0" w:color="auto"/>
              <w:left w:val="nil"/>
              <w:bottom w:val="single" w:sz="4" w:space="0" w:color="auto"/>
              <w:right w:val="single" w:sz="4" w:space="0" w:color="auto"/>
            </w:tcBorders>
            <w:shd w:val="clear" w:color="auto" w:fill="auto"/>
            <w:vAlign w:val="bottom"/>
            <w:hideMark/>
          </w:tcPr>
          <w:p w14:paraId="3C15A61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gridSpan w:val="2"/>
            <w:tcBorders>
              <w:top w:val="single" w:sz="4" w:space="0" w:color="auto"/>
              <w:left w:val="nil"/>
              <w:bottom w:val="single" w:sz="4" w:space="0" w:color="auto"/>
              <w:right w:val="single" w:sz="4" w:space="0" w:color="auto"/>
            </w:tcBorders>
            <w:shd w:val="clear" w:color="auto" w:fill="auto"/>
            <w:vAlign w:val="bottom"/>
          </w:tcPr>
          <w:p w14:paraId="2591D99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single" w:sz="4" w:space="0" w:color="auto"/>
              <w:left w:val="nil"/>
              <w:bottom w:val="single" w:sz="4" w:space="0" w:color="auto"/>
              <w:right w:val="single" w:sz="4" w:space="0" w:color="auto"/>
            </w:tcBorders>
            <w:shd w:val="clear" w:color="auto" w:fill="auto"/>
            <w:vAlign w:val="bottom"/>
          </w:tcPr>
          <w:p w14:paraId="6755146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single" w:sz="4" w:space="0" w:color="auto"/>
              <w:left w:val="nil"/>
              <w:bottom w:val="single" w:sz="4" w:space="0" w:color="auto"/>
              <w:right w:val="single" w:sz="4" w:space="0" w:color="auto"/>
            </w:tcBorders>
            <w:shd w:val="clear" w:color="auto" w:fill="auto"/>
            <w:vAlign w:val="bottom"/>
          </w:tcPr>
          <w:p w14:paraId="45FD77A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0,000</w:t>
            </w:r>
          </w:p>
        </w:tc>
        <w:tc>
          <w:tcPr>
            <w:tcW w:w="325" w:type="pct"/>
            <w:tcBorders>
              <w:top w:val="single" w:sz="4" w:space="0" w:color="auto"/>
              <w:left w:val="single" w:sz="4" w:space="0" w:color="auto"/>
              <w:bottom w:val="single" w:sz="4" w:space="0" w:color="auto"/>
              <w:right w:val="single" w:sz="4" w:space="0" w:color="auto"/>
            </w:tcBorders>
            <w:shd w:val="clear" w:color="auto" w:fill="auto"/>
            <w:vAlign w:val="bottom"/>
          </w:tcPr>
          <w:p w14:paraId="27E35A1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0,000</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580509B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0,000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bottom"/>
          </w:tcPr>
          <w:p w14:paraId="5451882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0,000</w:t>
            </w:r>
          </w:p>
        </w:tc>
      </w:tr>
      <w:tr w:rsidR="00BB2482" w:rsidRPr="00BB2482" w14:paraId="65BE9870" w14:textId="77777777" w:rsidTr="00FA34B8">
        <w:trPr>
          <w:trHeight w:val="20"/>
        </w:trPr>
        <w:tc>
          <w:tcPr>
            <w:tcW w:w="839" w:type="pct"/>
            <w:vMerge w:val="restart"/>
            <w:tcBorders>
              <w:top w:val="nil"/>
              <w:left w:val="single" w:sz="4" w:space="0" w:color="auto"/>
              <w:bottom w:val="single" w:sz="4" w:space="0" w:color="auto"/>
              <w:right w:val="single" w:sz="4" w:space="0" w:color="auto"/>
            </w:tcBorders>
            <w:shd w:val="clear" w:color="auto" w:fill="auto"/>
            <w:vAlign w:val="center"/>
            <w:hideMark/>
          </w:tcPr>
          <w:p w14:paraId="0644B67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Резерв («+»)/Дефицит («-») по расчетной нагрузке</w:t>
            </w:r>
          </w:p>
        </w:tc>
        <w:tc>
          <w:tcPr>
            <w:tcW w:w="329" w:type="pct"/>
            <w:tcBorders>
              <w:top w:val="nil"/>
              <w:left w:val="nil"/>
              <w:bottom w:val="single" w:sz="4" w:space="0" w:color="auto"/>
              <w:right w:val="single" w:sz="4" w:space="0" w:color="auto"/>
            </w:tcBorders>
            <w:shd w:val="clear" w:color="auto" w:fill="auto"/>
            <w:vAlign w:val="center"/>
            <w:hideMark/>
          </w:tcPr>
          <w:p w14:paraId="151856D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61C8094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1,674</w:t>
            </w:r>
          </w:p>
        </w:tc>
        <w:tc>
          <w:tcPr>
            <w:tcW w:w="325" w:type="pct"/>
            <w:tcBorders>
              <w:top w:val="nil"/>
              <w:left w:val="nil"/>
              <w:bottom w:val="single" w:sz="4" w:space="0" w:color="auto"/>
              <w:right w:val="single" w:sz="4" w:space="0" w:color="auto"/>
            </w:tcBorders>
            <w:shd w:val="clear" w:color="auto" w:fill="auto"/>
            <w:noWrap/>
            <w:vAlign w:val="center"/>
            <w:hideMark/>
          </w:tcPr>
          <w:p w14:paraId="5219228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1,594</w:t>
            </w:r>
          </w:p>
        </w:tc>
        <w:tc>
          <w:tcPr>
            <w:tcW w:w="325" w:type="pct"/>
            <w:tcBorders>
              <w:top w:val="nil"/>
              <w:left w:val="nil"/>
              <w:bottom w:val="single" w:sz="4" w:space="0" w:color="auto"/>
              <w:right w:val="single" w:sz="4" w:space="0" w:color="auto"/>
            </w:tcBorders>
            <w:shd w:val="clear" w:color="auto" w:fill="auto"/>
            <w:noWrap/>
            <w:vAlign w:val="center"/>
            <w:hideMark/>
          </w:tcPr>
          <w:p w14:paraId="294EECF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1,230</w:t>
            </w:r>
          </w:p>
        </w:tc>
        <w:tc>
          <w:tcPr>
            <w:tcW w:w="325" w:type="pct"/>
            <w:tcBorders>
              <w:top w:val="nil"/>
              <w:left w:val="nil"/>
              <w:bottom w:val="single" w:sz="4" w:space="0" w:color="auto"/>
              <w:right w:val="single" w:sz="4" w:space="0" w:color="auto"/>
            </w:tcBorders>
            <w:shd w:val="clear" w:color="auto" w:fill="auto"/>
            <w:noWrap/>
            <w:vAlign w:val="center"/>
            <w:hideMark/>
          </w:tcPr>
          <w:p w14:paraId="53E66C1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8,758</w:t>
            </w:r>
          </w:p>
        </w:tc>
        <w:tc>
          <w:tcPr>
            <w:tcW w:w="327" w:type="pct"/>
            <w:tcBorders>
              <w:top w:val="nil"/>
              <w:left w:val="nil"/>
              <w:bottom w:val="single" w:sz="4" w:space="0" w:color="auto"/>
              <w:right w:val="single" w:sz="4" w:space="0" w:color="auto"/>
            </w:tcBorders>
            <w:shd w:val="clear" w:color="auto" w:fill="auto"/>
            <w:noWrap/>
            <w:vAlign w:val="center"/>
            <w:hideMark/>
          </w:tcPr>
          <w:p w14:paraId="49CE9C4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8,758</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164F3B4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8,758</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78A1A53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8,758</w:t>
            </w:r>
          </w:p>
        </w:tc>
        <w:tc>
          <w:tcPr>
            <w:tcW w:w="325" w:type="pct"/>
            <w:tcBorders>
              <w:top w:val="single" w:sz="4" w:space="0" w:color="auto"/>
              <w:left w:val="nil"/>
              <w:bottom w:val="single" w:sz="4" w:space="0" w:color="auto"/>
              <w:right w:val="single" w:sz="4" w:space="0" w:color="auto"/>
            </w:tcBorders>
            <w:shd w:val="clear" w:color="auto" w:fill="auto"/>
            <w:vAlign w:val="center"/>
          </w:tcPr>
          <w:p w14:paraId="6C4C6FC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8,758</w:t>
            </w:r>
          </w:p>
        </w:tc>
        <w:tc>
          <w:tcPr>
            <w:tcW w:w="325" w:type="pct"/>
            <w:tcBorders>
              <w:top w:val="single" w:sz="4" w:space="0" w:color="auto"/>
              <w:left w:val="nil"/>
              <w:bottom w:val="single" w:sz="4" w:space="0" w:color="auto"/>
              <w:right w:val="single" w:sz="4" w:space="0" w:color="auto"/>
            </w:tcBorders>
            <w:shd w:val="clear" w:color="auto" w:fill="auto"/>
            <w:vAlign w:val="center"/>
          </w:tcPr>
          <w:p w14:paraId="4B68C05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8,758</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0CA7B97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8,758</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83381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8,758</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5A0AA73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8,758</w:t>
            </w:r>
          </w:p>
        </w:tc>
      </w:tr>
      <w:tr w:rsidR="00BB2482" w:rsidRPr="00BB2482" w14:paraId="7B701CDC" w14:textId="77777777" w:rsidTr="00FA34B8">
        <w:trPr>
          <w:trHeight w:val="20"/>
        </w:trPr>
        <w:tc>
          <w:tcPr>
            <w:tcW w:w="839" w:type="pct"/>
            <w:vMerge/>
            <w:tcBorders>
              <w:top w:val="nil"/>
              <w:left w:val="single" w:sz="4" w:space="0" w:color="auto"/>
              <w:bottom w:val="single" w:sz="4" w:space="0" w:color="auto"/>
              <w:right w:val="single" w:sz="4" w:space="0" w:color="auto"/>
            </w:tcBorders>
            <w:shd w:val="clear" w:color="auto" w:fill="auto"/>
            <w:vAlign w:val="center"/>
            <w:hideMark/>
          </w:tcPr>
          <w:p w14:paraId="5BEAF340" w14:textId="77777777" w:rsidR="00BB2482" w:rsidRPr="00BB2482" w:rsidRDefault="00BB2482" w:rsidP="00BB2482">
            <w:pPr>
              <w:autoSpaceDE/>
              <w:autoSpaceDN/>
              <w:spacing w:line="240" w:lineRule="auto"/>
              <w:ind w:firstLine="0"/>
              <w:jc w:val="left"/>
              <w:rPr>
                <w:color w:val="000000"/>
                <w:sz w:val="16"/>
                <w:szCs w:val="16"/>
                <w:lang w:bidi="ar-SA"/>
              </w:rPr>
            </w:pPr>
          </w:p>
        </w:tc>
        <w:tc>
          <w:tcPr>
            <w:tcW w:w="329" w:type="pct"/>
            <w:tcBorders>
              <w:top w:val="nil"/>
              <w:left w:val="nil"/>
              <w:bottom w:val="single" w:sz="4" w:space="0" w:color="auto"/>
              <w:right w:val="single" w:sz="4" w:space="0" w:color="auto"/>
            </w:tcBorders>
            <w:shd w:val="clear" w:color="auto" w:fill="auto"/>
            <w:vAlign w:val="center"/>
            <w:hideMark/>
          </w:tcPr>
          <w:p w14:paraId="5F82D40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25" w:type="pct"/>
            <w:tcBorders>
              <w:top w:val="nil"/>
              <w:left w:val="nil"/>
              <w:bottom w:val="single" w:sz="4" w:space="0" w:color="auto"/>
              <w:right w:val="single" w:sz="4" w:space="0" w:color="auto"/>
            </w:tcBorders>
            <w:shd w:val="clear" w:color="auto" w:fill="auto"/>
            <w:noWrap/>
            <w:vAlign w:val="center"/>
            <w:hideMark/>
          </w:tcPr>
          <w:p w14:paraId="390D4BC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12,79</w:t>
            </w:r>
          </w:p>
        </w:tc>
        <w:tc>
          <w:tcPr>
            <w:tcW w:w="325" w:type="pct"/>
            <w:tcBorders>
              <w:top w:val="nil"/>
              <w:left w:val="nil"/>
              <w:bottom w:val="single" w:sz="4" w:space="0" w:color="auto"/>
              <w:right w:val="single" w:sz="4" w:space="0" w:color="auto"/>
            </w:tcBorders>
            <w:shd w:val="clear" w:color="auto" w:fill="auto"/>
            <w:noWrap/>
            <w:vAlign w:val="center"/>
            <w:hideMark/>
          </w:tcPr>
          <w:p w14:paraId="4E215B2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12,18</w:t>
            </w:r>
          </w:p>
        </w:tc>
        <w:tc>
          <w:tcPr>
            <w:tcW w:w="325" w:type="pct"/>
            <w:tcBorders>
              <w:top w:val="nil"/>
              <w:left w:val="nil"/>
              <w:bottom w:val="single" w:sz="4" w:space="0" w:color="auto"/>
              <w:right w:val="single" w:sz="4" w:space="0" w:color="auto"/>
            </w:tcBorders>
            <w:shd w:val="clear" w:color="auto" w:fill="auto"/>
            <w:noWrap/>
            <w:vAlign w:val="center"/>
            <w:hideMark/>
          </w:tcPr>
          <w:p w14:paraId="70B2A7A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9,41</w:t>
            </w:r>
          </w:p>
        </w:tc>
        <w:tc>
          <w:tcPr>
            <w:tcW w:w="325" w:type="pct"/>
            <w:tcBorders>
              <w:top w:val="nil"/>
              <w:left w:val="nil"/>
              <w:bottom w:val="single" w:sz="4" w:space="0" w:color="auto"/>
              <w:right w:val="single" w:sz="4" w:space="0" w:color="auto"/>
            </w:tcBorders>
            <w:shd w:val="clear" w:color="auto" w:fill="auto"/>
            <w:noWrap/>
            <w:vAlign w:val="center"/>
            <w:hideMark/>
          </w:tcPr>
          <w:p w14:paraId="10D7A71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42,51</w:t>
            </w:r>
          </w:p>
        </w:tc>
        <w:tc>
          <w:tcPr>
            <w:tcW w:w="327" w:type="pct"/>
            <w:tcBorders>
              <w:top w:val="nil"/>
              <w:left w:val="nil"/>
              <w:bottom w:val="single" w:sz="4" w:space="0" w:color="auto"/>
              <w:right w:val="single" w:sz="4" w:space="0" w:color="auto"/>
            </w:tcBorders>
            <w:shd w:val="clear" w:color="auto" w:fill="auto"/>
            <w:noWrap/>
            <w:vAlign w:val="center"/>
            <w:hideMark/>
          </w:tcPr>
          <w:p w14:paraId="3C32C26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42,51</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0258AC1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42,51</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1ECF549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42,51</w:t>
            </w:r>
          </w:p>
        </w:tc>
        <w:tc>
          <w:tcPr>
            <w:tcW w:w="325" w:type="pct"/>
            <w:tcBorders>
              <w:top w:val="single" w:sz="4" w:space="0" w:color="auto"/>
              <w:left w:val="nil"/>
              <w:bottom w:val="single" w:sz="4" w:space="0" w:color="auto"/>
              <w:right w:val="single" w:sz="4" w:space="0" w:color="auto"/>
            </w:tcBorders>
            <w:shd w:val="clear" w:color="auto" w:fill="auto"/>
            <w:vAlign w:val="center"/>
          </w:tcPr>
          <w:p w14:paraId="12EDC57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42,51</w:t>
            </w:r>
          </w:p>
        </w:tc>
        <w:tc>
          <w:tcPr>
            <w:tcW w:w="325" w:type="pct"/>
            <w:tcBorders>
              <w:top w:val="single" w:sz="4" w:space="0" w:color="auto"/>
              <w:left w:val="nil"/>
              <w:bottom w:val="single" w:sz="4" w:space="0" w:color="auto"/>
              <w:right w:val="single" w:sz="4" w:space="0" w:color="auto"/>
            </w:tcBorders>
            <w:shd w:val="clear" w:color="auto" w:fill="auto"/>
            <w:vAlign w:val="center"/>
          </w:tcPr>
          <w:p w14:paraId="46BDE43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42,51</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7DE9C8D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42,51</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CB6B7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42,51</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72E5F83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42,51</w:t>
            </w:r>
          </w:p>
        </w:tc>
      </w:tr>
      <w:tr w:rsidR="00BB2482" w:rsidRPr="00BB2482" w14:paraId="713BE79A" w14:textId="77777777" w:rsidTr="00FA34B8">
        <w:trPr>
          <w:trHeight w:val="20"/>
        </w:trPr>
        <w:tc>
          <w:tcPr>
            <w:tcW w:w="839" w:type="pct"/>
            <w:vMerge w:val="restart"/>
            <w:tcBorders>
              <w:top w:val="nil"/>
              <w:left w:val="single" w:sz="4" w:space="0" w:color="auto"/>
              <w:bottom w:val="single" w:sz="4" w:space="0" w:color="auto"/>
              <w:right w:val="single" w:sz="4" w:space="0" w:color="auto"/>
            </w:tcBorders>
            <w:shd w:val="clear" w:color="auto" w:fill="auto"/>
            <w:vAlign w:val="center"/>
            <w:hideMark/>
          </w:tcPr>
          <w:p w14:paraId="17101DA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Резерв («+»)/Дефицит («-») по договорной нагрузке</w:t>
            </w:r>
          </w:p>
        </w:tc>
        <w:tc>
          <w:tcPr>
            <w:tcW w:w="329" w:type="pct"/>
            <w:tcBorders>
              <w:top w:val="nil"/>
              <w:left w:val="nil"/>
              <w:bottom w:val="single" w:sz="4" w:space="0" w:color="auto"/>
              <w:right w:val="single" w:sz="4" w:space="0" w:color="auto"/>
            </w:tcBorders>
            <w:shd w:val="clear" w:color="auto" w:fill="auto"/>
            <w:vAlign w:val="center"/>
            <w:hideMark/>
          </w:tcPr>
          <w:p w14:paraId="604F7C7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6467D74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-1,382</w:t>
            </w:r>
          </w:p>
        </w:tc>
        <w:tc>
          <w:tcPr>
            <w:tcW w:w="325" w:type="pct"/>
            <w:tcBorders>
              <w:top w:val="nil"/>
              <w:left w:val="nil"/>
              <w:bottom w:val="single" w:sz="4" w:space="0" w:color="auto"/>
              <w:right w:val="single" w:sz="4" w:space="0" w:color="auto"/>
            </w:tcBorders>
            <w:shd w:val="clear" w:color="auto" w:fill="auto"/>
            <w:noWrap/>
            <w:vAlign w:val="center"/>
            <w:hideMark/>
          </w:tcPr>
          <w:p w14:paraId="7EBA68A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-1,462</w:t>
            </w:r>
          </w:p>
        </w:tc>
        <w:tc>
          <w:tcPr>
            <w:tcW w:w="325" w:type="pct"/>
            <w:tcBorders>
              <w:top w:val="nil"/>
              <w:left w:val="nil"/>
              <w:bottom w:val="single" w:sz="4" w:space="0" w:color="auto"/>
              <w:right w:val="single" w:sz="4" w:space="0" w:color="auto"/>
            </w:tcBorders>
            <w:shd w:val="clear" w:color="auto" w:fill="auto"/>
            <w:noWrap/>
            <w:vAlign w:val="center"/>
            <w:hideMark/>
          </w:tcPr>
          <w:p w14:paraId="504EA34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-1,826</w:t>
            </w:r>
          </w:p>
        </w:tc>
        <w:tc>
          <w:tcPr>
            <w:tcW w:w="325" w:type="pct"/>
            <w:tcBorders>
              <w:top w:val="nil"/>
              <w:left w:val="nil"/>
              <w:bottom w:val="single" w:sz="4" w:space="0" w:color="auto"/>
              <w:right w:val="single" w:sz="4" w:space="0" w:color="auto"/>
            </w:tcBorders>
            <w:shd w:val="clear" w:color="auto" w:fill="auto"/>
            <w:noWrap/>
            <w:vAlign w:val="center"/>
            <w:hideMark/>
          </w:tcPr>
          <w:p w14:paraId="73DB440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5,702</w:t>
            </w:r>
          </w:p>
        </w:tc>
        <w:tc>
          <w:tcPr>
            <w:tcW w:w="327" w:type="pct"/>
            <w:tcBorders>
              <w:top w:val="nil"/>
              <w:left w:val="nil"/>
              <w:bottom w:val="single" w:sz="4" w:space="0" w:color="auto"/>
              <w:right w:val="single" w:sz="4" w:space="0" w:color="auto"/>
            </w:tcBorders>
            <w:shd w:val="clear" w:color="auto" w:fill="auto"/>
            <w:noWrap/>
            <w:vAlign w:val="center"/>
            <w:hideMark/>
          </w:tcPr>
          <w:p w14:paraId="3DCE44F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5,702</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2D39ACC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5,702</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18A6F6D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5,702</w:t>
            </w:r>
          </w:p>
        </w:tc>
        <w:tc>
          <w:tcPr>
            <w:tcW w:w="325" w:type="pct"/>
            <w:tcBorders>
              <w:top w:val="single" w:sz="4" w:space="0" w:color="auto"/>
              <w:left w:val="nil"/>
              <w:bottom w:val="single" w:sz="4" w:space="0" w:color="auto"/>
              <w:right w:val="single" w:sz="4" w:space="0" w:color="auto"/>
            </w:tcBorders>
            <w:shd w:val="clear" w:color="auto" w:fill="auto"/>
            <w:vAlign w:val="center"/>
          </w:tcPr>
          <w:p w14:paraId="58592D3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5,702</w:t>
            </w:r>
          </w:p>
        </w:tc>
        <w:tc>
          <w:tcPr>
            <w:tcW w:w="325" w:type="pct"/>
            <w:tcBorders>
              <w:top w:val="single" w:sz="4" w:space="0" w:color="auto"/>
              <w:left w:val="nil"/>
              <w:bottom w:val="single" w:sz="4" w:space="0" w:color="auto"/>
              <w:right w:val="single" w:sz="4" w:space="0" w:color="auto"/>
            </w:tcBorders>
            <w:shd w:val="clear" w:color="auto" w:fill="auto"/>
            <w:vAlign w:val="center"/>
          </w:tcPr>
          <w:p w14:paraId="702861E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5,702</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5840F3B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5,702</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D1DB9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5,702</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63E2073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5,702</w:t>
            </w:r>
          </w:p>
        </w:tc>
      </w:tr>
      <w:tr w:rsidR="00BB2482" w:rsidRPr="00BB2482" w14:paraId="65611C36" w14:textId="77777777" w:rsidTr="00FA34B8">
        <w:trPr>
          <w:trHeight w:val="20"/>
        </w:trPr>
        <w:tc>
          <w:tcPr>
            <w:tcW w:w="839" w:type="pct"/>
            <w:vMerge/>
            <w:tcBorders>
              <w:top w:val="nil"/>
              <w:left w:val="single" w:sz="4" w:space="0" w:color="auto"/>
              <w:bottom w:val="single" w:sz="4" w:space="0" w:color="auto"/>
              <w:right w:val="single" w:sz="4" w:space="0" w:color="auto"/>
            </w:tcBorders>
            <w:shd w:val="clear" w:color="auto" w:fill="auto"/>
            <w:vAlign w:val="center"/>
            <w:hideMark/>
          </w:tcPr>
          <w:p w14:paraId="2230ED3E" w14:textId="77777777" w:rsidR="00BB2482" w:rsidRPr="00BB2482" w:rsidRDefault="00BB2482" w:rsidP="00BB2482">
            <w:pPr>
              <w:autoSpaceDE/>
              <w:autoSpaceDN/>
              <w:spacing w:line="240" w:lineRule="auto"/>
              <w:ind w:firstLine="0"/>
              <w:jc w:val="left"/>
              <w:rPr>
                <w:color w:val="000000"/>
                <w:sz w:val="16"/>
                <w:szCs w:val="16"/>
                <w:lang w:bidi="ar-SA"/>
              </w:rPr>
            </w:pPr>
          </w:p>
        </w:tc>
        <w:tc>
          <w:tcPr>
            <w:tcW w:w="329" w:type="pct"/>
            <w:tcBorders>
              <w:top w:val="nil"/>
              <w:left w:val="nil"/>
              <w:bottom w:val="single" w:sz="4" w:space="0" w:color="auto"/>
              <w:right w:val="single" w:sz="4" w:space="0" w:color="auto"/>
            </w:tcBorders>
            <w:shd w:val="clear" w:color="auto" w:fill="auto"/>
            <w:vAlign w:val="center"/>
            <w:hideMark/>
          </w:tcPr>
          <w:p w14:paraId="4A0A256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25" w:type="pct"/>
            <w:tcBorders>
              <w:top w:val="nil"/>
              <w:left w:val="nil"/>
              <w:bottom w:val="single" w:sz="4" w:space="0" w:color="auto"/>
              <w:right w:val="single" w:sz="4" w:space="0" w:color="auto"/>
            </w:tcBorders>
            <w:shd w:val="clear" w:color="auto" w:fill="auto"/>
            <w:noWrap/>
            <w:vAlign w:val="center"/>
            <w:hideMark/>
          </w:tcPr>
          <w:p w14:paraId="024913D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-10,56</w:t>
            </w:r>
          </w:p>
        </w:tc>
        <w:tc>
          <w:tcPr>
            <w:tcW w:w="325" w:type="pct"/>
            <w:tcBorders>
              <w:top w:val="nil"/>
              <w:left w:val="nil"/>
              <w:bottom w:val="single" w:sz="4" w:space="0" w:color="auto"/>
              <w:right w:val="single" w:sz="4" w:space="0" w:color="auto"/>
            </w:tcBorders>
            <w:shd w:val="clear" w:color="auto" w:fill="auto"/>
            <w:noWrap/>
            <w:vAlign w:val="center"/>
            <w:hideMark/>
          </w:tcPr>
          <w:p w14:paraId="488B06E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-11,18</w:t>
            </w:r>
          </w:p>
        </w:tc>
        <w:tc>
          <w:tcPr>
            <w:tcW w:w="325" w:type="pct"/>
            <w:tcBorders>
              <w:top w:val="nil"/>
              <w:left w:val="nil"/>
              <w:bottom w:val="single" w:sz="4" w:space="0" w:color="auto"/>
              <w:right w:val="single" w:sz="4" w:space="0" w:color="auto"/>
            </w:tcBorders>
            <w:shd w:val="clear" w:color="auto" w:fill="auto"/>
            <w:noWrap/>
            <w:vAlign w:val="center"/>
            <w:hideMark/>
          </w:tcPr>
          <w:p w14:paraId="1893D58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-13,97</w:t>
            </w:r>
          </w:p>
        </w:tc>
        <w:tc>
          <w:tcPr>
            <w:tcW w:w="325" w:type="pct"/>
            <w:tcBorders>
              <w:top w:val="nil"/>
              <w:left w:val="nil"/>
              <w:bottom w:val="single" w:sz="4" w:space="0" w:color="auto"/>
              <w:right w:val="single" w:sz="4" w:space="0" w:color="auto"/>
            </w:tcBorders>
            <w:shd w:val="clear" w:color="auto" w:fill="auto"/>
            <w:noWrap/>
            <w:vAlign w:val="center"/>
            <w:hideMark/>
          </w:tcPr>
          <w:p w14:paraId="7A73B38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27,68</w:t>
            </w:r>
          </w:p>
        </w:tc>
        <w:tc>
          <w:tcPr>
            <w:tcW w:w="327" w:type="pct"/>
            <w:tcBorders>
              <w:top w:val="nil"/>
              <w:left w:val="nil"/>
              <w:bottom w:val="single" w:sz="4" w:space="0" w:color="auto"/>
              <w:right w:val="single" w:sz="4" w:space="0" w:color="auto"/>
            </w:tcBorders>
            <w:shd w:val="clear" w:color="auto" w:fill="auto"/>
            <w:noWrap/>
            <w:vAlign w:val="center"/>
            <w:hideMark/>
          </w:tcPr>
          <w:p w14:paraId="43BBE65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27,68</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1A80616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27,68</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4A25CFC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27,68</w:t>
            </w:r>
          </w:p>
        </w:tc>
        <w:tc>
          <w:tcPr>
            <w:tcW w:w="325" w:type="pct"/>
            <w:tcBorders>
              <w:top w:val="single" w:sz="4" w:space="0" w:color="auto"/>
              <w:left w:val="nil"/>
              <w:bottom w:val="single" w:sz="4" w:space="0" w:color="auto"/>
              <w:right w:val="single" w:sz="4" w:space="0" w:color="auto"/>
            </w:tcBorders>
            <w:shd w:val="clear" w:color="auto" w:fill="auto"/>
            <w:vAlign w:val="center"/>
          </w:tcPr>
          <w:p w14:paraId="27A044C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27,68</w:t>
            </w:r>
          </w:p>
        </w:tc>
        <w:tc>
          <w:tcPr>
            <w:tcW w:w="325" w:type="pct"/>
            <w:tcBorders>
              <w:top w:val="single" w:sz="4" w:space="0" w:color="auto"/>
              <w:left w:val="nil"/>
              <w:bottom w:val="single" w:sz="4" w:space="0" w:color="auto"/>
              <w:right w:val="single" w:sz="4" w:space="0" w:color="auto"/>
            </w:tcBorders>
            <w:shd w:val="clear" w:color="auto" w:fill="auto"/>
            <w:vAlign w:val="center"/>
          </w:tcPr>
          <w:p w14:paraId="4A7B776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27,68</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7DA1C1C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27,68</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94C59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27,68</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036C1B5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27,68</w:t>
            </w:r>
          </w:p>
        </w:tc>
      </w:tr>
      <w:tr w:rsidR="00BB2482" w:rsidRPr="00BB2482" w14:paraId="75B25B2B"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5984346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Располагаемая тепловая мощность нетто (с учетом затрат на собственные нужды) при аварийном выводе самого мощного котла</w:t>
            </w:r>
          </w:p>
        </w:tc>
        <w:tc>
          <w:tcPr>
            <w:tcW w:w="329" w:type="pct"/>
            <w:tcBorders>
              <w:top w:val="nil"/>
              <w:left w:val="nil"/>
              <w:bottom w:val="single" w:sz="4" w:space="0" w:color="auto"/>
              <w:right w:val="single" w:sz="4" w:space="0" w:color="auto"/>
            </w:tcBorders>
            <w:shd w:val="clear" w:color="auto" w:fill="auto"/>
            <w:vAlign w:val="center"/>
            <w:hideMark/>
          </w:tcPr>
          <w:p w14:paraId="3FDA7B9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3BC4A14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6,589</w:t>
            </w:r>
          </w:p>
        </w:tc>
        <w:tc>
          <w:tcPr>
            <w:tcW w:w="325" w:type="pct"/>
            <w:tcBorders>
              <w:top w:val="nil"/>
              <w:left w:val="nil"/>
              <w:bottom w:val="single" w:sz="4" w:space="0" w:color="auto"/>
              <w:right w:val="single" w:sz="4" w:space="0" w:color="auto"/>
            </w:tcBorders>
            <w:shd w:val="clear" w:color="auto" w:fill="auto"/>
            <w:noWrap/>
            <w:vAlign w:val="center"/>
            <w:hideMark/>
          </w:tcPr>
          <w:p w14:paraId="016C14F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6,586</w:t>
            </w:r>
          </w:p>
        </w:tc>
        <w:tc>
          <w:tcPr>
            <w:tcW w:w="325" w:type="pct"/>
            <w:tcBorders>
              <w:top w:val="nil"/>
              <w:left w:val="nil"/>
              <w:bottom w:val="single" w:sz="4" w:space="0" w:color="auto"/>
              <w:right w:val="single" w:sz="4" w:space="0" w:color="auto"/>
            </w:tcBorders>
            <w:shd w:val="clear" w:color="auto" w:fill="auto"/>
            <w:noWrap/>
            <w:vAlign w:val="center"/>
            <w:hideMark/>
          </w:tcPr>
          <w:p w14:paraId="2A6BDD2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6,573</w:t>
            </w:r>
          </w:p>
        </w:tc>
        <w:tc>
          <w:tcPr>
            <w:tcW w:w="325" w:type="pct"/>
            <w:tcBorders>
              <w:top w:val="nil"/>
              <w:left w:val="nil"/>
              <w:bottom w:val="single" w:sz="4" w:space="0" w:color="auto"/>
              <w:right w:val="single" w:sz="4" w:space="0" w:color="auto"/>
            </w:tcBorders>
            <w:shd w:val="clear" w:color="auto" w:fill="auto"/>
            <w:noWrap/>
            <w:vAlign w:val="center"/>
            <w:hideMark/>
          </w:tcPr>
          <w:p w14:paraId="070F1FB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14,101</w:t>
            </w:r>
          </w:p>
        </w:tc>
        <w:tc>
          <w:tcPr>
            <w:tcW w:w="327" w:type="pct"/>
            <w:tcBorders>
              <w:top w:val="nil"/>
              <w:left w:val="nil"/>
              <w:bottom w:val="single" w:sz="4" w:space="0" w:color="auto"/>
              <w:right w:val="single" w:sz="4" w:space="0" w:color="auto"/>
            </w:tcBorders>
            <w:shd w:val="clear" w:color="auto" w:fill="auto"/>
            <w:noWrap/>
            <w:vAlign w:val="center"/>
            <w:hideMark/>
          </w:tcPr>
          <w:p w14:paraId="6A3FB36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14,101</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28D3A1A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14,101</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59EC2F6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14,101</w:t>
            </w:r>
          </w:p>
        </w:tc>
        <w:tc>
          <w:tcPr>
            <w:tcW w:w="325" w:type="pct"/>
            <w:tcBorders>
              <w:top w:val="single" w:sz="4" w:space="0" w:color="auto"/>
              <w:left w:val="nil"/>
              <w:bottom w:val="single" w:sz="4" w:space="0" w:color="auto"/>
              <w:right w:val="single" w:sz="4" w:space="0" w:color="auto"/>
            </w:tcBorders>
            <w:shd w:val="clear" w:color="auto" w:fill="auto"/>
            <w:vAlign w:val="center"/>
          </w:tcPr>
          <w:p w14:paraId="54E31F5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14,101</w:t>
            </w:r>
          </w:p>
        </w:tc>
        <w:tc>
          <w:tcPr>
            <w:tcW w:w="325" w:type="pct"/>
            <w:tcBorders>
              <w:top w:val="single" w:sz="4" w:space="0" w:color="auto"/>
              <w:left w:val="nil"/>
              <w:bottom w:val="single" w:sz="4" w:space="0" w:color="auto"/>
              <w:right w:val="single" w:sz="4" w:space="0" w:color="auto"/>
            </w:tcBorders>
            <w:shd w:val="clear" w:color="auto" w:fill="auto"/>
            <w:vAlign w:val="center"/>
          </w:tcPr>
          <w:p w14:paraId="28362AC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14,101</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41146D9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14,101</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BCE40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14,101</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3485379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14,101</w:t>
            </w:r>
          </w:p>
        </w:tc>
      </w:tr>
      <w:tr w:rsidR="00BB2482" w:rsidRPr="00BB2482" w14:paraId="78C53185" w14:textId="77777777" w:rsidTr="00FA34B8">
        <w:trPr>
          <w:trHeight w:val="20"/>
        </w:trPr>
        <w:tc>
          <w:tcPr>
            <w:tcW w:w="839" w:type="pct"/>
            <w:tcBorders>
              <w:top w:val="nil"/>
              <w:left w:val="single" w:sz="4" w:space="0" w:color="auto"/>
              <w:bottom w:val="single" w:sz="4" w:space="0" w:color="auto"/>
              <w:right w:val="single" w:sz="4" w:space="0" w:color="auto"/>
            </w:tcBorders>
            <w:shd w:val="clear" w:color="auto" w:fill="auto"/>
            <w:vAlign w:val="center"/>
            <w:hideMark/>
          </w:tcPr>
          <w:p w14:paraId="56606D1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Минимально допустимое значение расчетной тепловой нагрузки на коллекторах источника тепловой энергии при аварийном выводе самого мощного котла</w:t>
            </w:r>
          </w:p>
        </w:tc>
        <w:tc>
          <w:tcPr>
            <w:tcW w:w="329" w:type="pct"/>
            <w:tcBorders>
              <w:top w:val="nil"/>
              <w:left w:val="nil"/>
              <w:bottom w:val="single" w:sz="4" w:space="0" w:color="auto"/>
              <w:right w:val="single" w:sz="4" w:space="0" w:color="auto"/>
            </w:tcBorders>
            <w:shd w:val="clear" w:color="auto" w:fill="auto"/>
            <w:vAlign w:val="center"/>
            <w:hideMark/>
          </w:tcPr>
          <w:p w14:paraId="4C46F25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5" w:type="pct"/>
            <w:tcBorders>
              <w:top w:val="nil"/>
              <w:left w:val="nil"/>
              <w:bottom w:val="single" w:sz="4" w:space="0" w:color="auto"/>
              <w:right w:val="single" w:sz="4" w:space="0" w:color="auto"/>
            </w:tcBorders>
            <w:shd w:val="clear" w:color="auto" w:fill="auto"/>
            <w:noWrap/>
            <w:vAlign w:val="center"/>
            <w:hideMark/>
          </w:tcPr>
          <w:p w14:paraId="58CBB04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11,415</w:t>
            </w:r>
          </w:p>
        </w:tc>
        <w:tc>
          <w:tcPr>
            <w:tcW w:w="325" w:type="pct"/>
            <w:tcBorders>
              <w:top w:val="nil"/>
              <w:left w:val="nil"/>
              <w:bottom w:val="single" w:sz="4" w:space="0" w:color="auto"/>
              <w:right w:val="single" w:sz="4" w:space="0" w:color="auto"/>
            </w:tcBorders>
            <w:shd w:val="clear" w:color="auto" w:fill="auto"/>
            <w:noWrap/>
            <w:vAlign w:val="center"/>
            <w:hideMark/>
          </w:tcPr>
          <w:p w14:paraId="1937326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11,492</w:t>
            </w:r>
          </w:p>
        </w:tc>
        <w:tc>
          <w:tcPr>
            <w:tcW w:w="325" w:type="pct"/>
            <w:tcBorders>
              <w:top w:val="nil"/>
              <w:left w:val="nil"/>
              <w:bottom w:val="single" w:sz="4" w:space="0" w:color="auto"/>
              <w:right w:val="single" w:sz="4" w:space="0" w:color="auto"/>
            </w:tcBorders>
            <w:shd w:val="clear" w:color="auto" w:fill="auto"/>
            <w:noWrap/>
            <w:vAlign w:val="center"/>
            <w:hideMark/>
          </w:tcPr>
          <w:p w14:paraId="75951DE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11,843</w:t>
            </w:r>
          </w:p>
        </w:tc>
        <w:tc>
          <w:tcPr>
            <w:tcW w:w="325" w:type="pct"/>
            <w:tcBorders>
              <w:top w:val="nil"/>
              <w:left w:val="nil"/>
              <w:bottom w:val="single" w:sz="4" w:space="0" w:color="auto"/>
              <w:right w:val="single" w:sz="4" w:space="0" w:color="auto"/>
            </w:tcBorders>
            <w:shd w:val="clear" w:color="auto" w:fill="auto"/>
            <w:noWrap/>
            <w:vAlign w:val="center"/>
            <w:hideMark/>
          </w:tcPr>
          <w:p w14:paraId="74A96FF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11,843</w:t>
            </w:r>
          </w:p>
        </w:tc>
        <w:tc>
          <w:tcPr>
            <w:tcW w:w="327" w:type="pct"/>
            <w:tcBorders>
              <w:top w:val="nil"/>
              <w:left w:val="nil"/>
              <w:bottom w:val="single" w:sz="4" w:space="0" w:color="auto"/>
              <w:right w:val="single" w:sz="4" w:space="0" w:color="auto"/>
            </w:tcBorders>
            <w:shd w:val="clear" w:color="auto" w:fill="auto"/>
            <w:noWrap/>
            <w:vAlign w:val="center"/>
            <w:hideMark/>
          </w:tcPr>
          <w:p w14:paraId="2338A44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11,843</w:t>
            </w:r>
          </w:p>
        </w:tc>
        <w:tc>
          <w:tcPr>
            <w:tcW w:w="325" w:type="pct"/>
            <w:gridSpan w:val="2"/>
            <w:tcBorders>
              <w:top w:val="single" w:sz="4" w:space="0" w:color="auto"/>
              <w:left w:val="nil"/>
              <w:bottom w:val="single" w:sz="4" w:space="0" w:color="auto"/>
              <w:right w:val="single" w:sz="4" w:space="0" w:color="auto"/>
            </w:tcBorders>
            <w:shd w:val="clear" w:color="auto" w:fill="auto"/>
            <w:vAlign w:val="center"/>
            <w:hideMark/>
          </w:tcPr>
          <w:p w14:paraId="4F0414E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11,843</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6AA2060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11,843</w:t>
            </w:r>
          </w:p>
        </w:tc>
        <w:tc>
          <w:tcPr>
            <w:tcW w:w="325" w:type="pct"/>
            <w:tcBorders>
              <w:top w:val="single" w:sz="4" w:space="0" w:color="auto"/>
              <w:left w:val="nil"/>
              <w:bottom w:val="single" w:sz="4" w:space="0" w:color="auto"/>
              <w:right w:val="single" w:sz="4" w:space="0" w:color="auto"/>
            </w:tcBorders>
            <w:shd w:val="clear" w:color="auto" w:fill="auto"/>
            <w:vAlign w:val="center"/>
          </w:tcPr>
          <w:p w14:paraId="64CF2CC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11,843</w:t>
            </w:r>
          </w:p>
        </w:tc>
        <w:tc>
          <w:tcPr>
            <w:tcW w:w="325" w:type="pct"/>
            <w:tcBorders>
              <w:top w:val="single" w:sz="4" w:space="0" w:color="auto"/>
              <w:left w:val="nil"/>
              <w:bottom w:val="single" w:sz="4" w:space="0" w:color="auto"/>
              <w:right w:val="single" w:sz="4" w:space="0" w:color="auto"/>
            </w:tcBorders>
            <w:shd w:val="clear" w:color="auto" w:fill="auto"/>
            <w:vAlign w:val="center"/>
          </w:tcPr>
          <w:p w14:paraId="7AF5215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11,843</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290CBAA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11,843</w:t>
            </w:r>
          </w:p>
        </w:tc>
        <w:tc>
          <w:tcPr>
            <w:tcW w:w="3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62885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11,843</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14:paraId="2715575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11,843</w:t>
            </w:r>
          </w:p>
        </w:tc>
      </w:tr>
    </w:tbl>
    <w:p w14:paraId="4009B7FF" w14:textId="77777777" w:rsidR="00BB2482" w:rsidRPr="00BB2482" w:rsidRDefault="00BB2482" w:rsidP="00BB2482">
      <w:pPr>
        <w:tabs>
          <w:tab w:val="left" w:pos="709"/>
        </w:tabs>
        <w:autoSpaceDE/>
        <w:autoSpaceDN/>
        <w:spacing w:line="276" w:lineRule="auto"/>
        <w:ind w:left="709" w:firstLine="0"/>
        <w:contextualSpacing/>
        <w:rPr>
          <w:sz w:val="22"/>
          <w:lang w:bidi="ar-SA"/>
        </w:rPr>
      </w:pPr>
    </w:p>
    <w:p w14:paraId="4FE49511" w14:textId="77777777" w:rsidR="00BB2482" w:rsidRPr="001F1389" w:rsidRDefault="00BB2482" w:rsidP="001F1389">
      <w:pPr>
        <w:numPr>
          <w:ilvl w:val="0"/>
          <w:numId w:val="23"/>
        </w:numPr>
        <w:tabs>
          <w:tab w:val="left" w:pos="709"/>
          <w:tab w:val="left" w:pos="1134"/>
        </w:tabs>
        <w:autoSpaceDE/>
        <w:autoSpaceDN/>
        <w:spacing w:line="276" w:lineRule="auto"/>
        <w:ind w:left="-142" w:firstLine="851"/>
        <w:contextualSpacing/>
        <w:rPr>
          <w:szCs w:val="26"/>
          <w:lang w:bidi="ar-SA"/>
        </w:rPr>
      </w:pPr>
      <w:r w:rsidRPr="001F1389">
        <w:rPr>
          <w:szCs w:val="26"/>
          <w:lang w:bidi="ar-SA"/>
        </w:rPr>
        <w:t>Внести изменения в раздел «</w:t>
      </w:r>
      <w:r w:rsidRPr="001F1389">
        <w:rPr>
          <w:bCs/>
          <w:color w:val="000000"/>
          <w:szCs w:val="26"/>
          <w:lang w:bidi="ar-SA"/>
        </w:rPr>
        <w:t>Котельная, ул. Куйбышева, д. 77</w:t>
      </w:r>
      <w:r w:rsidRPr="001F1389">
        <w:rPr>
          <w:szCs w:val="26"/>
          <w:lang w:bidi="ar-SA"/>
        </w:rPr>
        <w:t>» таблицы 4 Главы 6  Схемы и изложить в следующей редакции:</w:t>
      </w:r>
    </w:p>
    <w:tbl>
      <w:tblPr>
        <w:tblW w:w="5000" w:type="pct"/>
        <w:tblLayout w:type="fixed"/>
        <w:tblLook w:val="04A0" w:firstRow="1" w:lastRow="0" w:firstColumn="1" w:lastColumn="0" w:noHBand="0" w:noVBand="1"/>
      </w:tblPr>
      <w:tblGrid>
        <w:gridCol w:w="2016"/>
        <w:gridCol w:w="551"/>
        <w:gridCol w:w="714"/>
        <w:gridCol w:w="625"/>
        <w:gridCol w:w="625"/>
        <w:gridCol w:w="625"/>
        <w:gridCol w:w="625"/>
        <w:gridCol w:w="625"/>
        <w:gridCol w:w="14"/>
        <w:gridCol w:w="610"/>
        <w:gridCol w:w="16"/>
        <w:gridCol w:w="594"/>
        <w:gridCol w:w="10"/>
        <w:gridCol w:w="625"/>
        <w:gridCol w:w="26"/>
        <w:gridCol w:w="584"/>
        <w:gridCol w:w="12"/>
        <w:gridCol w:w="629"/>
        <w:gridCol w:w="612"/>
      </w:tblGrid>
      <w:tr w:rsidR="00BB2482" w:rsidRPr="00BB2482" w14:paraId="60528D53" w14:textId="77777777" w:rsidTr="00FA34B8">
        <w:trPr>
          <w:trHeight w:val="20"/>
          <w:tblHeader/>
        </w:trPr>
        <w:tc>
          <w:tcPr>
            <w:tcW w:w="9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378871"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Наименование источника</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07A13AB" w14:textId="77777777" w:rsidR="00BB2482" w:rsidRPr="00BB2482" w:rsidRDefault="00BB2482" w:rsidP="00BB2482">
            <w:pPr>
              <w:autoSpaceDE/>
              <w:autoSpaceDN/>
              <w:spacing w:line="240" w:lineRule="auto"/>
              <w:ind w:firstLine="0"/>
              <w:jc w:val="center"/>
              <w:rPr>
                <w:b/>
                <w:bCs/>
                <w:color w:val="000000"/>
                <w:sz w:val="16"/>
                <w:szCs w:val="16"/>
                <w:lang w:val="en-US" w:bidi="ar-SA"/>
              </w:rPr>
            </w:pPr>
            <w:r w:rsidRPr="00BB2482">
              <w:rPr>
                <w:b/>
                <w:bCs/>
                <w:color w:val="000000"/>
                <w:sz w:val="16"/>
                <w:szCs w:val="16"/>
                <w:lang w:bidi="ar-SA"/>
              </w:rPr>
              <w:t>Ед. изм</w:t>
            </w:r>
            <w:r w:rsidRPr="00BB2482">
              <w:rPr>
                <w:b/>
                <w:bCs/>
                <w:color w:val="000000"/>
                <w:sz w:val="16"/>
                <w:szCs w:val="16"/>
                <w:lang w:val="en-US" w:bidi="ar-SA"/>
              </w:rPr>
              <w:t>.</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14:paraId="46515EF0"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2019</w:t>
            </w:r>
          </w:p>
        </w:tc>
        <w:tc>
          <w:tcPr>
            <w:tcW w:w="308" w:type="pct"/>
            <w:tcBorders>
              <w:top w:val="single" w:sz="4" w:space="0" w:color="auto"/>
              <w:left w:val="nil"/>
              <w:bottom w:val="single" w:sz="4" w:space="0" w:color="auto"/>
              <w:right w:val="single" w:sz="4" w:space="0" w:color="auto"/>
            </w:tcBorders>
            <w:shd w:val="clear" w:color="auto" w:fill="auto"/>
            <w:noWrap/>
            <w:vAlign w:val="center"/>
            <w:hideMark/>
          </w:tcPr>
          <w:p w14:paraId="3AB3F288"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2020</w:t>
            </w:r>
          </w:p>
        </w:tc>
        <w:tc>
          <w:tcPr>
            <w:tcW w:w="308" w:type="pct"/>
            <w:tcBorders>
              <w:top w:val="single" w:sz="4" w:space="0" w:color="auto"/>
              <w:left w:val="nil"/>
              <w:bottom w:val="single" w:sz="4" w:space="0" w:color="auto"/>
              <w:right w:val="single" w:sz="4" w:space="0" w:color="auto"/>
            </w:tcBorders>
            <w:shd w:val="clear" w:color="auto" w:fill="auto"/>
            <w:noWrap/>
            <w:vAlign w:val="center"/>
            <w:hideMark/>
          </w:tcPr>
          <w:p w14:paraId="246C20FA"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2021</w:t>
            </w:r>
          </w:p>
        </w:tc>
        <w:tc>
          <w:tcPr>
            <w:tcW w:w="308" w:type="pct"/>
            <w:tcBorders>
              <w:top w:val="single" w:sz="4" w:space="0" w:color="auto"/>
              <w:left w:val="nil"/>
              <w:bottom w:val="single" w:sz="4" w:space="0" w:color="auto"/>
              <w:right w:val="single" w:sz="4" w:space="0" w:color="auto"/>
            </w:tcBorders>
            <w:shd w:val="clear" w:color="auto" w:fill="auto"/>
            <w:noWrap/>
            <w:vAlign w:val="center"/>
            <w:hideMark/>
          </w:tcPr>
          <w:p w14:paraId="6339DAE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2022</w:t>
            </w:r>
          </w:p>
        </w:tc>
        <w:tc>
          <w:tcPr>
            <w:tcW w:w="308" w:type="pct"/>
            <w:tcBorders>
              <w:top w:val="single" w:sz="4" w:space="0" w:color="auto"/>
              <w:left w:val="nil"/>
              <w:bottom w:val="single" w:sz="4" w:space="0" w:color="auto"/>
              <w:right w:val="single" w:sz="4" w:space="0" w:color="auto"/>
            </w:tcBorders>
            <w:shd w:val="clear" w:color="auto" w:fill="auto"/>
            <w:noWrap/>
            <w:vAlign w:val="center"/>
            <w:hideMark/>
          </w:tcPr>
          <w:p w14:paraId="3D90BA9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2023</w:t>
            </w:r>
          </w:p>
        </w:tc>
        <w:tc>
          <w:tcPr>
            <w:tcW w:w="308" w:type="pct"/>
            <w:tcBorders>
              <w:top w:val="single" w:sz="4" w:space="0" w:color="auto"/>
              <w:left w:val="nil"/>
              <w:bottom w:val="single" w:sz="4" w:space="0" w:color="auto"/>
              <w:right w:val="single" w:sz="4" w:space="0" w:color="auto"/>
            </w:tcBorders>
            <w:shd w:val="clear" w:color="auto" w:fill="auto"/>
            <w:noWrap/>
            <w:vAlign w:val="center"/>
            <w:hideMark/>
          </w:tcPr>
          <w:p w14:paraId="7452524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2024</w:t>
            </w:r>
          </w:p>
        </w:tc>
        <w:tc>
          <w:tcPr>
            <w:tcW w:w="308" w:type="pct"/>
            <w:gridSpan w:val="2"/>
            <w:tcBorders>
              <w:top w:val="single" w:sz="4" w:space="0" w:color="auto"/>
              <w:left w:val="nil"/>
              <w:bottom w:val="single" w:sz="4" w:space="0" w:color="auto"/>
              <w:right w:val="single" w:sz="4" w:space="0" w:color="auto"/>
            </w:tcBorders>
            <w:shd w:val="clear" w:color="auto" w:fill="auto"/>
            <w:noWrap/>
            <w:vAlign w:val="center"/>
            <w:hideMark/>
          </w:tcPr>
          <w:p w14:paraId="152B1C1A"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2025</w:t>
            </w:r>
          </w:p>
        </w:tc>
        <w:tc>
          <w:tcPr>
            <w:tcW w:w="306" w:type="pct"/>
            <w:gridSpan w:val="3"/>
            <w:tcBorders>
              <w:top w:val="single" w:sz="4" w:space="0" w:color="auto"/>
              <w:left w:val="nil"/>
              <w:bottom w:val="single" w:sz="4" w:space="0" w:color="auto"/>
              <w:right w:val="single" w:sz="4" w:space="0" w:color="auto"/>
            </w:tcBorders>
            <w:shd w:val="clear" w:color="auto" w:fill="auto"/>
            <w:noWrap/>
            <w:vAlign w:val="center"/>
            <w:hideMark/>
          </w:tcPr>
          <w:p w14:paraId="31E1CEAA"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2026</w:t>
            </w:r>
          </w:p>
        </w:tc>
        <w:tc>
          <w:tcPr>
            <w:tcW w:w="308" w:type="pct"/>
            <w:tcBorders>
              <w:top w:val="single" w:sz="4" w:space="0" w:color="auto"/>
              <w:left w:val="nil"/>
              <w:bottom w:val="single" w:sz="4" w:space="0" w:color="auto"/>
              <w:right w:val="single" w:sz="4" w:space="0" w:color="auto"/>
            </w:tcBorders>
            <w:shd w:val="clear" w:color="auto" w:fill="auto"/>
            <w:noWrap/>
            <w:vAlign w:val="center"/>
            <w:hideMark/>
          </w:tcPr>
          <w:p w14:paraId="3EC21298"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2027</w:t>
            </w:r>
          </w:p>
        </w:tc>
        <w:tc>
          <w:tcPr>
            <w:tcW w:w="3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36502BF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2028</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14:paraId="3CB32E9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2029</w:t>
            </w:r>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14:paraId="410E655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2030</w:t>
            </w:r>
          </w:p>
        </w:tc>
      </w:tr>
      <w:tr w:rsidR="00BB2482" w:rsidRPr="00BB2482" w14:paraId="7D2FF8C4" w14:textId="77777777" w:rsidTr="00FA34B8">
        <w:trPr>
          <w:trHeight w:val="398"/>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tcPr>
          <w:p w14:paraId="5A04975F" w14:textId="77777777" w:rsidR="00BB2482" w:rsidRPr="00BB2482" w:rsidRDefault="00BB2482" w:rsidP="00BB2482">
            <w:pPr>
              <w:autoSpaceDE/>
              <w:autoSpaceDN/>
              <w:spacing w:line="240" w:lineRule="auto"/>
              <w:ind w:firstLine="0"/>
              <w:jc w:val="left"/>
              <w:rPr>
                <w:b/>
                <w:bCs/>
                <w:color w:val="000000"/>
                <w:sz w:val="16"/>
                <w:szCs w:val="16"/>
                <w:lang w:bidi="ar-SA"/>
              </w:rPr>
            </w:pPr>
            <w:r w:rsidRPr="00BB2482">
              <w:rPr>
                <w:b/>
                <w:bCs/>
                <w:color w:val="000000"/>
                <w:sz w:val="16"/>
                <w:szCs w:val="16"/>
                <w:lang w:bidi="ar-SA"/>
              </w:rPr>
              <w:t>Котельная, ул. Куйбышева, д. 77</w:t>
            </w:r>
          </w:p>
        </w:tc>
      </w:tr>
      <w:tr w:rsidR="00BB2482" w:rsidRPr="00BB2482" w14:paraId="4FB79D7B"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34676E9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Располагаемая производительность ВПУ</w:t>
            </w:r>
          </w:p>
        </w:tc>
        <w:tc>
          <w:tcPr>
            <w:tcW w:w="272" w:type="pct"/>
            <w:tcBorders>
              <w:top w:val="nil"/>
              <w:left w:val="nil"/>
              <w:bottom w:val="single" w:sz="4" w:space="0" w:color="auto"/>
              <w:right w:val="single" w:sz="4" w:space="0" w:color="auto"/>
            </w:tcBorders>
            <w:shd w:val="clear" w:color="auto" w:fill="auto"/>
            <w:vAlign w:val="center"/>
            <w:hideMark/>
          </w:tcPr>
          <w:p w14:paraId="7F0971C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352" w:type="pct"/>
            <w:tcBorders>
              <w:top w:val="nil"/>
              <w:left w:val="nil"/>
              <w:bottom w:val="single" w:sz="4" w:space="0" w:color="auto"/>
              <w:right w:val="single" w:sz="4" w:space="0" w:color="auto"/>
            </w:tcBorders>
            <w:shd w:val="clear" w:color="auto" w:fill="auto"/>
            <w:noWrap/>
            <w:vAlign w:val="center"/>
            <w:hideMark/>
          </w:tcPr>
          <w:p w14:paraId="285F264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308" w:type="pct"/>
            <w:tcBorders>
              <w:top w:val="nil"/>
              <w:left w:val="nil"/>
              <w:bottom w:val="single" w:sz="4" w:space="0" w:color="auto"/>
              <w:right w:val="single" w:sz="4" w:space="0" w:color="auto"/>
            </w:tcBorders>
            <w:shd w:val="clear" w:color="auto" w:fill="auto"/>
            <w:noWrap/>
            <w:vAlign w:val="center"/>
            <w:hideMark/>
          </w:tcPr>
          <w:p w14:paraId="654D429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308" w:type="pct"/>
            <w:tcBorders>
              <w:top w:val="nil"/>
              <w:left w:val="nil"/>
              <w:bottom w:val="single" w:sz="4" w:space="0" w:color="auto"/>
              <w:right w:val="single" w:sz="4" w:space="0" w:color="auto"/>
            </w:tcBorders>
            <w:shd w:val="clear" w:color="auto" w:fill="auto"/>
            <w:noWrap/>
            <w:vAlign w:val="center"/>
            <w:hideMark/>
          </w:tcPr>
          <w:p w14:paraId="6000AD4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308" w:type="pct"/>
            <w:tcBorders>
              <w:top w:val="nil"/>
              <w:left w:val="nil"/>
              <w:bottom w:val="single" w:sz="4" w:space="0" w:color="auto"/>
              <w:right w:val="single" w:sz="4" w:space="0" w:color="auto"/>
            </w:tcBorders>
            <w:shd w:val="clear" w:color="auto" w:fill="auto"/>
            <w:noWrap/>
            <w:vAlign w:val="center"/>
            <w:hideMark/>
          </w:tcPr>
          <w:p w14:paraId="1503E0B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308" w:type="pct"/>
            <w:tcBorders>
              <w:top w:val="nil"/>
              <w:left w:val="nil"/>
              <w:bottom w:val="single" w:sz="4" w:space="0" w:color="auto"/>
              <w:right w:val="single" w:sz="4" w:space="0" w:color="auto"/>
            </w:tcBorders>
            <w:shd w:val="clear" w:color="auto" w:fill="auto"/>
            <w:noWrap/>
            <w:vAlign w:val="center"/>
            <w:hideMark/>
          </w:tcPr>
          <w:p w14:paraId="50CFE21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31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11C2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425D9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1C0E082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3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5BC23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837AAF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A611B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40030A8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30,00</w:t>
            </w:r>
          </w:p>
        </w:tc>
      </w:tr>
      <w:tr w:rsidR="00BB2482" w:rsidRPr="00BB2482" w14:paraId="7B31FA79"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5221599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Срок службы</w:t>
            </w:r>
          </w:p>
        </w:tc>
        <w:tc>
          <w:tcPr>
            <w:tcW w:w="272" w:type="pct"/>
            <w:tcBorders>
              <w:top w:val="nil"/>
              <w:left w:val="nil"/>
              <w:bottom w:val="single" w:sz="4" w:space="0" w:color="auto"/>
              <w:right w:val="single" w:sz="4" w:space="0" w:color="auto"/>
            </w:tcBorders>
            <w:shd w:val="clear" w:color="auto" w:fill="auto"/>
            <w:vAlign w:val="center"/>
            <w:hideMark/>
          </w:tcPr>
          <w:p w14:paraId="6477C56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лет</w:t>
            </w:r>
          </w:p>
        </w:tc>
        <w:tc>
          <w:tcPr>
            <w:tcW w:w="352" w:type="pct"/>
            <w:tcBorders>
              <w:top w:val="nil"/>
              <w:left w:val="nil"/>
              <w:bottom w:val="single" w:sz="4" w:space="0" w:color="auto"/>
              <w:right w:val="single" w:sz="4" w:space="0" w:color="auto"/>
            </w:tcBorders>
            <w:shd w:val="clear" w:color="auto" w:fill="auto"/>
            <w:noWrap/>
            <w:vAlign w:val="center"/>
            <w:hideMark/>
          </w:tcPr>
          <w:p w14:paraId="61DC294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08" w:type="pct"/>
            <w:tcBorders>
              <w:top w:val="nil"/>
              <w:left w:val="nil"/>
              <w:bottom w:val="single" w:sz="4" w:space="0" w:color="auto"/>
              <w:right w:val="single" w:sz="4" w:space="0" w:color="auto"/>
            </w:tcBorders>
            <w:shd w:val="clear" w:color="auto" w:fill="auto"/>
            <w:noWrap/>
            <w:vAlign w:val="center"/>
            <w:hideMark/>
          </w:tcPr>
          <w:p w14:paraId="5628591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08" w:type="pct"/>
            <w:tcBorders>
              <w:top w:val="nil"/>
              <w:left w:val="nil"/>
              <w:bottom w:val="single" w:sz="4" w:space="0" w:color="auto"/>
              <w:right w:val="single" w:sz="4" w:space="0" w:color="auto"/>
            </w:tcBorders>
            <w:shd w:val="clear" w:color="auto" w:fill="auto"/>
            <w:noWrap/>
            <w:vAlign w:val="center"/>
            <w:hideMark/>
          </w:tcPr>
          <w:p w14:paraId="64EFA2F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08" w:type="pct"/>
            <w:tcBorders>
              <w:top w:val="nil"/>
              <w:left w:val="nil"/>
              <w:bottom w:val="single" w:sz="4" w:space="0" w:color="auto"/>
              <w:right w:val="single" w:sz="4" w:space="0" w:color="auto"/>
            </w:tcBorders>
            <w:shd w:val="clear" w:color="auto" w:fill="auto"/>
            <w:noWrap/>
            <w:vAlign w:val="center"/>
            <w:hideMark/>
          </w:tcPr>
          <w:p w14:paraId="584B0FF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08" w:type="pct"/>
            <w:tcBorders>
              <w:top w:val="nil"/>
              <w:left w:val="nil"/>
              <w:bottom w:val="single" w:sz="4" w:space="0" w:color="auto"/>
              <w:right w:val="single" w:sz="4" w:space="0" w:color="auto"/>
            </w:tcBorders>
            <w:shd w:val="clear" w:color="auto" w:fill="auto"/>
            <w:noWrap/>
            <w:vAlign w:val="center"/>
            <w:hideMark/>
          </w:tcPr>
          <w:p w14:paraId="52AFEF0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42712B1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0A8F0BD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293" w:type="pct"/>
            <w:tcBorders>
              <w:top w:val="single" w:sz="4" w:space="0" w:color="auto"/>
              <w:left w:val="nil"/>
              <w:bottom w:val="single" w:sz="4" w:space="0" w:color="auto"/>
              <w:right w:val="single" w:sz="4" w:space="0" w:color="auto"/>
            </w:tcBorders>
            <w:shd w:val="clear" w:color="auto" w:fill="auto"/>
            <w:vAlign w:val="center"/>
          </w:tcPr>
          <w:p w14:paraId="2CC6F67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67E9797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02E57BF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D23D6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748A5D8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w:t>
            </w:r>
          </w:p>
        </w:tc>
      </w:tr>
      <w:tr w:rsidR="00BB2482" w:rsidRPr="00BB2482" w14:paraId="2B018CE9"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4762E14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Количество баков-аккумуляторов теплоносителя</w:t>
            </w:r>
          </w:p>
        </w:tc>
        <w:tc>
          <w:tcPr>
            <w:tcW w:w="272" w:type="pct"/>
            <w:tcBorders>
              <w:top w:val="nil"/>
              <w:left w:val="nil"/>
              <w:bottom w:val="single" w:sz="4" w:space="0" w:color="auto"/>
              <w:right w:val="single" w:sz="4" w:space="0" w:color="auto"/>
            </w:tcBorders>
            <w:shd w:val="clear" w:color="auto" w:fill="auto"/>
            <w:vAlign w:val="center"/>
            <w:hideMark/>
          </w:tcPr>
          <w:p w14:paraId="37693B3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ед.</w:t>
            </w:r>
          </w:p>
        </w:tc>
        <w:tc>
          <w:tcPr>
            <w:tcW w:w="352" w:type="pct"/>
            <w:tcBorders>
              <w:top w:val="nil"/>
              <w:left w:val="nil"/>
              <w:bottom w:val="single" w:sz="4" w:space="0" w:color="auto"/>
              <w:right w:val="single" w:sz="4" w:space="0" w:color="auto"/>
            </w:tcBorders>
            <w:shd w:val="clear" w:color="auto" w:fill="auto"/>
            <w:noWrap/>
            <w:vAlign w:val="center"/>
            <w:hideMark/>
          </w:tcPr>
          <w:p w14:paraId="5B12297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308" w:type="pct"/>
            <w:tcBorders>
              <w:top w:val="nil"/>
              <w:left w:val="nil"/>
              <w:bottom w:val="single" w:sz="4" w:space="0" w:color="auto"/>
              <w:right w:val="single" w:sz="4" w:space="0" w:color="auto"/>
            </w:tcBorders>
            <w:shd w:val="clear" w:color="auto" w:fill="auto"/>
            <w:noWrap/>
            <w:vAlign w:val="center"/>
            <w:hideMark/>
          </w:tcPr>
          <w:p w14:paraId="62CE7F3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308" w:type="pct"/>
            <w:tcBorders>
              <w:top w:val="nil"/>
              <w:left w:val="nil"/>
              <w:bottom w:val="single" w:sz="4" w:space="0" w:color="auto"/>
              <w:right w:val="single" w:sz="4" w:space="0" w:color="auto"/>
            </w:tcBorders>
            <w:shd w:val="clear" w:color="auto" w:fill="auto"/>
            <w:noWrap/>
            <w:vAlign w:val="center"/>
            <w:hideMark/>
          </w:tcPr>
          <w:p w14:paraId="26F2726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308" w:type="pct"/>
            <w:tcBorders>
              <w:top w:val="nil"/>
              <w:left w:val="nil"/>
              <w:bottom w:val="single" w:sz="4" w:space="0" w:color="auto"/>
              <w:right w:val="single" w:sz="4" w:space="0" w:color="auto"/>
            </w:tcBorders>
            <w:shd w:val="clear" w:color="auto" w:fill="auto"/>
            <w:noWrap/>
            <w:vAlign w:val="center"/>
            <w:hideMark/>
          </w:tcPr>
          <w:p w14:paraId="3E1B15E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308" w:type="pct"/>
            <w:tcBorders>
              <w:top w:val="nil"/>
              <w:left w:val="nil"/>
              <w:bottom w:val="single" w:sz="4" w:space="0" w:color="auto"/>
              <w:right w:val="single" w:sz="4" w:space="0" w:color="auto"/>
            </w:tcBorders>
            <w:shd w:val="clear" w:color="auto" w:fill="auto"/>
            <w:noWrap/>
            <w:vAlign w:val="center"/>
            <w:hideMark/>
          </w:tcPr>
          <w:p w14:paraId="30244C3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7B8D634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7A27621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293" w:type="pct"/>
            <w:tcBorders>
              <w:top w:val="single" w:sz="4" w:space="0" w:color="auto"/>
              <w:left w:val="nil"/>
              <w:bottom w:val="single" w:sz="4" w:space="0" w:color="auto"/>
              <w:right w:val="single" w:sz="4" w:space="0" w:color="auto"/>
            </w:tcBorders>
            <w:shd w:val="clear" w:color="auto" w:fill="auto"/>
            <w:vAlign w:val="center"/>
          </w:tcPr>
          <w:p w14:paraId="53EA82B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66A489A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41C53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37273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55E771B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w:t>
            </w:r>
          </w:p>
        </w:tc>
      </w:tr>
      <w:tr w:rsidR="00BB2482" w:rsidRPr="00BB2482" w14:paraId="21F5EC05"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758798E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Общая емкость баков-аккумуляторов</w:t>
            </w:r>
          </w:p>
        </w:tc>
        <w:tc>
          <w:tcPr>
            <w:tcW w:w="272" w:type="pct"/>
            <w:tcBorders>
              <w:top w:val="nil"/>
              <w:left w:val="nil"/>
              <w:bottom w:val="single" w:sz="4" w:space="0" w:color="auto"/>
              <w:right w:val="single" w:sz="4" w:space="0" w:color="auto"/>
            </w:tcBorders>
            <w:shd w:val="clear" w:color="auto" w:fill="auto"/>
            <w:vAlign w:val="center"/>
            <w:hideMark/>
          </w:tcPr>
          <w:p w14:paraId="6E0233C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м³</w:t>
            </w:r>
          </w:p>
        </w:tc>
        <w:tc>
          <w:tcPr>
            <w:tcW w:w="352" w:type="pct"/>
            <w:tcBorders>
              <w:top w:val="nil"/>
              <w:left w:val="nil"/>
              <w:bottom w:val="single" w:sz="4" w:space="0" w:color="auto"/>
              <w:right w:val="single" w:sz="4" w:space="0" w:color="auto"/>
            </w:tcBorders>
            <w:shd w:val="clear" w:color="auto" w:fill="auto"/>
            <w:noWrap/>
            <w:vAlign w:val="center"/>
            <w:hideMark/>
          </w:tcPr>
          <w:p w14:paraId="6589535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400</w:t>
            </w:r>
          </w:p>
        </w:tc>
        <w:tc>
          <w:tcPr>
            <w:tcW w:w="308" w:type="pct"/>
            <w:tcBorders>
              <w:top w:val="nil"/>
              <w:left w:val="nil"/>
              <w:bottom w:val="single" w:sz="4" w:space="0" w:color="auto"/>
              <w:right w:val="single" w:sz="4" w:space="0" w:color="auto"/>
            </w:tcBorders>
            <w:shd w:val="clear" w:color="auto" w:fill="auto"/>
            <w:noWrap/>
            <w:vAlign w:val="center"/>
            <w:hideMark/>
          </w:tcPr>
          <w:p w14:paraId="604F797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400</w:t>
            </w:r>
          </w:p>
        </w:tc>
        <w:tc>
          <w:tcPr>
            <w:tcW w:w="308" w:type="pct"/>
            <w:tcBorders>
              <w:top w:val="nil"/>
              <w:left w:val="nil"/>
              <w:bottom w:val="single" w:sz="4" w:space="0" w:color="auto"/>
              <w:right w:val="single" w:sz="4" w:space="0" w:color="auto"/>
            </w:tcBorders>
            <w:shd w:val="clear" w:color="auto" w:fill="auto"/>
            <w:noWrap/>
            <w:vAlign w:val="center"/>
            <w:hideMark/>
          </w:tcPr>
          <w:p w14:paraId="63F4896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400</w:t>
            </w:r>
          </w:p>
        </w:tc>
        <w:tc>
          <w:tcPr>
            <w:tcW w:w="308" w:type="pct"/>
            <w:tcBorders>
              <w:top w:val="nil"/>
              <w:left w:val="nil"/>
              <w:bottom w:val="single" w:sz="4" w:space="0" w:color="auto"/>
              <w:right w:val="single" w:sz="4" w:space="0" w:color="auto"/>
            </w:tcBorders>
            <w:shd w:val="clear" w:color="auto" w:fill="auto"/>
            <w:noWrap/>
            <w:vAlign w:val="center"/>
            <w:hideMark/>
          </w:tcPr>
          <w:p w14:paraId="3748EC5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400</w:t>
            </w:r>
          </w:p>
        </w:tc>
        <w:tc>
          <w:tcPr>
            <w:tcW w:w="308" w:type="pct"/>
            <w:tcBorders>
              <w:top w:val="nil"/>
              <w:left w:val="nil"/>
              <w:bottom w:val="single" w:sz="4" w:space="0" w:color="auto"/>
              <w:right w:val="single" w:sz="4" w:space="0" w:color="auto"/>
            </w:tcBorders>
            <w:shd w:val="clear" w:color="auto" w:fill="auto"/>
            <w:noWrap/>
            <w:vAlign w:val="center"/>
            <w:hideMark/>
          </w:tcPr>
          <w:p w14:paraId="039FCC5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400</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246E7C9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400</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3DAFABE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400</w:t>
            </w:r>
          </w:p>
        </w:tc>
        <w:tc>
          <w:tcPr>
            <w:tcW w:w="293" w:type="pct"/>
            <w:tcBorders>
              <w:top w:val="single" w:sz="4" w:space="0" w:color="auto"/>
              <w:left w:val="nil"/>
              <w:bottom w:val="single" w:sz="4" w:space="0" w:color="auto"/>
              <w:right w:val="single" w:sz="4" w:space="0" w:color="auto"/>
            </w:tcBorders>
            <w:shd w:val="clear" w:color="auto" w:fill="auto"/>
            <w:vAlign w:val="center"/>
          </w:tcPr>
          <w:p w14:paraId="1762124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400</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286446C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400</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29FCD68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400</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BDD6E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04EA0CB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400</w:t>
            </w:r>
          </w:p>
        </w:tc>
      </w:tr>
      <w:tr w:rsidR="00BB2482" w:rsidRPr="00BB2482" w14:paraId="33B8FC9B"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726C501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Объем тепловых сетей</w:t>
            </w:r>
          </w:p>
        </w:tc>
        <w:tc>
          <w:tcPr>
            <w:tcW w:w="272" w:type="pct"/>
            <w:tcBorders>
              <w:top w:val="nil"/>
              <w:left w:val="nil"/>
              <w:bottom w:val="single" w:sz="4" w:space="0" w:color="auto"/>
              <w:right w:val="single" w:sz="4" w:space="0" w:color="auto"/>
            </w:tcBorders>
            <w:shd w:val="clear" w:color="auto" w:fill="auto"/>
            <w:vAlign w:val="center"/>
            <w:hideMark/>
          </w:tcPr>
          <w:p w14:paraId="404A294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м³</w:t>
            </w:r>
          </w:p>
        </w:tc>
        <w:tc>
          <w:tcPr>
            <w:tcW w:w="352" w:type="pct"/>
            <w:tcBorders>
              <w:top w:val="nil"/>
              <w:left w:val="nil"/>
              <w:bottom w:val="single" w:sz="4" w:space="0" w:color="auto"/>
              <w:right w:val="single" w:sz="4" w:space="0" w:color="auto"/>
            </w:tcBorders>
            <w:shd w:val="clear" w:color="auto" w:fill="auto"/>
            <w:noWrap/>
            <w:vAlign w:val="center"/>
            <w:hideMark/>
          </w:tcPr>
          <w:p w14:paraId="781E39D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272,00</w:t>
            </w:r>
          </w:p>
        </w:tc>
        <w:tc>
          <w:tcPr>
            <w:tcW w:w="308" w:type="pct"/>
            <w:tcBorders>
              <w:top w:val="nil"/>
              <w:left w:val="nil"/>
              <w:bottom w:val="single" w:sz="4" w:space="0" w:color="auto"/>
              <w:right w:val="single" w:sz="4" w:space="0" w:color="auto"/>
            </w:tcBorders>
            <w:shd w:val="clear" w:color="auto" w:fill="auto"/>
            <w:noWrap/>
            <w:vAlign w:val="center"/>
            <w:hideMark/>
          </w:tcPr>
          <w:p w14:paraId="3A9EF8E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273,85</w:t>
            </w:r>
          </w:p>
        </w:tc>
        <w:tc>
          <w:tcPr>
            <w:tcW w:w="308" w:type="pct"/>
            <w:tcBorders>
              <w:top w:val="nil"/>
              <w:left w:val="nil"/>
              <w:bottom w:val="single" w:sz="4" w:space="0" w:color="auto"/>
              <w:right w:val="single" w:sz="4" w:space="0" w:color="auto"/>
            </w:tcBorders>
            <w:shd w:val="clear" w:color="auto" w:fill="auto"/>
            <w:noWrap/>
            <w:vAlign w:val="center"/>
            <w:hideMark/>
          </w:tcPr>
          <w:p w14:paraId="7FBE938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282,20</w:t>
            </w:r>
          </w:p>
        </w:tc>
        <w:tc>
          <w:tcPr>
            <w:tcW w:w="308" w:type="pct"/>
            <w:tcBorders>
              <w:top w:val="nil"/>
              <w:left w:val="nil"/>
              <w:bottom w:val="single" w:sz="4" w:space="0" w:color="auto"/>
              <w:right w:val="single" w:sz="4" w:space="0" w:color="auto"/>
            </w:tcBorders>
            <w:shd w:val="clear" w:color="auto" w:fill="auto"/>
            <w:noWrap/>
            <w:vAlign w:val="center"/>
            <w:hideMark/>
          </w:tcPr>
          <w:p w14:paraId="4D2F4A7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282,20</w:t>
            </w:r>
          </w:p>
        </w:tc>
        <w:tc>
          <w:tcPr>
            <w:tcW w:w="308" w:type="pct"/>
            <w:tcBorders>
              <w:top w:val="nil"/>
              <w:left w:val="nil"/>
              <w:bottom w:val="single" w:sz="4" w:space="0" w:color="auto"/>
              <w:right w:val="single" w:sz="4" w:space="0" w:color="auto"/>
            </w:tcBorders>
            <w:shd w:val="clear" w:color="auto" w:fill="auto"/>
            <w:noWrap/>
            <w:vAlign w:val="center"/>
            <w:hideMark/>
          </w:tcPr>
          <w:p w14:paraId="2A485A3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282,20</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34BA0FE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282,20</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60FFF60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282,20</w:t>
            </w:r>
          </w:p>
        </w:tc>
        <w:tc>
          <w:tcPr>
            <w:tcW w:w="293" w:type="pct"/>
            <w:tcBorders>
              <w:top w:val="single" w:sz="4" w:space="0" w:color="auto"/>
              <w:left w:val="nil"/>
              <w:bottom w:val="single" w:sz="4" w:space="0" w:color="auto"/>
              <w:right w:val="single" w:sz="4" w:space="0" w:color="auto"/>
            </w:tcBorders>
            <w:shd w:val="clear" w:color="auto" w:fill="auto"/>
            <w:vAlign w:val="center"/>
          </w:tcPr>
          <w:p w14:paraId="568ECC8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282,20</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3F492A4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282,20</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74E82B2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282,20</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CC61F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282,20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00D62E4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282,20</w:t>
            </w:r>
          </w:p>
        </w:tc>
      </w:tr>
      <w:tr w:rsidR="00BB2482" w:rsidRPr="00BB2482" w14:paraId="12ACC4AE"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5ABF985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Расчетный часовой расход для подпитки системы теплоснабжения</w:t>
            </w:r>
          </w:p>
        </w:tc>
        <w:tc>
          <w:tcPr>
            <w:tcW w:w="272" w:type="pct"/>
            <w:tcBorders>
              <w:top w:val="nil"/>
              <w:left w:val="nil"/>
              <w:bottom w:val="single" w:sz="4" w:space="0" w:color="auto"/>
              <w:right w:val="single" w:sz="4" w:space="0" w:color="auto"/>
            </w:tcBorders>
            <w:shd w:val="clear" w:color="auto" w:fill="auto"/>
            <w:vAlign w:val="center"/>
            <w:hideMark/>
          </w:tcPr>
          <w:p w14:paraId="0344BC6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352" w:type="pct"/>
            <w:tcBorders>
              <w:top w:val="nil"/>
              <w:left w:val="nil"/>
              <w:bottom w:val="single" w:sz="4" w:space="0" w:color="auto"/>
              <w:right w:val="single" w:sz="4" w:space="0" w:color="auto"/>
            </w:tcBorders>
            <w:shd w:val="clear" w:color="auto" w:fill="auto"/>
            <w:noWrap/>
            <w:vAlign w:val="center"/>
            <w:hideMark/>
          </w:tcPr>
          <w:p w14:paraId="7EFD904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27,41</w:t>
            </w:r>
          </w:p>
        </w:tc>
        <w:tc>
          <w:tcPr>
            <w:tcW w:w="308" w:type="pct"/>
            <w:tcBorders>
              <w:top w:val="nil"/>
              <w:left w:val="nil"/>
              <w:bottom w:val="single" w:sz="4" w:space="0" w:color="auto"/>
              <w:right w:val="single" w:sz="4" w:space="0" w:color="auto"/>
            </w:tcBorders>
            <w:shd w:val="clear" w:color="auto" w:fill="auto"/>
            <w:noWrap/>
            <w:vAlign w:val="center"/>
            <w:hideMark/>
          </w:tcPr>
          <w:p w14:paraId="6094656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27,45</w:t>
            </w:r>
          </w:p>
        </w:tc>
        <w:tc>
          <w:tcPr>
            <w:tcW w:w="308" w:type="pct"/>
            <w:tcBorders>
              <w:top w:val="nil"/>
              <w:left w:val="nil"/>
              <w:bottom w:val="single" w:sz="4" w:space="0" w:color="auto"/>
              <w:right w:val="single" w:sz="4" w:space="0" w:color="auto"/>
            </w:tcBorders>
            <w:shd w:val="clear" w:color="auto" w:fill="auto"/>
            <w:noWrap/>
            <w:vAlign w:val="center"/>
            <w:hideMark/>
          </w:tcPr>
          <w:p w14:paraId="38033C5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28,65</w:t>
            </w:r>
          </w:p>
        </w:tc>
        <w:tc>
          <w:tcPr>
            <w:tcW w:w="308" w:type="pct"/>
            <w:tcBorders>
              <w:top w:val="nil"/>
              <w:left w:val="nil"/>
              <w:bottom w:val="single" w:sz="4" w:space="0" w:color="auto"/>
              <w:right w:val="single" w:sz="4" w:space="0" w:color="auto"/>
            </w:tcBorders>
            <w:shd w:val="clear" w:color="auto" w:fill="auto"/>
            <w:noWrap/>
            <w:vAlign w:val="center"/>
            <w:hideMark/>
          </w:tcPr>
          <w:p w14:paraId="6F2ED59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28,65</w:t>
            </w:r>
          </w:p>
        </w:tc>
        <w:tc>
          <w:tcPr>
            <w:tcW w:w="308" w:type="pct"/>
            <w:tcBorders>
              <w:top w:val="nil"/>
              <w:left w:val="nil"/>
              <w:bottom w:val="single" w:sz="4" w:space="0" w:color="auto"/>
              <w:right w:val="single" w:sz="4" w:space="0" w:color="auto"/>
            </w:tcBorders>
            <w:shd w:val="clear" w:color="auto" w:fill="auto"/>
            <w:noWrap/>
            <w:vAlign w:val="center"/>
            <w:hideMark/>
          </w:tcPr>
          <w:p w14:paraId="72C4984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28,65</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7B1201C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28,65</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7CDC0FF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28,65</w:t>
            </w:r>
          </w:p>
        </w:tc>
        <w:tc>
          <w:tcPr>
            <w:tcW w:w="293" w:type="pct"/>
            <w:tcBorders>
              <w:top w:val="single" w:sz="4" w:space="0" w:color="auto"/>
              <w:left w:val="nil"/>
              <w:bottom w:val="single" w:sz="4" w:space="0" w:color="auto"/>
              <w:right w:val="single" w:sz="4" w:space="0" w:color="auto"/>
            </w:tcBorders>
            <w:shd w:val="clear" w:color="auto" w:fill="auto"/>
            <w:vAlign w:val="center"/>
          </w:tcPr>
          <w:p w14:paraId="215DE96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28,65</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2AD0BAF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28,65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24A14A5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28,65</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AD65F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28,65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492E5CD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28,65</w:t>
            </w:r>
          </w:p>
        </w:tc>
      </w:tr>
      <w:tr w:rsidR="00BB2482" w:rsidRPr="00BB2482" w14:paraId="7BB7720A"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0902048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Всего подпитка тепловой сети, в том числе:</w:t>
            </w:r>
          </w:p>
        </w:tc>
        <w:tc>
          <w:tcPr>
            <w:tcW w:w="272" w:type="pct"/>
            <w:tcBorders>
              <w:top w:val="nil"/>
              <w:left w:val="nil"/>
              <w:bottom w:val="single" w:sz="4" w:space="0" w:color="auto"/>
              <w:right w:val="single" w:sz="4" w:space="0" w:color="auto"/>
            </w:tcBorders>
            <w:shd w:val="clear" w:color="auto" w:fill="auto"/>
            <w:vAlign w:val="center"/>
            <w:hideMark/>
          </w:tcPr>
          <w:p w14:paraId="2D7392A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352" w:type="pct"/>
            <w:tcBorders>
              <w:top w:val="nil"/>
              <w:left w:val="nil"/>
              <w:bottom w:val="single" w:sz="4" w:space="0" w:color="auto"/>
              <w:right w:val="single" w:sz="4" w:space="0" w:color="auto"/>
            </w:tcBorders>
            <w:shd w:val="clear" w:color="auto" w:fill="auto"/>
            <w:noWrap/>
            <w:vAlign w:val="center"/>
            <w:hideMark/>
          </w:tcPr>
          <w:p w14:paraId="45CE80B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0,68</w:t>
            </w:r>
          </w:p>
        </w:tc>
        <w:tc>
          <w:tcPr>
            <w:tcW w:w="308" w:type="pct"/>
            <w:tcBorders>
              <w:top w:val="nil"/>
              <w:left w:val="nil"/>
              <w:bottom w:val="single" w:sz="4" w:space="0" w:color="auto"/>
              <w:right w:val="single" w:sz="4" w:space="0" w:color="auto"/>
            </w:tcBorders>
            <w:shd w:val="clear" w:color="auto" w:fill="auto"/>
            <w:noWrap/>
            <w:vAlign w:val="center"/>
            <w:hideMark/>
          </w:tcPr>
          <w:p w14:paraId="1E2DAB9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0,68</w:t>
            </w:r>
          </w:p>
        </w:tc>
        <w:tc>
          <w:tcPr>
            <w:tcW w:w="308" w:type="pct"/>
            <w:tcBorders>
              <w:top w:val="nil"/>
              <w:left w:val="nil"/>
              <w:bottom w:val="single" w:sz="4" w:space="0" w:color="auto"/>
              <w:right w:val="single" w:sz="4" w:space="0" w:color="auto"/>
            </w:tcBorders>
            <w:shd w:val="clear" w:color="auto" w:fill="auto"/>
            <w:noWrap/>
            <w:vAlign w:val="center"/>
            <w:hideMark/>
          </w:tcPr>
          <w:p w14:paraId="591CFDB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08" w:type="pct"/>
            <w:tcBorders>
              <w:top w:val="nil"/>
              <w:left w:val="nil"/>
              <w:bottom w:val="single" w:sz="4" w:space="0" w:color="auto"/>
              <w:right w:val="single" w:sz="4" w:space="0" w:color="auto"/>
            </w:tcBorders>
            <w:shd w:val="clear" w:color="auto" w:fill="auto"/>
            <w:noWrap/>
            <w:vAlign w:val="center"/>
            <w:hideMark/>
          </w:tcPr>
          <w:p w14:paraId="483E86B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08" w:type="pct"/>
            <w:tcBorders>
              <w:top w:val="nil"/>
              <w:left w:val="nil"/>
              <w:bottom w:val="single" w:sz="4" w:space="0" w:color="auto"/>
              <w:right w:val="single" w:sz="4" w:space="0" w:color="auto"/>
            </w:tcBorders>
            <w:shd w:val="clear" w:color="auto" w:fill="auto"/>
            <w:noWrap/>
            <w:vAlign w:val="center"/>
            <w:hideMark/>
          </w:tcPr>
          <w:p w14:paraId="21C1D7A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247B8AC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328784A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293" w:type="pct"/>
            <w:tcBorders>
              <w:top w:val="single" w:sz="4" w:space="0" w:color="auto"/>
              <w:left w:val="nil"/>
              <w:bottom w:val="single" w:sz="4" w:space="0" w:color="auto"/>
              <w:right w:val="single" w:sz="4" w:space="0" w:color="auto"/>
            </w:tcBorders>
            <w:shd w:val="clear" w:color="auto" w:fill="auto"/>
            <w:vAlign w:val="center"/>
          </w:tcPr>
          <w:p w14:paraId="13F7DEE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272EB8D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46757B5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0,71</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9F97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0,71</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DB45F4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0,71</w:t>
            </w:r>
          </w:p>
        </w:tc>
      </w:tr>
      <w:tr w:rsidR="00BB2482" w:rsidRPr="00BB2482" w14:paraId="1C300249"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479EEEA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 xml:space="preserve"> — нормативные утечки теплоносителя</w:t>
            </w:r>
          </w:p>
        </w:tc>
        <w:tc>
          <w:tcPr>
            <w:tcW w:w="272" w:type="pct"/>
            <w:tcBorders>
              <w:top w:val="nil"/>
              <w:left w:val="nil"/>
              <w:bottom w:val="single" w:sz="4" w:space="0" w:color="auto"/>
              <w:right w:val="single" w:sz="4" w:space="0" w:color="auto"/>
            </w:tcBorders>
            <w:shd w:val="clear" w:color="auto" w:fill="auto"/>
            <w:vAlign w:val="center"/>
            <w:hideMark/>
          </w:tcPr>
          <w:p w14:paraId="3735803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352" w:type="pct"/>
            <w:tcBorders>
              <w:top w:val="nil"/>
              <w:left w:val="nil"/>
              <w:bottom w:val="single" w:sz="4" w:space="0" w:color="auto"/>
              <w:right w:val="single" w:sz="4" w:space="0" w:color="auto"/>
            </w:tcBorders>
            <w:shd w:val="clear" w:color="auto" w:fill="auto"/>
            <w:noWrap/>
            <w:vAlign w:val="center"/>
            <w:hideMark/>
          </w:tcPr>
          <w:p w14:paraId="1A847CC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0,68</w:t>
            </w:r>
          </w:p>
        </w:tc>
        <w:tc>
          <w:tcPr>
            <w:tcW w:w="308" w:type="pct"/>
            <w:tcBorders>
              <w:top w:val="nil"/>
              <w:left w:val="nil"/>
              <w:bottom w:val="single" w:sz="4" w:space="0" w:color="auto"/>
              <w:right w:val="single" w:sz="4" w:space="0" w:color="auto"/>
            </w:tcBorders>
            <w:shd w:val="clear" w:color="auto" w:fill="auto"/>
            <w:noWrap/>
            <w:vAlign w:val="center"/>
            <w:hideMark/>
          </w:tcPr>
          <w:p w14:paraId="67B373A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0,68</w:t>
            </w:r>
          </w:p>
        </w:tc>
        <w:tc>
          <w:tcPr>
            <w:tcW w:w="308" w:type="pct"/>
            <w:tcBorders>
              <w:top w:val="nil"/>
              <w:left w:val="nil"/>
              <w:bottom w:val="single" w:sz="4" w:space="0" w:color="auto"/>
              <w:right w:val="single" w:sz="4" w:space="0" w:color="auto"/>
            </w:tcBorders>
            <w:shd w:val="clear" w:color="auto" w:fill="auto"/>
            <w:noWrap/>
            <w:vAlign w:val="center"/>
            <w:hideMark/>
          </w:tcPr>
          <w:p w14:paraId="6A68783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08" w:type="pct"/>
            <w:tcBorders>
              <w:top w:val="nil"/>
              <w:left w:val="nil"/>
              <w:bottom w:val="single" w:sz="4" w:space="0" w:color="auto"/>
              <w:right w:val="single" w:sz="4" w:space="0" w:color="auto"/>
            </w:tcBorders>
            <w:shd w:val="clear" w:color="auto" w:fill="auto"/>
            <w:noWrap/>
            <w:vAlign w:val="center"/>
            <w:hideMark/>
          </w:tcPr>
          <w:p w14:paraId="44D9298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08" w:type="pct"/>
            <w:tcBorders>
              <w:top w:val="nil"/>
              <w:left w:val="nil"/>
              <w:bottom w:val="single" w:sz="4" w:space="0" w:color="auto"/>
              <w:right w:val="single" w:sz="4" w:space="0" w:color="auto"/>
            </w:tcBorders>
            <w:shd w:val="clear" w:color="auto" w:fill="auto"/>
            <w:noWrap/>
            <w:vAlign w:val="center"/>
            <w:hideMark/>
          </w:tcPr>
          <w:p w14:paraId="5A1A0AE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3422613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25F783F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293" w:type="pct"/>
            <w:tcBorders>
              <w:top w:val="single" w:sz="4" w:space="0" w:color="auto"/>
              <w:left w:val="nil"/>
              <w:bottom w:val="single" w:sz="4" w:space="0" w:color="auto"/>
              <w:right w:val="single" w:sz="4" w:space="0" w:color="auto"/>
            </w:tcBorders>
            <w:shd w:val="clear" w:color="auto" w:fill="auto"/>
            <w:vAlign w:val="center"/>
          </w:tcPr>
          <w:p w14:paraId="238F966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5689627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0,71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F93CE9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0,71</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6962C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0,71</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9FE4F2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0,71</w:t>
            </w:r>
          </w:p>
        </w:tc>
      </w:tr>
      <w:tr w:rsidR="00BB2482" w:rsidRPr="00BB2482" w14:paraId="28D91B4E"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78D45FF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 xml:space="preserve"> — сверхнормативные утечки теплоносителя</w:t>
            </w:r>
          </w:p>
        </w:tc>
        <w:tc>
          <w:tcPr>
            <w:tcW w:w="272" w:type="pct"/>
            <w:tcBorders>
              <w:top w:val="nil"/>
              <w:left w:val="nil"/>
              <w:bottom w:val="single" w:sz="4" w:space="0" w:color="auto"/>
              <w:right w:val="single" w:sz="4" w:space="0" w:color="auto"/>
            </w:tcBorders>
            <w:shd w:val="clear" w:color="auto" w:fill="auto"/>
            <w:vAlign w:val="center"/>
            <w:hideMark/>
          </w:tcPr>
          <w:p w14:paraId="06718DF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352" w:type="pct"/>
            <w:tcBorders>
              <w:top w:val="nil"/>
              <w:left w:val="nil"/>
              <w:bottom w:val="single" w:sz="4" w:space="0" w:color="auto"/>
              <w:right w:val="single" w:sz="4" w:space="0" w:color="auto"/>
            </w:tcBorders>
            <w:shd w:val="clear" w:color="auto" w:fill="auto"/>
            <w:noWrap/>
            <w:vAlign w:val="center"/>
            <w:hideMark/>
          </w:tcPr>
          <w:p w14:paraId="4D5F5E3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308" w:type="pct"/>
            <w:tcBorders>
              <w:top w:val="nil"/>
              <w:left w:val="nil"/>
              <w:bottom w:val="single" w:sz="4" w:space="0" w:color="auto"/>
              <w:right w:val="single" w:sz="4" w:space="0" w:color="auto"/>
            </w:tcBorders>
            <w:shd w:val="clear" w:color="auto" w:fill="auto"/>
            <w:noWrap/>
            <w:vAlign w:val="center"/>
            <w:hideMark/>
          </w:tcPr>
          <w:p w14:paraId="5EAF6ED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308" w:type="pct"/>
            <w:tcBorders>
              <w:top w:val="nil"/>
              <w:left w:val="nil"/>
              <w:bottom w:val="single" w:sz="4" w:space="0" w:color="auto"/>
              <w:right w:val="single" w:sz="4" w:space="0" w:color="auto"/>
            </w:tcBorders>
            <w:shd w:val="clear" w:color="auto" w:fill="auto"/>
            <w:noWrap/>
            <w:vAlign w:val="center"/>
            <w:hideMark/>
          </w:tcPr>
          <w:p w14:paraId="0B3C847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308" w:type="pct"/>
            <w:tcBorders>
              <w:top w:val="nil"/>
              <w:left w:val="nil"/>
              <w:bottom w:val="single" w:sz="4" w:space="0" w:color="auto"/>
              <w:right w:val="single" w:sz="4" w:space="0" w:color="auto"/>
            </w:tcBorders>
            <w:shd w:val="clear" w:color="auto" w:fill="auto"/>
            <w:noWrap/>
            <w:vAlign w:val="center"/>
            <w:hideMark/>
          </w:tcPr>
          <w:p w14:paraId="2BB309A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308" w:type="pct"/>
            <w:tcBorders>
              <w:top w:val="nil"/>
              <w:left w:val="nil"/>
              <w:bottom w:val="single" w:sz="4" w:space="0" w:color="auto"/>
              <w:right w:val="single" w:sz="4" w:space="0" w:color="auto"/>
            </w:tcBorders>
            <w:shd w:val="clear" w:color="auto" w:fill="auto"/>
            <w:noWrap/>
            <w:vAlign w:val="center"/>
            <w:hideMark/>
          </w:tcPr>
          <w:p w14:paraId="0E85EA2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4275245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22FF608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293" w:type="pct"/>
            <w:tcBorders>
              <w:top w:val="single" w:sz="4" w:space="0" w:color="auto"/>
              <w:left w:val="nil"/>
              <w:bottom w:val="single" w:sz="4" w:space="0" w:color="auto"/>
              <w:right w:val="single" w:sz="4" w:space="0" w:color="auto"/>
            </w:tcBorders>
            <w:shd w:val="clear" w:color="auto" w:fill="auto"/>
            <w:vAlign w:val="center"/>
          </w:tcPr>
          <w:p w14:paraId="3A27668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1495EF9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715287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0,00</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BDD79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4B0563F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0,00</w:t>
            </w:r>
          </w:p>
        </w:tc>
      </w:tr>
      <w:tr w:rsidR="00BB2482" w:rsidRPr="00BB2482" w14:paraId="2F037053"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2BF93CA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Отпуск теплоносителя из тепловых сетей на цели ГВС</w:t>
            </w:r>
          </w:p>
        </w:tc>
        <w:tc>
          <w:tcPr>
            <w:tcW w:w="272" w:type="pct"/>
            <w:tcBorders>
              <w:top w:val="nil"/>
              <w:left w:val="nil"/>
              <w:bottom w:val="single" w:sz="4" w:space="0" w:color="auto"/>
              <w:right w:val="single" w:sz="4" w:space="0" w:color="auto"/>
            </w:tcBorders>
            <w:shd w:val="clear" w:color="auto" w:fill="auto"/>
            <w:vAlign w:val="center"/>
            <w:hideMark/>
          </w:tcPr>
          <w:p w14:paraId="1397B64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352" w:type="pct"/>
            <w:tcBorders>
              <w:top w:val="nil"/>
              <w:left w:val="nil"/>
              <w:bottom w:val="single" w:sz="4" w:space="0" w:color="auto"/>
              <w:right w:val="single" w:sz="4" w:space="0" w:color="auto"/>
            </w:tcBorders>
            <w:shd w:val="clear" w:color="auto" w:fill="auto"/>
            <w:noWrap/>
            <w:vAlign w:val="center"/>
            <w:hideMark/>
          </w:tcPr>
          <w:p w14:paraId="3E3931D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26,73</w:t>
            </w:r>
          </w:p>
        </w:tc>
        <w:tc>
          <w:tcPr>
            <w:tcW w:w="308" w:type="pct"/>
            <w:tcBorders>
              <w:top w:val="nil"/>
              <w:left w:val="nil"/>
              <w:bottom w:val="single" w:sz="4" w:space="0" w:color="auto"/>
              <w:right w:val="single" w:sz="4" w:space="0" w:color="auto"/>
            </w:tcBorders>
            <w:shd w:val="clear" w:color="auto" w:fill="auto"/>
            <w:noWrap/>
            <w:vAlign w:val="center"/>
            <w:hideMark/>
          </w:tcPr>
          <w:p w14:paraId="333AC43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26,76</w:t>
            </w:r>
          </w:p>
        </w:tc>
        <w:tc>
          <w:tcPr>
            <w:tcW w:w="308" w:type="pct"/>
            <w:tcBorders>
              <w:top w:val="nil"/>
              <w:left w:val="nil"/>
              <w:bottom w:val="single" w:sz="4" w:space="0" w:color="auto"/>
              <w:right w:val="single" w:sz="4" w:space="0" w:color="auto"/>
            </w:tcBorders>
            <w:shd w:val="clear" w:color="auto" w:fill="auto"/>
            <w:noWrap/>
            <w:vAlign w:val="center"/>
            <w:hideMark/>
          </w:tcPr>
          <w:p w14:paraId="7086AFD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27,94</w:t>
            </w:r>
          </w:p>
        </w:tc>
        <w:tc>
          <w:tcPr>
            <w:tcW w:w="308" w:type="pct"/>
            <w:tcBorders>
              <w:top w:val="nil"/>
              <w:left w:val="nil"/>
              <w:bottom w:val="single" w:sz="4" w:space="0" w:color="auto"/>
              <w:right w:val="single" w:sz="4" w:space="0" w:color="auto"/>
            </w:tcBorders>
            <w:shd w:val="clear" w:color="auto" w:fill="auto"/>
            <w:noWrap/>
            <w:vAlign w:val="center"/>
            <w:hideMark/>
          </w:tcPr>
          <w:p w14:paraId="7A14FC4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27,94</w:t>
            </w:r>
          </w:p>
        </w:tc>
        <w:tc>
          <w:tcPr>
            <w:tcW w:w="308" w:type="pct"/>
            <w:tcBorders>
              <w:top w:val="nil"/>
              <w:left w:val="nil"/>
              <w:bottom w:val="single" w:sz="4" w:space="0" w:color="auto"/>
              <w:right w:val="single" w:sz="4" w:space="0" w:color="auto"/>
            </w:tcBorders>
            <w:shd w:val="clear" w:color="auto" w:fill="auto"/>
            <w:noWrap/>
            <w:vAlign w:val="center"/>
            <w:hideMark/>
          </w:tcPr>
          <w:p w14:paraId="122052D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27,94</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7D17E55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27,94</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18C61A8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27,94</w:t>
            </w:r>
          </w:p>
        </w:tc>
        <w:tc>
          <w:tcPr>
            <w:tcW w:w="293" w:type="pct"/>
            <w:tcBorders>
              <w:top w:val="single" w:sz="4" w:space="0" w:color="auto"/>
              <w:left w:val="nil"/>
              <w:bottom w:val="single" w:sz="4" w:space="0" w:color="auto"/>
              <w:right w:val="single" w:sz="4" w:space="0" w:color="auto"/>
            </w:tcBorders>
            <w:shd w:val="clear" w:color="auto" w:fill="auto"/>
            <w:vAlign w:val="center"/>
          </w:tcPr>
          <w:p w14:paraId="02F4009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27,94</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65C8458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4F20124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27,94</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6919A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27,94</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070A3E4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27,94</w:t>
            </w:r>
          </w:p>
        </w:tc>
      </w:tr>
      <w:tr w:rsidR="00BB2482" w:rsidRPr="00BB2482" w14:paraId="57B42E7B" w14:textId="77777777" w:rsidTr="00FA34B8">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14:paraId="31F8EDC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 xml:space="preserve">Расход химически необработанной и недеаэрированной воды </w:t>
            </w:r>
            <w:r w:rsidRPr="00BB2482">
              <w:rPr>
                <w:color w:val="000000"/>
                <w:sz w:val="16"/>
                <w:szCs w:val="16"/>
                <w:lang w:bidi="ar-SA"/>
              </w:rPr>
              <w:lastRenderedPageBreak/>
              <w:t>на аварийную подпитку</w:t>
            </w:r>
          </w:p>
        </w:tc>
        <w:tc>
          <w:tcPr>
            <w:tcW w:w="272" w:type="pct"/>
            <w:tcBorders>
              <w:top w:val="nil"/>
              <w:left w:val="nil"/>
              <w:bottom w:val="single" w:sz="4" w:space="0" w:color="auto"/>
              <w:right w:val="single" w:sz="4" w:space="0" w:color="auto"/>
            </w:tcBorders>
            <w:shd w:val="clear" w:color="auto" w:fill="auto"/>
            <w:vAlign w:val="center"/>
            <w:hideMark/>
          </w:tcPr>
          <w:p w14:paraId="35C6CC0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lastRenderedPageBreak/>
              <w:t>т/ч</w:t>
            </w:r>
          </w:p>
        </w:tc>
        <w:tc>
          <w:tcPr>
            <w:tcW w:w="352" w:type="pct"/>
            <w:tcBorders>
              <w:top w:val="nil"/>
              <w:left w:val="nil"/>
              <w:bottom w:val="single" w:sz="4" w:space="0" w:color="auto"/>
              <w:right w:val="single" w:sz="4" w:space="0" w:color="auto"/>
            </w:tcBorders>
            <w:shd w:val="clear" w:color="auto" w:fill="auto"/>
            <w:noWrap/>
            <w:vAlign w:val="center"/>
            <w:hideMark/>
          </w:tcPr>
          <w:p w14:paraId="268DEF2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5,44</w:t>
            </w:r>
          </w:p>
        </w:tc>
        <w:tc>
          <w:tcPr>
            <w:tcW w:w="308" w:type="pct"/>
            <w:tcBorders>
              <w:top w:val="nil"/>
              <w:left w:val="nil"/>
              <w:bottom w:val="single" w:sz="4" w:space="0" w:color="auto"/>
              <w:right w:val="single" w:sz="4" w:space="0" w:color="auto"/>
            </w:tcBorders>
            <w:shd w:val="clear" w:color="auto" w:fill="auto"/>
            <w:noWrap/>
            <w:vAlign w:val="center"/>
            <w:hideMark/>
          </w:tcPr>
          <w:p w14:paraId="2E1B7C8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5,48</w:t>
            </w:r>
          </w:p>
        </w:tc>
        <w:tc>
          <w:tcPr>
            <w:tcW w:w="308" w:type="pct"/>
            <w:tcBorders>
              <w:top w:val="nil"/>
              <w:left w:val="nil"/>
              <w:bottom w:val="single" w:sz="4" w:space="0" w:color="auto"/>
              <w:right w:val="single" w:sz="4" w:space="0" w:color="auto"/>
            </w:tcBorders>
            <w:shd w:val="clear" w:color="auto" w:fill="auto"/>
            <w:noWrap/>
            <w:vAlign w:val="center"/>
            <w:hideMark/>
          </w:tcPr>
          <w:p w14:paraId="6F8477E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5,64</w:t>
            </w:r>
          </w:p>
        </w:tc>
        <w:tc>
          <w:tcPr>
            <w:tcW w:w="308" w:type="pct"/>
            <w:tcBorders>
              <w:top w:val="nil"/>
              <w:left w:val="nil"/>
              <w:bottom w:val="single" w:sz="4" w:space="0" w:color="auto"/>
              <w:right w:val="single" w:sz="4" w:space="0" w:color="auto"/>
            </w:tcBorders>
            <w:shd w:val="clear" w:color="auto" w:fill="auto"/>
            <w:noWrap/>
            <w:vAlign w:val="center"/>
            <w:hideMark/>
          </w:tcPr>
          <w:p w14:paraId="47F9536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5,64</w:t>
            </w:r>
          </w:p>
        </w:tc>
        <w:tc>
          <w:tcPr>
            <w:tcW w:w="308" w:type="pct"/>
            <w:tcBorders>
              <w:top w:val="nil"/>
              <w:left w:val="nil"/>
              <w:bottom w:val="single" w:sz="4" w:space="0" w:color="auto"/>
              <w:right w:val="single" w:sz="4" w:space="0" w:color="auto"/>
            </w:tcBorders>
            <w:shd w:val="clear" w:color="auto" w:fill="auto"/>
            <w:noWrap/>
            <w:vAlign w:val="center"/>
            <w:hideMark/>
          </w:tcPr>
          <w:p w14:paraId="430178F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5,64</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2A89D6A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5,64</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04FC660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5,64</w:t>
            </w:r>
          </w:p>
        </w:tc>
        <w:tc>
          <w:tcPr>
            <w:tcW w:w="293" w:type="pct"/>
            <w:tcBorders>
              <w:top w:val="single" w:sz="4" w:space="0" w:color="auto"/>
              <w:left w:val="nil"/>
              <w:bottom w:val="single" w:sz="4" w:space="0" w:color="auto"/>
              <w:right w:val="single" w:sz="4" w:space="0" w:color="auto"/>
            </w:tcBorders>
            <w:shd w:val="clear" w:color="auto" w:fill="auto"/>
            <w:vAlign w:val="center"/>
          </w:tcPr>
          <w:p w14:paraId="61E2546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5,64</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42CD196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5,64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53AB4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5,64</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DDB09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5,64</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00CD1BE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5,64</w:t>
            </w:r>
          </w:p>
        </w:tc>
      </w:tr>
      <w:tr w:rsidR="00BB2482" w:rsidRPr="00BB2482" w14:paraId="5A54F8FF" w14:textId="77777777" w:rsidTr="00FA34B8">
        <w:trPr>
          <w:trHeight w:val="20"/>
        </w:trPr>
        <w:tc>
          <w:tcPr>
            <w:tcW w:w="995" w:type="pct"/>
            <w:vMerge w:val="restart"/>
            <w:tcBorders>
              <w:top w:val="nil"/>
              <w:left w:val="single" w:sz="4" w:space="0" w:color="auto"/>
              <w:bottom w:val="single" w:sz="4" w:space="0" w:color="auto"/>
              <w:right w:val="single" w:sz="4" w:space="0" w:color="auto"/>
            </w:tcBorders>
            <w:shd w:val="clear" w:color="auto" w:fill="auto"/>
            <w:vAlign w:val="center"/>
            <w:hideMark/>
          </w:tcPr>
          <w:p w14:paraId="3667FC0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lastRenderedPageBreak/>
              <w:t>Резерв ВПУ («+»)/ Дефицит(«-»)</w:t>
            </w:r>
          </w:p>
        </w:tc>
        <w:tc>
          <w:tcPr>
            <w:tcW w:w="272" w:type="pct"/>
            <w:tcBorders>
              <w:top w:val="nil"/>
              <w:left w:val="nil"/>
              <w:bottom w:val="single" w:sz="4" w:space="0" w:color="auto"/>
              <w:right w:val="single" w:sz="4" w:space="0" w:color="auto"/>
            </w:tcBorders>
            <w:shd w:val="clear" w:color="auto" w:fill="auto"/>
            <w:vAlign w:val="center"/>
            <w:hideMark/>
          </w:tcPr>
          <w:p w14:paraId="4E3D5C1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т/ч</w:t>
            </w:r>
          </w:p>
        </w:tc>
        <w:tc>
          <w:tcPr>
            <w:tcW w:w="352" w:type="pct"/>
            <w:tcBorders>
              <w:top w:val="nil"/>
              <w:left w:val="nil"/>
              <w:bottom w:val="single" w:sz="4" w:space="0" w:color="auto"/>
              <w:right w:val="single" w:sz="4" w:space="0" w:color="auto"/>
            </w:tcBorders>
            <w:shd w:val="clear" w:color="auto" w:fill="auto"/>
            <w:noWrap/>
            <w:vAlign w:val="center"/>
            <w:hideMark/>
          </w:tcPr>
          <w:p w14:paraId="230277E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2,59</w:t>
            </w:r>
          </w:p>
        </w:tc>
        <w:tc>
          <w:tcPr>
            <w:tcW w:w="308" w:type="pct"/>
            <w:tcBorders>
              <w:top w:val="nil"/>
              <w:left w:val="nil"/>
              <w:bottom w:val="single" w:sz="4" w:space="0" w:color="auto"/>
              <w:right w:val="single" w:sz="4" w:space="0" w:color="auto"/>
            </w:tcBorders>
            <w:shd w:val="clear" w:color="auto" w:fill="auto"/>
            <w:noWrap/>
            <w:vAlign w:val="center"/>
            <w:hideMark/>
          </w:tcPr>
          <w:p w14:paraId="30BED6C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2,55</w:t>
            </w:r>
          </w:p>
        </w:tc>
        <w:tc>
          <w:tcPr>
            <w:tcW w:w="308" w:type="pct"/>
            <w:tcBorders>
              <w:top w:val="nil"/>
              <w:left w:val="nil"/>
              <w:bottom w:val="single" w:sz="4" w:space="0" w:color="auto"/>
              <w:right w:val="single" w:sz="4" w:space="0" w:color="auto"/>
            </w:tcBorders>
            <w:shd w:val="clear" w:color="auto" w:fill="auto"/>
            <w:noWrap/>
            <w:vAlign w:val="center"/>
            <w:hideMark/>
          </w:tcPr>
          <w:p w14:paraId="24432FF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w:t>
            </w:r>
          </w:p>
        </w:tc>
        <w:tc>
          <w:tcPr>
            <w:tcW w:w="308" w:type="pct"/>
            <w:tcBorders>
              <w:top w:val="nil"/>
              <w:left w:val="nil"/>
              <w:bottom w:val="single" w:sz="4" w:space="0" w:color="auto"/>
              <w:right w:val="single" w:sz="4" w:space="0" w:color="auto"/>
            </w:tcBorders>
            <w:shd w:val="clear" w:color="auto" w:fill="auto"/>
            <w:noWrap/>
            <w:vAlign w:val="center"/>
            <w:hideMark/>
          </w:tcPr>
          <w:p w14:paraId="4093169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w:t>
            </w:r>
          </w:p>
        </w:tc>
        <w:tc>
          <w:tcPr>
            <w:tcW w:w="308" w:type="pct"/>
            <w:tcBorders>
              <w:top w:val="nil"/>
              <w:left w:val="nil"/>
              <w:bottom w:val="single" w:sz="4" w:space="0" w:color="auto"/>
              <w:right w:val="single" w:sz="4" w:space="0" w:color="auto"/>
            </w:tcBorders>
            <w:shd w:val="clear" w:color="auto" w:fill="auto"/>
            <w:noWrap/>
            <w:vAlign w:val="center"/>
            <w:hideMark/>
          </w:tcPr>
          <w:p w14:paraId="65D6FAE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0364F59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532DA09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w:t>
            </w:r>
          </w:p>
        </w:tc>
        <w:tc>
          <w:tcPr>
            <w:tcW w:w="293" w:type="pct"/>
            <w:tcBorders>
              <w:top w:val="single" w:sz="4" w:space="0" w:color="auto"/>
              <w:left w:val="nil"/>
              <w:bottom w:val="single" w:sz="4" w:space="0" w:color="auto"/>
              <w:right w:val="single" w:sz="4" w:space="0" w:color="auto"/>
            </w:tcBorders>
            <w:shd w:val="clear" w:color="auto" w:fill="auto"/>
            <w:vAlign w:val="center"/>
          </w:tcPr>
          <w:p w14:paraId="1877277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2E329D5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6CAA53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1,35</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2FFE1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1,35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5732FE5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1,35</w:t>
            </w:r>
          </w:p>
        </w:tc>
      </w:tr>
      <w:tr w:rsidR="00BB2482" w:rsidRPr="00BB2482" w14:paraId="54782867" w14:textId="77777777" w:rsidTr="00FA34B8">
        <w:trPr>
          <w:trHeight w:val="20"/>
        </w:trPr>
        <w:tc>
          <w:tcPr>
            <w:tcW w:w="995" w:type="pct"/>
            <w:vMerge/>
            <w:tcBorders>
              <w:top w:val="nil"/>
              <w:left w:val="single" w:sz="4" w:space="0" w:color="auto"/>
              <w:bottom w:val="single" w:sz="4" w:space="0" w:color="auto"/>
              <w:right w:val="single" w:sz="4" w:space="0" w:color="auto"/>
            </w:tcBorders>
            <w:shd w:val="clear" w:color="auto" w:fill="auto"/>
            <w:vAlign w:val="center"/>
            <w:hideMark/>
          </w:tcPr>
          <w:p w14:paraId="08E125DB" w14:textId="77777777" w:rsidR="00BB2482" w:rsidRPr="00BB2482" w:rsidRDefault="00BB2482" w:rsidP="00BB2482">
            <w:pPr>
              <w:autoSpaceDE/>
              <w:autoSpaceDN/>
              <w:spacing w:line="240" w:lineRule="auto"/>
              <w:ind w:firstLine="0"/>
              <w:jc w:val="left"/>
              <w:rPr>
                <w:color w:val="000000"/>
                <w:sz w:val="16"/>
                <w:szCs w:val="16"/>
                <w:lang w:bidi="ar-SA"/>
              </w:rPr>
            </w:pPr>
          </w:p>
        </w:tc>
        <w:tc>
          <w:tcPr>
            <w:tcW w:w="272" w:type="pct"/>
            <w:tcBorders>
              <w:top w:val="nil"/>
              <w:left w:val="nil"/>
              <w:bottom w:val="single" w:sz="4" w:space="0" w:color="auto"/>
              <w:right w:val="single" w:sz="4" w:space="0" w:color="auto"/>
            </w:tcBorders>
            <w:shd w:val="clear" w:color="auto" w:fill="auto"/>
            <w:vAlign w:val="center"/>
            <w:hideMark/>
          </w:tcPr>
          <w:p w14:paraId="4076068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52" w:type="pct"/>
            <w:tcBorders>
              <w:top w:val="nil"/>
              <w:left w:val="nil"/>
              <w:bottom w:val="single" w:sz="4" w:space="0" w:color="auto"/>
              <w:right w:val="single" w:sz="4" w:space="0" w:color="auto"/>
            </w:tcBorders>
            <w:shd w:val="clear" w:color="auto" w:fill="auto"/>
            <w:noWrap/>
            <w:vAlign w:val="center"/>
            <w:hideMark/>
          </w:tcPr>
          <w:p w14:paraId="0AE4EC7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8,63</w:t>
            </w:r>
          </w:p>
        </w:tc>
        <w:tc>
          <w:tcPr>
            <w:tcW w:w="308" w:type="pct"/>
            <w:tcBorders>
              <w:top w:val="nil"/>
              <w:left w:val="nil"/>
              <w:bottom w:val="single" w:sz="4" w:space="0" w:color="auto"/>
              <w:right w:val="single" w:sz="4" w:space="0" w:color="auto"/>
            </w:tcBorders>
            <w:shd w:val="clear" w:color="auto" w:fill="auto"/>
            <w:noWrap/>
            <w:vAlign w:val="center"/>
            <w:hideMark/>
          </w:tcPr>
          <w:p w14:paraId="0B515EE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8,51</w:t>
            </w:r>
          </w:p>
        </w:tc>
        <w:tc>
          <w:tcPr>
            <w:tcW w:w="308" w:type="pct"/>
            <w:tcBorders>
              <w:top w:val="nil"/>
              <w:left w:val="nil"/>
              <w:bottom w:val="single" w:sz="4" w:space="0" w:color="auto"/>
              <w:right w:val="single" w:sz="4" w:space="0" w:color="auto"/>
            </w:tcBorders>
            <w:shd w:val="clear" w:color="auto" w:fill="auto"/>
            <w:noWrap/>
            <w:vAlign w:val="center"/>
            <w:hideMark/>
          </w:tcPr>
          <w:p w14:paraId="4BB1FE6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w:t>
            </w:r>
          </w:p>
        </w:tc>
        <w:tc>
          <w:tcPr>
            <w:tcW w:w="308" w:type="pct"/>
            <w:tcBorders>
              <w:top w:val="nil"/>
              <w:left w:val="nil"/>
              <w:bottom w:val="single" w:sz="4" w:space="0" w:color="auto"/>
              <w:right w:val="single" w:sz="4" w:space="0" w:color="auto"/>
            </w:tcBorders>
            <w:shd w:val="clear" w:color="auto" w:fill="auto"/>
            <w:noWrap/>
            <w:vAlign w:val="center"/>
            <w:hideMark/>
          </w:tcPr>
          <w:p w14:paraId="0678E03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w:t>
            </w:r>
          </w:p>
        </w:tc>
        <w:tc>
          <w:tcPr>
            <w:tcW w:w="308" w:type="pct"/>
            <w:tcBorders>
              <w:top w:val="nil"/>
              <w:left w:val="nil"/>
              <w:bottom w:val="single" w:sz="4" w:space="0" w:color="auto"/>
              <w:right w:val="single" w:sz="4" w:space="0" w:color="auto"/>
            </w:tcBorders>
            <w:shd w:val="clear" w:color="auto" w:fill="auto"/>
            <w:noWrap/>
            <w:vAlign w:val="center"/>
            <w:hideMark/>
          </w:tcPr>
          <w:p w14:paraId="663ED6C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14:paraId="13C1811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14:paraId="0182BE3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w:t>
            </w:r>
          </w:p>
        </w:tc>
        <w:tc>
          <w:tcPr>
            <w:tcW w:w="293" w:type="pct"/>
            <w:tcBorders>
              <w:top w:val="single" w:sz="4" w:space="0" w:color="auto"/>
              <w:left w:val="nil"/>
              <w:bottom w:val="single" w:sz="4" w:space="0" w:color="auto"/>
              <w:right w:val="single" w:sz="4" w:space="0" w:color="auto"/>
            </w:tcBorders>
            <w:shd w:val="clear" w:color="auto" w:fill="auto"/>
            <w:vAlign w:val="center"/>
          </w:tcPr>
          <w:p w14:paraId="0FC8939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w:t>
            </w:r>
          </w:p>
        </w:tc>
        <w:tc>
          <w:tcPr>
            <w:tcW w:w="326" w:type="pct"/>
            <w:gridSpan w:val="3"/>
            <w:tcBorders>
              <w:top w:val="single" w:sz="4" w:space="0" w:color="auto"/>
              <w:left w:val="nil"/>
              <w:bottom w:val="single" w:sz="4" w:space="0" w:color="auto"/>
              <w:right w:val="single" w:sz="4" w:space="0" w:color="auto"/>
            </w:tcBorders>
            <w:shd w:val="clear" w:color="auto" w:fill="auto"/>
            <w:vAlign w:val="center"/>
          </w:tcPr>
          <w:p w14:paraId="1CD387A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7A08486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4,50</w:t>
            </w:r>
          </w:p>
        </w:tc>
        <w:tc>
          <w:tcPr>
            <w:tcW w:w="3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CD9B9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4,50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CD7237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4,50</w:t>
            </w:r>
          </w:p>
        </w:tc>
      </w:tr>
    </w:tbl>
    <w:p w14:paraId="20B2DCA6" w14:textId="77777777" w:rsidR="00BB2482" w:rsidRPr="00BB2482" w:rsidRDefault="00BB2482" w:rsidP="00BB2482">
      <w:pPr>
        <w:tabs>
          <w:tab w:val="left" w:pos="709"/>
        </w:tabs>
        <w:autoSpaceDE/>
        <w:autoSpaceDN/>
        <w:spacing w:line="276" w:lineRule="auto"/>
        <w:ind w:left="709" w:firstLine="0"/>
        <w:contextualSpacing/>
        <w:rPr>
          <w:sz w:val="22"/>
          <w:lang w:bidi="ar-SA"/>
        </w:rPr>
      </w:pPr>
    </w:p>
    <w:p w14:paraId="08C78EFF" w14:textId="77777777" w:rsidR="00BB2482" w:rsidRPr="00E06F3A" w:rsidRDefault="00BB2482" w:rsidP="00BB2482">
      <w:pPr>
        <w:numPr>
          <w:ilvl w:val="0"/>
          <w:numId w:val="23"/>
        </w:numPr>
        <w:tabs>
          <w:tab w:val="left" w:pos="1134"/>
        </w:tabs>
        <w:autoSpaceDE/>
        <w:autoSpaceDN/>
        <w:spacing w:line="276" w:lineRule="auto"/>
        <w:ind w:left="-142" w:firstLine="851"/>
        <w:contextualSpacing/>
        <w:jc w:val="left"/>
        <w:rPr>
          <w:szCs w:val="26"/>
          <w:lang w:bidi="ar-SA"/>
        </w:rPr>
      </w:pPr>
      <w:r w:rsidRPr="00E06F3A">
        <w:rPr>
          <w:szCs w:val="26"/>
          <w:lang w:bidi="ar-SA"/>
        </w:rPr>
        <w:t>Внести изменения таблицу 4 Главы 10 Схемы и изложить в следующей редакции: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984"/>
        <w:gridCol w:w="656"/>
        <w:gridCol w:w="656"/>
        <w:gridCol w:w="656"/>
        <w:gridCol w:w="656"/>
        <w:gridCol w:w="656"/>
        <w:gridCol w:w="656"/>
        <w:gridCol w:w="656"/>
        <w:gridCol w:w="656"/>
        <w:gridCol w:w="656"/>
        <w:gridCol w:w="656"/>
        <w:gridCol w:w="656"/>
        <w:gridCol w:w="656"/>
      </w:tblGrid>
      <w:tr w:rsidR="00BB2482" w:rsidRPr="00BB2482" w14:paraId="18EB7424" w14:textId="77777777" w:rsidTr="00FA34B8">
        <w:trPr>
          <w:trHeight w:val="20"/>
          <w:tblHeader/>
        </w:trPr>
        <w:tc>
          <w:tcPr>
            <w:tcW w:w="833" w:type="pct"/>
            <w:shd w:val="clear" w:color="auto" w:fill="auto"/>
            <w:vAlign w:val="center"/>
            <w:hideMark/>
          </w:tcPr>
          <w:p w14:paraId="6AC57313" w14:textId="77777777" w:rsidR="00BB2482" w:rsidRPr="00BB2482" w:rsidRDefault="00BB2482" w:rsidP="00BB2482">
            <w:pPr>
              <w:autoSpaceDE/>
              <w:autoSpaceDN/>
              <w:spacing w:line="240" w:lineRule="auto"/>
              <w:ind w:firstLine="0"/>
              <w:jc w:val="left"/>
              <w:rPr>
                <w:b/>
                <w:bCs/>
                <w:color w:val="000000"/>
                <w:sz w:val="16"/>
                <w:szCs w:val="16"/>
                <w:lang w:bidi="ar-SA"/>
              </w:rPr>
            </w:pPr>
            <w:r w:rsidRPr="00BB2482">
              <w:rPr>
                <w:b/>
                <w:bCs/>
                <w:color w:val="000000"/>
                <w:sz w:val="16"/>
                <w:szCs w:val="16"/>
                <w:lang w:bidi="ar-SA"/>
              </w:rPr>
              <w:t>Котельная, ул. Куйбышева, д. 77</w:t>
            </w:r>
          </w:p>
        </w:tc>
        <w:tc>
          <w:tcPr>
            <w:tcW w:w="483" w:type="pct"/>
            <w:shd w:val="clear" w:color="auto" w:fill="auto"/>
            <w:vAlign w:val="center"/>
            <w:hideMark/>
          </w:tcPr>
          <w:p w14:paraId="33DC80B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Единица измерения</w:t>
            </w:r>
          </w:p>
        </w:tc>
        <w:tc>
          <w:tcPr>
            <w:tcW w:w="322" w:type="pct"/>
            <w:shd w:val="clear" w:color="auto" w:fill="auto"/>
            <w:vAlign w:val="center"/>
            <w:hideMark/>
          </w:tcPr>
          <w:p w14:paraId="2D4293A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2019</w:t>
            </w:r>
          </w:p>
        </w:tc>
        <w:tc>
          <w:tcPr>
            <w:tcW w:w="322" w:type="pct"/>
            <w:shd w:val="clear" w:color="auto" w:fill="auto"/>
            <w:vAlign w:val="center"/>
            <w:hideMark/>
          </w:tcPr>
          <w:p w14:paraId="6E27E0E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2020</w:t>
            </w:r>
          </w:p>
        </w:tc>
        <w:tc>
          <w:tcPr>
            <w:tcW w:w="322" w:type="pct"/>
            <w:shd w:val="clear" w:color="auto" w:fill="auto"/>
            <w:vAlign w:val="center"/>
            <w:hideMark/>
          </w:tcPr>
          <w:p w14:paraId="0AEB2F2C"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2021</w:t>
            </w:r>
          </w:p>
        </w:tc>
        <w:tc>
          <w:tcPr>
            <w:tcW w:w="322" w:type="pct"/>
            <w:shd w:val="clear" w:color="auto" w:fill="auto"/>
            <w:vAlign w:val="center"/>
            <w:hideMark/>
          </w:tcPr>
          <w:p w14:paraId="7B7D6234"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2022</w:t>
            </w:r>
          </w:p>
        </w:tc>
        <w:tc>
          <w:tcPr>
            <w:tcW w:w="322" w:type="pct"/>
            <w:shd w:val="clear" w:color="auto" w:fill="auto"/>
            <w:vAlign w:val="center"/>
            <w:hideMark/>
          </w:tcPr>
          <w:p w14:paraId="142D6013"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2023</w:t>
            </w:r>
          </w:p>
        </w:tc>
        <w:tc>
          <w:tcPr>
            <w:tcW w:w="322" w:type="pct"/>
            <w:shd w:val="clear" w:color="auto" w:fill="auto"/>
            <w:vAlign w:val="center"/>
            <w:hideMark/>
          </w:tcPr>
          <w:p w14:paraId="2BCB840F"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2024</w:t>
            </w:r>
          </w:p>
        </w:tc>
        <w:tc>
          <w:tcPr>
            <w:tcW w:w="322" w:type="pct"/>
            <w:shd w:val="clear" w:color="auto" w:fill="auto"/>
            <w:vAlign w:val="center"/>
            <w:hideMark/>
          </w:tcPr>
          <w:p w14:paraId="3995EE0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2025</w:t>
            </w:r>
          </w:p>
        </w:tc>
        <w:tc>
          <w:tcPr>
            <w:tcW w:w="322" w:type="pct"/>
            <w:shd w:val="clear" w:color="auto" w:fill="auto"/>
            <w:vAlign w:val="center"/>
            <w:hideMark/>
          </w:tcPr>
          <w:p w14:paraId="47D9F77C"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2026</w:t>
            </w:r>
          </w:p>
        </w:tc>
        <w:tc>
          <w:tcPr>
            <w:tcW w:w="322" w:type="pct"/>
            <w:shd w:val="clear" w:color="auto" w:fill="auto"/>
            <w:vAlign w:val="center"/>
            <w:hideMark/>
          </w:tcPr>
          <w:p w14:paraId="0FF8219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2027</w:t>
            </w:r>
          </w:p>
        </w:tc>
        <w:tc>
          <w:tcPr>
            <w:tcW w:w="268" w:type="pct"/>
            <w:shd w:val="clear" w:color="auto" w:fill="auto"/>
            <w:vAlign w:val="center"/>
            <w:hideMark/>
          </w:tcPr>
          <w:p w14:paraId="3D2CA97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2028</w:t>
            </w:r>
          </w:p>
        </w:tc>
        <w:tc>
          <w:tcPr>
            <w:tcW w:w="268" w:type="pct"/>
            <w:shd w:val="clear" w:color="auto" w:fill="auto"/>
            <w:vAlign w:val="center"/>
            <w:hideMark/>
          </w:tcPr>
          <w:p w14:paraId="756F1D3D"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2029</w:t>
            </w:r>
          </w:p>
        </w:tc>
        <w:tc>
          <w:tcPr>
            <w:tcW w:w="254" w:type="pct"/>
            <w:shd w:val="clear" w:color="auto" w:fill="auto"/>
            <w:vAlign w:val="center"/>
            <w:hideMark/>
          </w:tcPr>
          <w:p w14:paraId="42C19E8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2030</w:t>
            </w:r>
          </w:p>
        </w:tc>
      </w:tr>
      <w:tr w:rsidR="00BB2482" w:rsidRPr="00BB2482" w14:paraId="4B4650C2" w14:textId="77777777" w:rsidTr="00FA34B8">
        <w:trPr>
          <w:trHeight w:val="20"/>
        </w:trPr>
        <w:tc>
          <w:tcPr>
            <w:tcW w:w="833" w:type="pct"/>
            <w:shd w:val="clear" w:color="auto" w:fill="auto"/>
            <w:vAlign w:val="center"/>
            <w:hideMark/>
          </w:tcPr>
          <w:p w14:paraId="1BD34D6A"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Нагрузка источника, в т.ч.:</w:t>
            </w:r>
          </w:p>
        </w:tc>
        <w:tc>
          <w:tcPr>
            <w:tcW w:w="483" w:type="pct"/>
            <w:shd w:val="clear" w:color="auto" w:fill="auto"/>
            <w:vAlign w:val="center"/>
            <w:hideMark/>
          </w:tcPr>
          <w:p w14:paraId="144DA82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2" w:type="pct"/>
            <w:shd w:val="clear" w:color="auto" w:fill="auto"/>
            <w:noWrap/>
            <w:vAlign w:val="center"/>
            <w:hideMark/>
          </w:tcPr>
          <w:p w14:paraId="0238FFC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9,258</w:t>
            </w:r>
          </w:p>
        </w:tc>
        <w:tc>
          <w:tcPr>
            <w:tcW w:w="322" w:type="pct"/>
            <w:shd w:val="clear" w:color="auto" w:fill="auto"/>
            <w:noWrap/>
            <w:vAlign w:val="center"/>
            <w:hideMark/>
          </w:tcPr>
          <w:p w14:paraId="5FB8D7F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9,321</w:t>
            </w:r>
          </w:p>
        </w:tc>
        <w:tc>
          <w:tcPr>
            <w:tcW w:w="322" w:type="pct"/>
            <w:shd w:val="clear" w:color="auto" w:fill="auto"/>
            <w:noWrap/>
            <w:vAlign w:val="center"/>
            <w:hideMark/>
          </w:tcPr>
          <w:p w14:paraId="51432AA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2" w:type="pct"/>
            <w:shd w:val="clear" w:color="auto" w:fill="auto"/>
            <w:noWrap/>
            <w:vAlign w:val="center"/>
            <w:hideMark/>
          </w:tcPr>
          <w:p w14:paraId="18C8316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2" w:type="pct"/>
            <w:shd w:val="clear" w:color="auto" w:fill="auto"/>
            <w:noWrap/>
            <w:vAlign w:val="center"/>
            <w:hideMark/>
          </w:tcPr>
          <w:p w14:paraId="531CAD2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2" w:type="pct"/>
            <w:shd w:val="clear" w:color="auto" w:fill="auto"/>
            <w:noWrap/>
            <w:vAlign w:val="center"/>
          </w:tcPr>
          <w:p w14:paraId="0E2BEF3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2" w:type="pct"/>
            <w:shd w:val="clear" w:color="auto" w:fill="auto"/>
            <w:vAlign w:val="center"/>
          </w:tcPr>
          <w:p w14:paraId="4683D07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2" w:type="pct"/>
            <w:shd w:val="clear" w:color="auto" w:fill="auto"/>
            <w:vAlign w:val="center"/>
          </w:tcPr>
          <w:p w14:paraId="49E2334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322" w:type="pct"/>
            <w:shd w:val="clear" w:color="auto" w:fill="auto"/>
            <w:vAlign w:val="center"/>
          </w:tcPr>
          <w:p w14:paraId="05D561B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268" w:type="pct"/>
            <w:shd w:val="clear" w:color="auto" w:fill="auto"/>
            <w:vAlign w:val="center"/>
          </w:tcPr>
          <w:p w14:paraId="661365A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268" w:type="pct"/>
            <w:shd w:val="clear" w:color="auto" w:fill="auto"/>
            <w:vAlign w:val="center"/>
          </w:tcPr>
          <w:p w14:paraId="11308BC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c>
          <w:tcPr>
            <w:tcW w:w="254" w:type="pct"/>
            <w:shd w:val="clear" w:color="auto" w:fill="auto"/>
            <w:vAlign w:val="center"/>
          </w:tcPr>
          <w:p w14:paraId="0E6EC9F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9,605</w:t>
            </w:r>
          </w:p>
        </w:tc>
      </w:tr>
      <w:tr w:rsidR="00BB2482" w:rsidRPr="00BB2482" w14:paraId="3B705922" w14:textId="77777777" w:rsidTr="00FA34B8">
        <w:trPr>
          <w:trHeight w:val="20"/>
        </w:trPr>
        <w:tc>
          <w:tcPr>
            <w:tcW w:w="833" w:type="pct"/>
            <w:shd w:val="clear" w:color="auto" w:fill="auto"/>
            <w:vAlign w:val="center"/>
            <w:hideMark/>
          </w:tcPr>
          <w:p w14:paraId="63950861"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Подключенная нагрузка отопления</w:t>
            </w:r>
          </w:p>
        </w:tc>
        <w:tc>
          <w:tcPr>
            <w:tcW w:w="483" w:type="pct"/>
            <w:shd w:val="clear" w:color="auto" w:fill="auto"/>
            <w:vAlign w:val="center"/>
            <w:hideMark/>
          </w:tcPr>
          <w:p w14:paraId="676F4C4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2" w:type="pct"/>
            <w:shd w:val="clear" w:color="auto" w:fill="auto"/>
            <w:noWrap/>
            <w:vAlign w:val="center"/>
            <w:hideMark/>
          </w:tcPr>
          <w:p w14:paraId="33CE0DD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7,583</w:t>
            </w:r>
          </w:p>
        </w:tc>
        <w:tc>
          <w:tcPr>
            <w:tcW w:w="322" w:type="pct"/>
            <w:shd w:val="clear" w:color="auto" w:fill="auto"/>
            <w:noWrap/>
            <w:vAlign w:val="center"/>
            <w:hideMark/>
          </w:tcPr>
          <w:p w14:paraId="02F6E1D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7,644</w:t>
            </w:r>
          </w:p>
        </w:tc>
        <w:tc>
          <w:tcPr>
            <w:tcW w:w="322" w:type="pct"/>
            <w:shd w:val="clear" w:color="auto" w:fill="auto"/>
            <w:noWrap/>
            <w:vAlign w:val="center"/>
            <w:hideMark/>
          </w:tcPr>
          <w:p w14:paraId="5442563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2" w:type="pct"/>
            <w:shd w:val="clear" w:color="auto" w:fill="auto"/>
            <w:noWrap/>
            <w:vAlign w:val="center"/>
            <w:hideMark/>
          </w:tcPr>
          <w:p w14:paraId="0FF31BE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2" w:type="pct"/>
            <w:shd w:val="clear" w:color="auto" w:fill="auto"/>
            <w:noWrap/>
            <w:vAlign w:val="center"/>
            <w:hideMark/>
          </w:tcPr>
          <w:p w14:paraId="7C836C0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2" w:type="pct"/>
            <w:shd w:val="clear" w:color="auto" w:fill="auto"/>
            <w:noWrap/>
            <w:vAlign w:val="center"/>
            <w:hideMark/>
          </w:tcPr>
          <w:p w14:paraId="58D417F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2" w:type="pct"/>
            <w:shd w:val="clear" w:color="auto" w:fill="auto"/>
            <w:vAlign w:val="center"/>
          </w:tcPr>
          <w:p w14:paraId="5BA84D4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2" w:type="pct"/>
            <w:shd w:val="clear" w:color="auto" w:fill="auto"/>
            <w:vAlign w:val="center"/>
          </w:tcPr>
          <w:p w14:paraId="62A8670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322" w:type="pct"/>
            <w:shd w:val="clear" w:color="auto" w:fill="auto"/>
            <w:vAlign w:val="center"/>
          </w:tcPr>
          <w:p w14:paraId="7184EB5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7,854</w:t>
            </w:r>
          </w:p>
        </w:tc>
        <w:tc>
          <w:tcPr>
            <w:tcW w:w="268" w:type="pct"/>
            <w:shd w:val="clear" w:color="auto" w:fill="auto"/>
            <w:vAlign w:val="center"/>
          </w:tcPr>
          <w:p w14:paraId="1344DE6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7,854</w:t>
            </w:r>
          </w:p>
        </w:tc>
        <w:tc>
          <w:tcPr>
            <w:tcW w:w="268" w:type="pct"/>
            <w:shd w:val="clear" w:color="auto" w:fill="auto"/>
            <w:vAlign w:val="center"/>
          </w:tcPr>
          <w:p w14:paraId="54156DB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7,854</w:t>
            </w:r>
          </w:p>
        </w:tc>
        <w:tc>
          <w:tcPr>
            <w:tcW w:w="254" w:type="pct"/>
            <w:shd w:val="clear" w:color="auto" w:fill="auto"/>
            <w:vAlign w:val="center"/>
          </w:tcPr>
          <w:p w14:paraId="551FAE5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7,854</w:t>
            </w:r>
          </w:p>
        </w:tc>
      </w:tr>
      <w:tr w:rsidR="00BB2482" w:rsidRPr="00BB2482" w14:paraId="5E0581A4" w14:textId="77777777" w:rsidTr="00FA34B8">
        <w:trPr>
          <w:trHeight w:val="20"/>
        </w:trPr>
        <w:tc>
          <w:tcPr>
            <w:tcW w:w="833" w:type="pct"/>
            <w:shd w:val="clear" w:color="auto" w:fill="auto"/>
            <w:vAlign w:val="center"/>
            <w:hideMark/>
          </w:tcPr>
          <w:p w14:paraId="60184E28"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Нагрузка ГВС (средняя)</w:t>
            </w:r>
          </w:p>
        </w:tc>
        <w:tc>
          <w:tcPr>
            <w:tcW w:w="483" w:type="pct"/>
            <w:shd w:val="clear" w:color="auto" w:fill="auto"/>
            <w:vAlign w:val="center"/>
            <w:hideMark/>
          </w:tcPr>
          <w:p w14:paraId="1F7B487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Гкал/ч</w:t>
            </w:r>
          </w:p>
        </w:tc>
        <w:tc>
          <w:tcPr>
            <w:tcW w:w="322" w:type="pct"/>
            <w:shd w:val="clear" w:color="auto" w:fill="auto"/>
            <w:noWrap/>
            <w:vAlign w:val="center"/>
            <w:hideMark/>
          </w:tcPr>
          <w:p w14:paraId="5797172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1,675</w:t>
            </w:r>
          </w:p>
        </w:tc>
        <w:tc>
          <w:tcPr>
            <w:tcW w:w="322" w:type="pct"/>
            <w:shd w:val="clear" w:color="auto" w:fill="auto"/>
            <w:noWrap/>
            <w:vAlign w:val="center"/>
            <w:hideMark/>
          </w:tcPr>
          <w:p w14:paraId="5A610A6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1,677</w:t>
            </w:r>
          </w:p>
        </w:tc>
        <w:tc>
          <w:tcPr>
            <w:tcW w:w="322" w:type="pct"/>
            <w:shd w:val="clear" w:color="auto" w:fill="auto"/>
            <w:noWrap/>
            <w:vAlign w:val="center"/>
            <w:hideMark/>
          </w:tcPr>
          <w:p w14:paraId="57D9620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2" w:type="pct"/>
            <w:shd w:val="clear" w:color="auto" w:fill="auto"/>
            <w:noWrap/>
            <w:vAlign w:val="center"/>
            <w:hideMark/>
          </w:tcPr>
          <w:p w14:paraId="499227A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2" w:type="pct"/>
            <w:shd w:val="clear" w:color="auto" w:fill="auto"/>
            <w:noWrap/>
            <w:vAlign w:val="center"/>
            <w:hideMark/>
          </w:tcPr>
          <w:p w14:paraId="07089A6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2" w:type="pct"/>
            <w:shd w:val="clear" w:color="auto" w:fill="auto"/>
            <w:noWrap/>
            <w:vAlign w:val="center"/>
            <w:hideMark/>
          </w:tcPr>
          <w:p w14:paraId="7017F54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2" w:type="pct"/>
            <w:shd w:val="clear" w:color="auto" w:fill="auto"/>
            <w:vAlign w:val="center"/>
          </w:tcPr>
          <w:p w14:paraId="62295D7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2" w:type="pct"/>
            <w:shd w:val="clear" w:color="auto" w:fill="auto"/>
            <w:vAlign w:val="center"/>
          </w:tcPr>
          <w:p w14:paraId="67F277D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322" w:type="pct"/>
            <w:shd w:val="clear" w:color="auto" w:fill="auto"/>
            <w:vAlign w:val="center"/>
          </w:tcPr>
          <w:p w14:paraId="5BEB568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1,751</w:t>
            </w:r>
          </w:p>
        </w:tc>
        <w:tc>
          <w:tcPr>
            <w:tcW w:w="268" w:type="pct"/>
            <w:shd w:val="clear" w:color="auto" w:fill="auto"/>
            <w:vAlign w:val="center"/>
          </w:tcPr>
          <w:p w14:paraId="6E627AF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1,751</w:t>
            </w:r>
          </w:p>
        </w:tc>
        <w:tc>
          <w:tcPr>
            <w:tcW w:w="268" w:type="pct"/>
            <w:shd w:val="clear" w:color="auto" w:fill="auto"/>
            <w:vAlign w:val="center"/>
          </w:tcPr>
          <w:p w14:paraId="53132E7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1,751</w:t>
            </w:r>
          </w:p>
        </w:tc>
        <w:tc>
          <w:tcPr>
            <w:tcW w:w="254" w:type="pct"/>
            <w:shd w:val="clear" w:color="auto" w:fill="auto"/>
            <w:vAlign w:val="center"/>
          </w:tcPr>
          <w:p w14:paraId="21EB616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1,751</w:t>
            </w:r>
          </w:p>
        </w:tc>
      </w:tr>
      <w:tr w:rsidR="00BB2482" w:rsidRPr="00BB2482" w14:paraId="503019B1" w14:textId="77777777" w:rsidTr="00FA34B8">
        <w:trPr>
          <w:trHeight w:val="20"/>
        </w:trPr>
        <w:tc>
          <w:tcPr>
            <w:tcW w:w="833" w:type="pct"/>
            <w:shd w:val="clear" w:color="auto" w:fill="auto"/>
            <w:vAlign w:val="center"/>
            <w:hideMark/>
          </w:tcPr>
          <w:p w14:paraId="144B51C3"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Выработка тепловой энергии на источнике</w:t>
            </w:r>
          </w:p>
        </w:tc>
        <w:tc>
          <w:tcPr>
            <w:tcW w:w="483" w:type="pct"/>
            <w:shd w:val="clear" w:color="auto" w:fill="auto"/>
            <w:vAlign w:val="center"/>
            <w:hideMark/>
          </w:tcPr>
          <w:p w14:paraId="288C6FD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тыс. Гкал</w:t>
            </w:r>
          </w:p>
        </w:tc>
        <w:tc>
          <w:tcPr>
            <w:tcW w:w="322" w:type="pct"/>
            <w:shd w:val="clear" w:color="auto" w:fill="auto"/>
            <w:noWrap/>
            <w:vAlign w:val="center"/>
            <w:hideMark/>
          </w:tcPr>
          <w:p w14:paraId="2EAC832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28,170</w:t>
            </w:r>
          </w:p>
        </w:tc>
        <w:tc>
          <w:tcPr>
            <w:tcW w:w="322" w:type="pct"/>
            <w:shd w:val="clear" w:color="auto" w:fill="auto"/>
            <w:noWrap/>
            <w:vAlign w:val="center"/>
            <w:hideMark/>
          </w:tcPr>
          <w:p w14:paraId="2B30FB9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28,352</w:t>
            </w:r>
          </w:p>
        </w:tc>
        <w:tc>
          <w:tcPr>
            <w:tcW w:w="322" w:type="pct"/>
            <w:shd w:val="clear" w:color="auto" w:fill="auto"/>
            <w:noWrap/>
            <w:vAlign w:val="center"/>
            <w:hideMark/>
          </w:tcPr>
          <w:p w14:paraId="112F8F3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29,241</w:t>
            </w:r>
          </w:p>
        </w:tc>
        <w:tc>
          <w:tcPr>
            <w:tcW w:w="322" w:type="pct"/>
            <w:shd w:val="clear" w:color="auto" w:fill="auto"/>
            <w:noWrap/>
            <w:vAlign w:val="center"/>
            <w:hideMark/>
          </w:tcPr>
          <w:p w14:paraId="68960AE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29,241</w:t>
            </w:r>
          </w:p>
        </w:tc>
        <w:tc>
          <w:tcPr>
            <w:tcW w:w="322" w:type="pct"/>
            <w:shd w:val="clear" w:color="auto" w:fill="auto"/>
            <w:noWrap/>
            <w:vAlign w:val="center"/>
            <w:hideMark/>
          </w:tcPr>
          <w:p w14:paraId="5F2CCBD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29,241</w:t>
            </w:r>
          </w:p>
        </w:tc>
        <w:tc>
          <w:tcPr>
            <w:tcW w:w="322" w:type="pct"/>
            <w:shd w:val="clear" w:color="auto" w:fill="auto"/>
            <w:noWrap/>
            <w:vAlign w:val="center"/>
            <w:hideMark/>
          </w:tcPr>
          <w:p w14:paraId="54947FA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29,241</w:t>
            </w:r>
          </w:p>
        </w:tc>
        <w:tc>
          <w:tcPr>
            <w:tcW w:w="322" w:type="pct"/>
            <w:shd w:val="clear" w:color="auto" w:fill="auto"/>
            <w:vAlign w:val="center"/>
          </w:tcPr>
          <w:p w14:paraId="5FF1D1E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29,241</w:t>
            </w:r>
          </w:p>
        </w:tc>
        <w:tc>
          <w:tcPr>
            <w:tcW w:w="322" w:type="pct"/>
            <w:shd w:val="clear" w:color="auto" w:fill="auto"/>
            <w:vAlign w:val="center"/>
          </w:tcPr>
          <w:p w14:paraId="5B0E798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29,241</w:t>
            </w:r>
          </w:p>
        </w:tc>
        <w:tc>
          <w:tcPr>
            <w:tcW w:w="322" w:type="pct"/>
            <w:shd w:val="clear" w:color="auto" w:fill="auto"/>
            <w:vAlign w:val="center"/>
          </w:tcPr>
          <w:p w14:paraId="5558745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29,241</w:t>
            </w:r>
          </w:p>
        </w:tc>
        <w:tc>
          <w:tcPr>
            <w:tcW w:w="268" w:type="pct"/>
            <w:shd w:val="clear" w:color="auto" w:fill="auto"/>
            <w:vAlign w:val="center"/>
          </w:tcPr>
          <w:p w14:paraId="3D7376E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29,241</w:t>
            </w:r>
          </w:p>
        </w:tc>
        <w:tc>
          <w:tcPr>
            <w:tcW w:w="268" w:type="pct"/>
            <w:shd w:val="clear" w:color="auto" w:fill="auto"/>
            <w:vAlign w:val="center"/>
          </w:tcPr>
          <w:p w14:paraId="11A58B8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29,241</w:t>
            </w:r>
          </w:p>
        </w:tc>
        <w:tc>
          <w:tcPr>
            <w:tcW w:w="254" w:type="pct"/>
            <w:shd w:val="clear" w:color="auto" w:fill="auto"/>
            <w:vAlign w:val="center"/>
          </w:tcPr>
          <w:p w14:paraId="16E7A84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29,241</w:t>
            </w:r>
          </w:p>
        </w:tc>
      </w:tr>
      <w:tr w:rsidR="00BB2482" w:rsidRPr="00BB2482" w14:paraId="65ACFC52" w14:textId="77777777" w:rsidTr="00FA34B8">
        <w:trPr>
          <w:trHeight w:val="20"/>
        </w:trPr>
        <w:tc>
          <w:tcPr>
            <w:tcW w:w="833" w:type="pct"/>
            <w:shd w:val="clear" w:color="auto" w:fill="auto"/>
            <w:vAlign w:val="center"/>
            <w:hideMark/>
          </w:tcPr>
          <w:p w14:paraId="605669F9"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Удельный расход топлива на выработку тепловой энергии</w:t>
            </w:r>
          </w:p>
        </w:tc>
        <w:tc>
          <w:tcPr>
            <w:tcW w:w="483" w:type="pct"/>
            <w:shd w:val="clear" w:color="auto" w:fill="auto"/>
            <w:vAlign w:val="center"/>
            <w:hideMark/>
          </w:tcPr>
          <w:p w14:paraId="6E2C6B0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 </w:t>
            </w:r>
          </w:p>
        </w:tc>
        <w:tc>
          <w:tcPr>
            <w:tcW w:w="322" w:type="pct"/>
            <w:shd w:val="clear" w:color="auto" w:fill="auto"/>
            <w:noWrap/>
            <w:vAlign w:val="center"/>
            <w:hideMark/>
          </w:tcPr>
          <w:p w14:paraId="3912786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hideMark/>
          </w:tcPr>
          <w:p w14:paraId="14A2F71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hideMark/>
          </w:tcPr>
          <w:p w14:paraId="4AEE131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hideMark/>
          </w:tcPr>
          <w:p w14:paraId="2A5FE64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tcPr>
          <w:p w14:paraId="3C11E1B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tcPr>
          <w:p w14:paraId="150E3FD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vAlign w:val="center"/>
          </w:tcPr>
          <w:p w14:paraId="5EB3103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157,2</w:t>
            </w:r>
          </w:p>
        </w:tc>
        <w:tc>
          <w:tcPr>
            <w:tcW w:w="322" w:type="pct"/>
            <w:shd w:val="clear" w:color="auto" w:fill="auto"/>
            <w:vAlign w:val="center"/>
          </w:tcPr>
          <w:p w14:paraId="1680E46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157,2</w:t>
            </w:r>
          </w:p>
        </w:tc>
        <w:tc>
          <w:tcPr>
            <w:tcW w:w="322" w:type="pct"/>
            <w:shd w:val="clear" w:color="auto" w:fill="auto"/>
            <w:vAlign w:val="center"/>
          </w:tcPr>
          <w:p w14:paraId="69C7B4A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157,2</w:t>
            </w:r>
          </w:p>
        </w:tc>
        <w:tc>
          <w:tcPr>
            <w:tcW w:w="268" w:type="pct"/>
            <w:shd w:val="clear" w:color="auto" w:fill="auto"/>
            <w:vAlign w:val="center"/>
          </w:tcPr>
          <w:p w14:paraId="2D6B994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157,2</w:t>
            </w:r>
          </w:p>
        </w:tc>
        <w:tc>
          <w:tcPr>
            <w:tcW w:w="268" w:type="pct"/>
            <w:shd w:val="clear" w:color="auto" w:fill="auto"/>
            <w:vAlign w:val="center"/>
          </w:tcPr>
          <w:p w14:paraId="13E434B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157,2</w:t>
            </w:r>
          </w:p>
        </w:tc>
        <w:tc>
          <w:tcPr>
            <w:tcW w:w="254" w:type="pct"/>
            <w:shd w:val="clear" w:color="auto" w:fill="auto"/>
            <w:vAlign w:val="center"/>
          </w:tcPr>
          <w:p w14:paraId="34C787A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157,2</w:t>
            </w:r>
          </w:p>
        </w:tc>
      </w:tr>
      <w:tr w:rsidR="00BB2482" w:rsidRPr="00BB2482" w14:paraId="1E34C64A" w14:textId="77777777" w:rsidTr="00FA34B8">
        <w:trPr>
          <w:trHeight w:val="20"/>
        </w:trPr>
        <w:tc>
          <w:tcPr>
            <w:tcW w:w="833" w:type="pct"/>
            <w:shd w:val="clear" w:color="auto" w:fill="auto"/>
            <w:vAlign w:val="center"/>
            <w:hideMark/>
          </w:tcPr>
          <w:p w14:paraId="3858B506"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 Природный газ</w:t>
            </w:r>
          </w:p>
        </w:tc>
        <w:tc>
          <w:tcPr>
            <w:tcW w:w="483" w:type="pct"/>
            <w:shd w:val="clear" w:color="auto" w:fill="auto"/>
            <w:vAlign w:val="center"/>
            <w:hideMark/>
          </w:tcPr>
          <w:p w14:paraId="3E257BD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кг</w:t>
            </w:r>
            <w:r w:rsidRPr="00BB2482">
              <w:rPr>
                <w:color w:val="000000"/>
                <w:sz w:val="16"/>
                <w:szCs w:val="16"/>
                <w:vertAlign w:val="subscript"/>
                <w:lang w:bidi="ar-SA"/>
              </w:rPr>
              <w:t>у.т</w:t>
            </w:r>
            <w:r w:rsidRPr="00BB2482">
              <w:rPr>
                <w:color w:val="000000"/>
                <w:sz w:val="16"/>
                <w:szCs w:val="16"/>
                <w:lang w:bidi="ar-SA"/>
              </w:rPr>
              <w:t>/Гкал</w:t>
            </w:r>
          </w:p>
        </w:tc>
        <w:tc>
          <w:tcPr>
            <w:tcW w:w="322" w:type="pct"/>
            <w:shd w:val="clear" w:color="auto" w:fill="auto"/>
            <w:noWrap/>
            <w:vAlign w:val="center"/>
            <w:hideMark/>
          </w:tcPr>
          <w:p w14:paraId="3F0D176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hideMark/>
          </w:tcPr>
          <w:p w14:paraId="7448005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hideMark/>
          </w:tcPr>
          <w:p w14:paraId="09420AB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hideMark/>
          </w:tcPr>
          <w:p w14:paraId="45A19A6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tcPr>
          <w:p w14:paraId="63ACE9F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noWrap/>
            <w:vAlign w:val="center"/>
          </w:tcPr>
          <w:p w14:paraId="7B9850F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159,8</w:t>
            </w:r>
          </w:p>
        </w:tc>
        <w:tc>
          <w:tcPr>
            <w:tcW w:w="322" w:type="pct"/>
            <w:shd w:val="clear" w:color="auto" w:fill="auto"/>
            <w:vAlign w:val="center"/>
          </w:tcPr>
          <w:p w14:paraId="1D67025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157,2</w:t>
            </w:r>
          </w:p>
        </w:tc>
        <w:tc>
          <w:tcPr>
            <w:tcW w:w="322" w:type="pct"/>
            <w:shd w:val="clear" w:color="auto" w:fill="auto"/>
            <w:vAlign w:val="center"/>
          </w:tcPr>
          <w:p w14:paraId="13D107E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157,2</w:t>
            </w:r>
          </w:p>
        </w:tc>
        <w:tc>
          <w:tcPr>
            <w:tcW w:w="322" w:type="pct"/>
            <w:shd w:val="clear" w:color="auto" w:fill="auto"/>
            <w:vAlign w:val="center"/>
          </w:tcPr>
          <w:p w14:paraId="5528723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157,2</w:t>
            </w:r>
          </w:p>
        </w:tc>
        <w:tc>
          <w:tcPr>
            <w:tcW w:w="268" w:type="pct"/>
            <w:shd w:val="clear" w:color="auto" w:fill="auto"/>
            <w:vAlign w:val="center"/>
          </w:tcPr>
          <w:p w14:paraId="0BB2B79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157,2</w:t>
            </w:r>
          </w:p>
        </w:tc>
        <w:tc>
          <w:tcPr>
            <w:tcW w:w="268" w:type="pct"/>
            <w:shd w:val="clear" w:color="auto" w:fill="auto"/>
            <w:vAlign w:val="center"/>
          </w:tcPr>
          <w:p w14:paraId="623B0A1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157,2</w:t>
            </w:r>
          </w:p>
        </w:tc>
        <w:tc>
          <w:tcPr>
            <w:tcW w:w="254" w:type="pct"/>
            <w:shd w:val="clear" w:color="auto" w:fill="auto"/>
            <w:vAlign w:val="center"/>
          </w:tcPr>
          <w:p w14:paraId="0DFF824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157,2</w:t>
            </w:r>
          </w:p>
        </w:tc>
      </w:tr>
      <w:tr w:rsidR="00BB2482" w:rsidRPr="00BB2482" w14:paraId="5691DE0F" w14:textId="77777777" w:rsidTr="00FA34B8">
        <w:trPr>
          <w:trHeight w:val="20"/>
        </w:trPr>
        <w:tc>
          <w:tcPr>
            <w:tcW w:w="833" w:type="pct"/>
            <w:shd w:val="clear" w:color="auto" w:fill="auto"/>
            <w:vAlign w:val="center"/>
            <w:hideMark/>
          </w:tcPr>
          <w:p w14:paraId="69A7D414"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Максимальный часовой расход условного топлива</w:t>
            </w:r>
          </w:p>
        </w:tc>
        <w:tc>
          <w:tcPr>
            <w:tcW w:w="483" w:type="pct"/>
            <w:shd w:val="clear" w:color="auto" w:fill="auto"/>
            <w:vAlign w:val="center"/>
            <w:hideMark/>
          </w:tcPr>
          <w:p w14:paraId="6680033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 </w:t>
            </w:r>
          </w:p>
        </w:tc>
        <w:tc>
          <w:tcPr>
            <w:tcW w:w="322" w:type="pct"/>
            <w:shd w:val="clear" w:color="auto" w:fill="auto"/>
            <w:noWrap/>
            <w:vAlign w:val="center"/>
            <w:hideMark/>
          </w:tcPr>
          <w:p w14:paraId="580944A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1479,5</w:t>
            </w:r>
          </w:p>
        </w:tc>
        <w:tc>
          <w:tcPr>
            <w:tcW w:w="322" w:type="pct"/>
            <w:shd w:val="clear" w:color="auto" w:fill="auto"/>
            <w:noWrap/>
            <w:vAlign w:val="center"/>
            <w:hideMark/>
          </w:tcPr>
          <w:p w14:paraId="769BA06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1489,6</w:t>
            </w:r>
          </w:p>
        </w:tc>
        <w:tc>
          <w:tcPr>
            <w:tcW w:w="322" w:type="pct"/>
            <w:shd w:val="clear" w:color="auto" w:fill="auto"/>
            <w:noWrap/>
            <w:vAlign w:val="center"/>
            <w:hideMark/>
          </w:tcPr>
          <w:p w14:paraId="4B661C5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noWrap/>
            <w:vAlign w:val="center"/>
            <w:hideMark/>
          </w:tcPr>
          <w:p w14:paraId="2759E5A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noWrap/>
            <w:vAlign w:val="center"/>
            <w:hideMark/>
          </w:tcPr>
          <w:p w14:paraId="3ECB624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noWrap/>
            <w:vAlign w:val="center"/>
            <w:hideMark/>
          </w:tcPr>
          <w:p w14:paraId="1B85086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vAlign w:val="center"/>
          </w:tcPr>
          <w:p w14:paraId="599FC7A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vAlign w:val="center"/>
          </w:tcPr>
          <w:p w14:paraId="61BC58D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vAlign w:val="center"/>
          </w:tcPr>
          <w:p w14:paraId="11AA23C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268" w:type="pct"/>
            <w:shd w:val="clear" w:color="auto" w:fill="auto"/>
            <w:vAlign w:val="center"/>
          </w:tcPr>
          <w:p w14:paraId="472A543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1535,0</w:t>
            </w:r>
          </w:p>
        </w:tc>
        <w:tc>
          <w:tcPr>
            <w:tcW w:w="268" w:type="pct"/>
            <w:shd w:val="clear" w:color="auto" w:fill="auto"/>
            <w:vAlign w:val="center"/>
          </w:tcPr>
          <w:p w14:paraId="3DECB4A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1535,0</w:t>
            </w:r>
          </w:p>
        </w:tc>
        <w:tc>
          <w:tcPr>
            <w:tcW w:w="254" w:type="pct"/>
            <w:shd w:val="clear" w:color="auto" w:fill="auto"/>
            <w:vAlign w:val="center"/>
          </w:tcPr>
          <w:p w14:paraId="3CDBC7E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1535,0</w:t>
            </w:r>
          </w:p>
        </w:tc>
      </w:tr>
      <w:tr w:rsidR="00BB2482" w:rsidRPr="00BB2482" w14:paraId="5EA66611" w14:textId="77777777" w:rsidTr="00FA34B8">
        <w:trPr>
          <w:trHeight w:val="20"/>
        </w:trPr>
        <w:tc>
          <w:tcPr>
            <w:tcW w:w="833" w:type="pct"/>
            <w:shd w:val="clear" w:color="auto" w:fill="auto"/>
            <w:vAlign w:val="center"/>
            <w:hideMark/>
          </w:tcPr>
          <w:p w14:paraId="3500D52B"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 Природный газ</w:t>
            </w:r>
          </w:p>
        </w:tc>
        <w:tc>
          <w:tcPr>
            <w:tcW w:w="483" w:type="pct"/>
            <w:shd w:val="clear" w:color="auto" w:fill="auto"/>
            <w:vAlign w:val="center"/>
            <w:hideMark/>
          </w:tcPr>
          <w:p w14:paraId="7BFEA5C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кг</w:t>
            </w:r>
            <w:r w:rsidRPr="00BB2482">
              <w:rPr>
                <w:color w:val="000000"/>
                <w:sz w:val="16"/>
                <w:szCs w:val="16"/>
                <w:vertAlign w:val="subscript"/>
                <w:lang w:bidi="ar-SA"/>
              </w:rPr>
              <w:t>у.т</w:t>
            </w:r>
            <w:r w:rsidRPr="00BB2482">
              <w:rPr>
                <w:color w:val="000000"/>
                <w:sz w:val="16"/>
                <w:szCs w:val="16"/>
                <w:lang w:bidi="ar-SA"/>
              </w:rPr>
              <w:t>/ч</w:t>
            </w:r>
          </w:p>
        </w:tc>
        <w:tc>
          <w:tcPr>
            <w:tcW w:w="322" w:type="pct"/>
            <w:shd w:val="clear" w:color="auto" w:fill="auto"/>
            <w:noWrap/>
            <w:vAlign w:val="center"/>
            <w:hideMark/>
          </w:tcPr>
          <w:p w14:paraId="732B280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1479,5</w:t>
            </w:r>
          </w:p>
        </w:tc>
        <w:tc>
          <w:tcPr>
            <w:tcW w:w="322" w:type="pct"/>
            <w:shd w:val="clear" w:color="auto" w:fill="auto"/>
            <w:noWrap/>
            <w:vAlign w:val="center"/>
            <w:hideMark/>
          </w:tcPr>
          <w:p w14:paraId="59AC435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1489,6</w:t>
            </w:r>
          </w:p>
        </w:tc>
        <w:tc>
          <w:tcPr>
            <w:tcW w:w="322" w:type="pct"/>
            <w:shd w:val="clear" w:color="auto" w:fill="auto"/>
            <w:noWrap/>
            <w:vAlign w:val="center"/>
            <w:hideMark/>
          </w:tcPr>
          <w:p w14:paraId="409FC7C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noWrap/>
            <w:vAlign w:val="center"/>
            <w:hideMark/>
          </w:tcPr>
          <w:p w14:paraId="4CC0FEF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noWrap/>
            <w:vAlign w:val="center"/>
            <w:hideMark/>
          </w:tcPr>
          <w:p w14:paraId="2301BDA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noWrap/>
            <w:vAlign w:val="center"/>
            <w:hideMark/>
          </w:tcPr>
          <w:p w14:paraId="14D6199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vAlign w:val="center"/>
          </w:tcPr>
          <w:p w14:paraId="74A0B93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vAlign w:val="center"/>
          </w:tcPr>
          <w:p w14:paraId="54EDE9B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322" w:type="pct"/>
            <w:shd w:val="clear" w:color="auto" w:fill="auto"/>
            <w:vAlign w:val="center"/>
          </w:tcPr>
          <w:p w14:paraId="462AF10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1535,0</w:t>
            </w:r>
          </w:p>
        </w:tc>
        <w:tc>
          <w:tcPr>
            <w:tcW w:w="268" w:type="pct"/>
            <w:shd w:val="clear" w:color="auto" w:fill="auto"/>
            <w:vAlign w:val="center"/>
          </w:tcPr>
          <w:p w14:paraId="786EAA6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1535,0</w:t>
            </w:r>
          </w:p>
        </w:tc>
        <w:tc>
          <w:tcPr>
            <w:tcW w:w="268" w:type="pct"/>
            <w:shd w:val="clear" w:color="auto" w:fill="auto"/>
            <w:vAlign w:val="center"/>
          </w:tcPr>
          <w:p w14:paraId="488C4F7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1535,0</w:t>
            </w:r>
          </w:p>
        </w:tc>
        <w:tc>
          <w:tcPr>
            <w:tcW w:w="254" w:type="pct"/>
            <w:shd w:val="clear" w:color="auto" w:fill="auto"/>
            <w:vAlign w:val="center"/>
          </w:tcPr>
          <w:p w14:paraId="49D07F0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1535,0</w:t>
            </w:r>
          </w:p>
        </w:tc>
      </w:tr>
      <w:tr w:rsidR="00BB2482" w:rsidRPr="00BB2482" w14:paraId="5EB2F5C5" w14:textId="77777777" w:rsidTr="00FA34B8">
        <w:trPr>
          <w:trHeight w:val="20"/>
        </w:trPr>
        <w:tc>
          <w:tcPr>
            <w:tcW w:w="833" w:type="pct"/>
            <w:shd w:val="clear" w:color="auto" w:fill="auto"/>
            <w:vAlign w:val="center"/>
            <w:hideMark/>
          </w:tcPr>
          <w:p w14:paraId="30A6864C"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Максимальный часовой расход условного топлива в летний период</w:t>
            </w:r>
          </w:p>
        </w:tc>
        <w:tc>
          <w:tcPr>
            <w:tcW w:w="483" w:type="pct"/>
            <w:shd w:val="clear" w:color="auto" w:fill="auto"/>
            <w:vAlign w:val="center"/>
            <w:hideMark/>
          </w:tcPr>
          <w:p w14:paraId="7F7AEF9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 </w:t>
            </w:r>
          </w:p>
        </w:tc>
        <w:tc>
          <w:tcPr>
            <w:tcW w:w="322" w:type="pct"/>
            <w:shd w:val="clear" w:color="auto" w:fill="auto"/>
            <w:noWrap/>
            <w:vAlign w:val="center"/>
            <w:hideMark/>
          </w:tcPr>
          <w:p w14:paraId="2A45855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267,6</w:t>
            </w:r>
          </w:p>
        </w:tc>
        <w:tc>
          <w:tcPr>
            <w:tcW w:w="322" w:type="pct"/>
            <w:shd w:val="clear" w:color="auto" w:fill="auto"/>
            <w:noWrap/>
            <w:vAlign w:val="center"/>
            <w:hideMark/>
          </w:tcPr>
          <w:p w14:paraId="4819113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267,9</w:t>
            </w:r>
          </w:p>
        </w:tc>
        <w:tc>
          <w:tcPr>
            <w:tcW w:w="322" w:type="pct"/>
            <w:shd w:val="clear" w:color="auto" w:fill="auto"/>
            <w:noWrap/>
            <w:vAlign w:val="center"/>
            <w:hideMark/>
          </w:tcPr>
          <w:p w14:paraId="04B6C7D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noWrap/>
            <w:vAlign w:val="center"/>
            <w:hideMark/>
          </w:tcPr>
          <w:p w14:paraId="731E7BC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noWrap/>
            <w:vAlign w:val="center"/>
            <w:hideMark/>
          </w:tcPr>
          <w:p w14:paraId="737F128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noWrap/>
            <w:vAlign w:val="center"/>
            <w:hideMark/>
          </w:tcPr>
          <w:p w14:paraId="6CF6965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vAlign w:val="center"/>
          </w:tcPr>
          <w:p w14:paraId="4AF2649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vAlign w:val="center"/>
          </w:tcPr>
          <w:p w14:paraId="5009DEB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vAlign w:val="center"/>
          </w:tcPr>
          <w:p w14:paraId="25B278A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268" w:type="pct"/>
            <w:shd w:val="clear" w:color="auto" w:fill="auto"/>
            <w:vAlign w:val="center"/>
          </w:tcPr>
          <w:p w14:paraId="4ACBC53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279,8</w:t>
            </w:r>
          </w:p>
        </w:tc>
        <w:tc>
          <w:tcPr>
            <w:tcW w:w="268" w:type="pct"/>
            <w:shd w:val="clear" w:color="auto" w:fill="auto"/>
            <w:vAlign w:val="center"/>
          </w:tcPr>
          <w:p w14:paraId="065A607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279,8</w:t>
            </w:r>
          </w:p>
        </w:tc>
        <w:tc>
          <w:tcPr>
            <w:tcW w:w="254" w:type="pct"/>
            <w:shd w:val="clear" w:color="auto" w:fill="auto"/>
            <w:vAlign w:val="center"/>
          </w:tcPr>
          <w:p w14:paraId="5433B4F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279,8</w:t>
            </w:r>
          </w:p>
        </w:tc>
      </w:tr>
      <w:tr w:rsidR="00BB2482" w:rsidRPr="00BB2482" w14:paraId="3D7AF0E5" w14:textId="77777777" w:rsidTr="00FA34B8">
        <w:trPr>
          <w:trHeight w:val="20"/>
        </w:trPr>
        <w:tc>
          <w:tcPr>
            <w:tcW w:w="833" w:type="pct"/>
            <w:shd w:val="clear" w:color="auto" w:fill="auto"/>
            <w:vAlign w:val="center"/>
            <w:hideMark/>
          </w:tcPr>
          <w:p w14:paraId="128B78AF"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 Природный газ</w:t>
            </w:r>
          </w:p>
        </w:tc>
        <w:tc>
          <w:tcPr>
            <w:tcW w:w="483" w:type="pct"/>
            <w:shd w:val="clear" w:color="auto" w:fill="auto"/>
            <w:vAlign w:val="center"/>
            <w:hideMark/>
          </w:tcPr>
          <w:p w14:paraId="0BA19D8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кг</w:t>
            </w:r>
            <w:r w:rsidRPr="00BB2482">
              <w:rPr>
                <w:color w:val="000000"/>
                <w:sz w:val="16"/>
                <w:szCs w:val="16"/>
                <w:vertAlign w:val="subscript"/>
                <w:lang w:bidi="ar-SA"/>
              </w:rPr>
              <w:t>у.т</w:t>
            </w:r>
            <w:r w:rsidRPr="00BB2482">
              <w:rPr>
                <w:color w:val="000000"/>
                <w:sz w:val="16"/>
                <w:szCs w:val="16"/>
                <w:lang w:bidi="ar-SA"/>
              </w:rPr>
              <w:t>/ч</w:t>
            </w:r>
          </w:p>
        </w:tc>
        <w:tc>
          <w:tcPr>
            <w:tcW w:w="322" w:type="pct"/>
            <w:shd w:val="clear" w:color="auto" w:fill="auto"/>
            <w:noWrap/>
            <w:vAlign w:val="center"/>
            <w:hideMark/>
          </w:tcPr>
          <w:p w14:paraId="52260B1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267,6</w:t>
            </w:r>
          </w:p>
        </w:tc>
        <w:tc>
          <w:tcPr>
            <w:tcW w:w="322" w:type="pct"/>
            <w:shd w:val="clear" w:color="auto" w:fill="auto"/>
            <w:noWrap/>
            <w:vAlign w:val="center"/>
            <w:hideMark/>
          </w:tcPr>
          <w:p w14:paraId="1884DF5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267,9</w:t>
            </w:r>
          </w:p>
        </w:tc>
        <w:tc>
          <w:tcPr>
            <w:tcW w:w="322" w:type="pct"/>
            <w:shd w:val="clear" w:color="auto" w:fill="auto"/>
            <w:noWrap/>
            <w:vAlign w:val="center"/>
            <w:hideMark/>
          </w:tcPr>
          <w:p w14:paraId="3C786F2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noWrap/>
            <w:vAlign w:val="center"/>
            <w:hideMark/>
          </w:tcPr>
          <w:p w14:paraId="734D42F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noWrap/>
            <w:vAlign w:val="center"/>
            <w:hideMark/>
          </w:tcPr>
          <w:p w14:paraId="760F247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noWrap/>
            <w:vAlign w:val="center"/>
            <w:hideMark/>
          </w:tcPr>
          <w:p w14:paraId="3DF6091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vAlign w:val="center"/>
          </w:tcPr>
          <w:p w14:paraId="22C7DC4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vAlign w:val="center"/>
          </w:tcPr>
          <w:p w14:paraId="685A3B4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322" w:type="pct"/>
            <w:shd w:val="clear" w:color="auto" w:fill="auto"/>
            <w:vAlign w:val="center"/>
          </w:tcPr>
          <w:p w14:paraId="689FED9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279,8</w:t>
            </w:r>
          </w:p>
        </w:tc>
        <w:tc>
          <w:tcPr>
            <w:tcW w:w="268" w:type="pct"/>
            <w:shd w:val="clear" w:color="auto" w:fill="auto"/>
            <w:vAlign w:val="center"/>
          </w:tcPr>
          <w:p w14:paraId="5A6A0CB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279,8</w:t>
            </w:r>
          </w:p>
        </w:tc>
        <w:tc>
          <w:tcPr>
            <w:tcW w:w="268" w:type="pct"/>
            <w:shd w:val="clear" w:color="auto" w:fill="auto"/>
            <w:vAlign w:val="center"/>
          </w:tcPr>
          <w:p w14:paraId="3177EE4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279,8</w:t>
            </w:r>
          </w:p>
        </w:tc>
        <w:tc>
          <w:tcPr>
            <w:tcW w:w="254" w:type="pct"/>
            <w:shd w:val="clear" w:color="auto" w:fill="auto"/>
            <w:vAlign w:val="center"/>
          </w:tcPr>
          <w:p w14:paraId="60FBF88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279,8</w:t>
            </w:r>
          </w:p>
        </w:tc>
      </w:tr>
      <w:tr w:rsidR="00BB2482" w:rsidRPr="00BB2482" w14:paraId="7A7D3723" w14:textId="77777777" w:rsidTr="00FA34B8">
        <w:trPr>
          <w:trHeight w:val="20"/>
        </w:trPr>
        <w:tc>
          <w:tcPr>
            <w:tcW w:w="833" w:type="pct"/>
            <w:shd w:val="clear" w:color="auto" w:fill="auto"/>
            <w:vAlign w:val="center"/>
            <w:hideMark/>
          </w:tcPr>
          <w:p w14:paraId="30785975"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Максимальный часовой расход условного топлива в переходный период</w:t>
            </w:r>
          </w:p>
        </w:tc>
        <w:tc>
          <w:tcPr>
            <w:tcW w:w="483" w:type="pct"/>
            <w:shd w:val="clear" w:color="auto" w:fill="auto"/>
            <w:vAlign w:val="center"/>
            <w:hideMark/>
          </w:tcPr>
          <w:p w14:paraId="140CB64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 </w:t>
            </w:r>
          </w:p>
        </w:tc>
        <w:tc>
          <w:tcPr>
            <w:tcW w:w="322" w:type="pct"/>
            <w:shd w:val="clear" w:color="auto" w:fill="auto"/>
            <w:noWrap/>
            <w:vAlign w:val="center"/>
            <w:hideMark/>
          </w:tcPr>
          <w:p w14:paraId="46BA3E7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517,8</w:t>
            </w:r>
          </w:p>
        </w:tc>
        <w:tc>
          <w:tcPr>
            <w:tcW w:w="322" w:type="pct"/>
            <w:shd w:val="clear" w:color="auto" w:fill="auto"/>
            <w:noWrap/>
            <w:vAlign w:val="center"/>
            <w:hideMark/>
          </w:tcPr>
          <w:p w14:paraId="71FAAE7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521,4</w:t>
            </w:r>
          </w:p>
        </w:tc>
        <w:tc>
          <w:tcPr>
            <w:tcW w:w="322" w:type="pct"/>
            <w:shd w:val="clear" w:color="auto" w:fill="auto"/>
            <w:noWrap/>
            <w:vAlign w:val="center"/>
            <w:hideMark/>
          </w:tcPr>
          <w:p w14:paraId="39052D7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noWrap/>
            <w:vAlign w:val="center"/>
            <w:hideMark/>
          </w:tcPr>
          <w:p w14:paraId="16AE9E6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noWrap/>
            <w:vAlign w:val="center"/>
            <w:hideMark/>
          </w:tcPr>
          <w:p w14:paraId="43FEA8C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noWrap/>
            <w:vAlign w:val="center"/>
            <w:hideMark/>
          </w:tcPr>
          <w:p w14:paraId="1B9DEDA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vAlign w:val="center"/>
          </w:tcPr>
          <w:p w14:paraId="14B3EAB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vAlign w:val="center"/>
          </w:tcPr>
          <w:p w14:paraId="553FC19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vAlign w:val="center"/>
          </w:tcPr>
          <w:p w14:paraId="09F2EBF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268" w:type="pct"/>
            <w:shd w:val="clear" w:color="auto" w:fill="auto"/>
            <w:vAlign w:val="center"/>
          </w:tcPr>
          <w:p w14:paraId="475427D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537,2</w:t>
            </w:r>
          </w:p>
        </w:tc>
        <w:tc>
          <w:tcPr>
            <w:tcW w:w="268" w:type="pct"/>
            <w:shd w:val="clear" w:color="auto" w:fill="auto"/>
            <w:vAlign w:val="center"/>
          </w:tcPr>
          <w:p w14:paraId="028968A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537,2</w:t>
            </w:r>
          </w:p>
        </w:tc>
        <w:tc>
          <w:tcPr>
            <w:tcW w:w="254" w:type="pct"/>
            <w:shd w:val="clear" w:color="auto" w:fill="auto"/>
            <w:vAlign w:val="center"/>
          </w:tcPr>
          <w:p w14:paraId="6C7FB63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537,2</w:t>
            </w:r>
          </w:p>
        </w:tc>
      </w:tr>
      <w:tr w:rsidR="00BB2482" w:rsidRPr="00BB2482" w14:paraId="5E80EC91" w14:textId="77777777" w:rsidTr="00FA34B8">
        <w:trPr>
          <w:trHeight w:val="20"/>
        </w:trPr>
        <w:tc>
          <w:tcPr>
            <w:tcW w:w="833" w:type="pct"/>
            <w:shd w:val="clear" w:color="auto" w:fill="auto"/>
            <w:vAlign w:val="center"/>
            <w:hideMark/>
          </w:tcPr>
          <w:p w14:paraId="30B93978"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 Природный газ</w:t>
            </w:r>
          </w:p>
        </w:tc>
        <w:tc>
          <w:tcPr>
            <w:tcW w:w="483" w:type="pct"/>
            <w:shd w:val="clear" w:color="auto" w:fill="auto"/>
            <w:vAlign w:val="center"/>
            <w:hideMark/>
          </w:tcPr>
          <w:p w14:paraId="4CDE7EE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кг</w:t>
            </w:r>
            <w:r w:rsidRPr="00BB2482">
              <w:rPr>
                <w:color w:val="000000"/>
                <w:sz w:val="16"/>
                <w:szCs w:val="16"/>
                <w:vertAlign w:val="subscript"/>
                <w:lang w:bidi="ar-SA"/>
              </w:rPr>
              <w:t>у.т</w:t>
            </w:r>
            <w:r w:rsidRPr="00BB2482">
              <w:rPr>
                <w:color w:val="000000"/>
                <w:sz w:val="16"/>
                <w:szCs w:val="16"/>
                <w:lang w:bidi="ar-SA"/>
              </w:rPr>
              <w:t>/ч</w:t>
            </w:r>
          </w:p>
        </w:tc>
        <w:tc>
          <w:tcPr>
            <w:tcW w:w="322" w:type="pct"/>
            <w:shd w:val="clear" w:color="auto" w:fill="auto"/>
            <w:noWrap/>
            <w:vAlign w:val="center"/>
            <w:hideMark/>
          </w:tcPr>
          <w:p w14:paraId="0EB6E9E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517,8</w:t>
            </w:r>
          </w:p>
        </w:tc>
        <w:tc>
          <w:tcPr>
            <w:tcW w:w="322" w:type="pct"/>
            <w:shd w:val="clear" w:color="auto" w:fill="auto"/>
            <w:noWrap/>
            <w:vAlign w:val="center"/>
            <w:hideMark/>
          </w:tcPr>
          <w:p w14:paraId="1A387DD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521,4</w:t>
            </w:r>
          </w:p>
        </w:tc>
        <w:tc>
          <w:tcPr>
            <w:tcW w:w="322" w:type="pct"/>
            <w:shd w:val="clear" w:color="auto" w:fill="auto"/>
            <w:noWrap/>
            <w:vAlign w:val="center"/>
            <w:hideMark/>
          </w:tcPr>
          <w:p w14:paraId="0441688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noWrap/>
            <w:vAlign w:val="center"/>
            <w:hideMark/>
          </w:tcPr>
          <w:p w14:paraId="5C546D7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noWrap/>
            <w:vAlign w:val="center"/>
            <w:hideMark/>
          </w:tcPr>
          <w:p w14:paraId="2DF9622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noWrap/>
            <w:vAlign w:val="center"/>
            <w:hideMark/>
          </w:tcPr>
          <w:p w14:paraId="5338254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vAlign w:val="center"/>
          </w:tcPr>
          <w:p w14:paraId="2BFBC35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vAlign w:val="center"/>
          </w:tcPr>
          <w:p w14:paraId="74823F5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322" w:type="pct"/>
            <w:shd w:val="clear" w:color="auto" w:fill="auto"/>
            <w:vAlign w:val="center"/>
          </w:tcPr>
          <w:p w14:paraId="43C5D3A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537,2</w:t>
            </w:r>
          </w:p>
        </w:tc>
        <w:tc>
          <w:tcPr>
            <w:tcW w:w="268" w:type="pct"/>
            <w:shd w:val="clear" w:color="auto" w:fill="auto"/>
            <w:vAlign w:val="center"/>
          </w:tcPr>
          <w:p w14:paraId="1755E46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537,2</w:t>
            </w:r>
          </w:p>
        </w:tc>
        <w:tc>
          <w:tcPr>
            <w:tcW w:w="268" w:type="pct"/>
            <w:shd w:val="clear" w:color="auto" w:fill="auto"/>
            <w:vAlign w:val="center"/>
          </w:tcPr>
          <w:p w14:paraId="5528B78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537,2</w:t>
            </w:r>
          </w:p>
        </w:tc>
        <w:tc>
          <w:tcPr>
            <w:tcW w:w="254" w:type="pct"/>
            <w:shd w:val="clear" w:color="auto" w:fill="auto"/>
            <w:vAlign w:val="center"/>
          </w:tcPr>
          <w:p w14:paraId="1615D45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537,2</w:t>
            </w:r>
          </w:p>
        </w:tc>
      </w:tr>
      <w:tr w:rsidR="00BB2482" w:rsidRPr="00BB2482" w14:paraId="67FA6CF2" w14:textId="77777777" w:rsidTr="00FA34B8">
        <w:trPr>
          <w:trHeight w:val="20"/>
        </w:trPr>
        <w:tc>
          <w:tcPr>
            <w:tcW w:w="833" w:type="pct"/>
            <w:shd w:val="clear" w:color="auto" w:fill="auto"/>
            <w:vAlign w:val="center"/>
            <w:hideMark/>
          </w:tcPr>
          <w:p w14:paraId="13006F63"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Максимальный часовой расход натурального топлива</w:t>
            </w:r>
          </w:p>
        </w:tc>
        <w:tc>
          <w:tcPr>
            <w:tcW w:w="483" w:type="pct"/>
            <w:shd w:val="clear" w:color="auto" w:fill="auto"/>
            <w:vAlign w:val="center"/>
            <w:hideMark/>
          </w:tcPr>
          <w:p w14:paraId="12BDF45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 </w:t>
            </w:r>
          </w:p>
        </w:tc>
        <w:tc>
          <w:tcPr>
            <w:tcW w:w="322" w:type="pct"/>
            <w:shd w:val="clear" w:color="auto" w:fill="auto"/>
            <w:noWrap/>
            <w:vAlign w:val="center"/>
            <w:hideMark/>
          </w:tcPr>
          <w:p w14:paraId="1C53A37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1278,6</w:t>
            </w:r>
          </w:p>
        </w:tc>
        <w:tc>
          <w:tcPr>
            <w:tcW w:w="322" w:type="pct"/>
            <w:shd w:val="clear" w:color="auto" w:fill="auto"/>
            <w:noWrap/>
            <w:vAlign w:val="center"/>
            <w:hideMark/>
          </w:tcPr>
          <w:p w14:paraId="4FB301B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1287,3</w:t>
            </w:r>
          </w:p>
        </w:tc>
        <w:tc>
          <w:tcPr>
            <w:tcW w:w="322" w:type="pct"/>
            <w:shd w:val="clear" w:color="auto" w:fill="auto"/>
            <w:noWrap/>
            <w:vAlign w:val="center"/>
            <w:hideMark/>
          </w:tcPr>
          <w:p w14:paraId="2155C27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noWrap/>
            <w:vAlign w:val="center"/>
            <w:hideMark/>
          </w:tcPr>
          <w:p w14:paraId="72131CA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noWrap/>
            <w:vAlign w:val="center"/>
            <w:hideMark/>
          </w:tcPr>
          <w:p w14:paraId="623F64C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noWrap/>
            <w:vAlign w:val="center"/>
            <w:hideMark/>
          </w:tcPr>
          <w:p w14:paraId="3509D0A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vAlign w:val="center"/>
          </w:tcPr>
          <w:p w14:paraId="54957C0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vAlign w:val="center"/>
          </w:tcPr>
          <w:p w14:paraId="05C382E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vAlign w:val="center"/>
          </w:tcPr>
          <w:p w14:paraId="38812BB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268" w:type="pct"/>
            <w:shd w:val="clear" w:color="auto" w:fill="auto"/>
            <w:vAlign w:val="center"/>
          </w:tcPr>
          <w:p w14:paraId="4E76B88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1326,5</w:t>
            </w:r>
          </w:p>
        </w:tc>
        <w:tc>
          <w:tcPr>
            <w:tcW w:w="268" w:type="pct"/>
            <w:shd w:val="clear" w:color="auto" w:fill="auto"/>
            <w:vAlign w:val="center"/>
          </w:tcPr>
          <w:p w14:paraId="3B9159C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1326,5</w:t>
            </w:r>
          </w:p>
        </w:tc>
        <w:tc>
          <w:tcPr>
            <w:tcW w:w="254" w:type="pct"/>
            <w:shd w:val="clear" w:color="auto" w:fill="auto"/>
            <w:vAlign w:val="center"/>
          </w:tcPr>
          <w:p w14:paraId="522EC9A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1326,5</w:t>
            </w:r>
          </w:p>
        </w:tc>
      </w:tr>
      <w:tr w:rsidR="00BB2482" w:rsidRPr="00BB2482" w14:paraId="13675644" w14:textId="77777777" w:rsidTr="00FA34B8">
        <w:trPr>
          <w:trHeight w:val="20"/>
        </w:trPr>
        <w:tc>
          <w:tcPr>
            <w:tcW w:w="833" w:type="pct"/>
            <w:shd w:val="clear" w:color="auto" w:fill="auto"/>
            <w:vAlign w:val="center"/>
            <w:hideMark/>
          </w:tcPr>
          <w:p w14:paraId="0D326DFD"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 Природный газ</w:t>
            </w:r>
          </w:p>
        </w:tc>
        <w:tc>
          <w:tcPr>
            <w:tcW w:w="483" w:type="pct"/>
            <w:shd w:val="clear" w:color="auto" w:fill="auto"/>
            <w:vAlign w:val="center"/>
            <w:hideMark/>
          </w:tcPr>
          <w:p w14:paraId="62B22FD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м³/час</w:t>
            </w:r>
          </w:p>
        </w:tc>
        <w:tc>
          <w:tcPr>
            <w:tcW w:w="322" w:type="pct"/>
            <w:shd w:val="clear" w:color="auto" w:fill="auto"/>
            <w:noWrap/>
            <w:vAlign w:val="center"/>
            <w:hideMark/>
          </w:tcPr>
          <w:p w14:paraId="68E330E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1278,6</w:t>
            </w:r>
          </w:p>
        </w:tc>
        <w:tc>
          <w:tcPr>
            <w:tcW w:w="322" w:type="pct"/>
            <w:shd w:val="clear" w:color="auto" w:fill="auto"/>
            <w:noWrap/>
            <w:vAlign w:val="center"/>
            <w:hideMark/>
          </w:tcPr>
          <w:p w14:paraId="6ED75B1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1287,3</w:t>
            </w:r>
          </w:p>
        </w:tc>
        <w:tc>
          <w:tcPr>
            <w:tcW w:w="322" w:type="pct"/>
            <w:shd w:val="clear" w:color="auto" w:fill="auto"/>
            <w:noWrap/>
            <w:vAlign w:val="center"/>
            <w:hideMark/>
          </w:tcPr>
          <w:p w14:paraId="56CF61E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noWrap/>
            <w:vAlign w:val="center"/>
            <w:hideMark/>
          </w:tcPr>
          <w:p w14:paraId="6CEB597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noWrap/>
            <w:vAlign w:val="center"/>
            <w:hideMark/>
          </w:tcPr>
          <w:p w14:paraId="1BD525A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noWrap/>
            <w:vAlign w:val="center"/>
            <w:hideMark/>
          </w:tcPr>
          <w:p w14:paraId="5B12E45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vAlign w:val="center"/>
          </w:tcPr>
          <w:p w14:paraId="7ECFBC6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vAlign w:val="center"/>
          </w:tcPr>
          <w:p w14:paraId="027C3FA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322" w:type="pct"/>
            <w:shd w:val="clear" w:color="auto" w:fill="auto"/>
            <w:vAlign w:val="center"/>
          </w:tcPr>
          <w:p w14:paraId="73A270A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1326,5</w:t>
            </w:r>
          </w:p>
        </w:tc>
        <w:tc>
          <w:tcPr>
            <w:tcW w:w="268" w:type="pct"/>
            <w:shd w:val="clear" w:color="auto" w:fill="auto"/>
            <w:vAlign w:val="center"/>
          </w:tcPr>
          <w:p w14:paraId="39C7F2F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1326,5</w:t>
            </w:r>
          </w:p>
        </w:tc>
        <w:tc>
          <w:tcPr>
            <w:tcW w:w="268" w:type="pct"/>
            <w:shd w:val="clear" w:color="auto" w:fill="auto"/>
            <w:vAlign w:val="center"/>
          </w:tcPr>
          <w:p w14:paraId="46BFA3C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1326,5</w:t>
            </w:r>
          </w:p>
        </w:tc>
        <w:tc>
          <w:tcPr>
            <w:tcW w:w="254" w:type="pct"/>
            <w:shd w:val="clear" w:color="auto" w:fill="auto"/>
            <w:vAlign w:val="center"/>
          </w:tcPr>
          <w:p w14:paraId="40FBB54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1326,5</w:t>
            </w:r>
          </w:p>
        </w:tc>
      </w:tr>
      <w:tr w:rsidR="00BB2482" w:rsidRPr="00BB2482" w14:paraId="524DC71B" w14:textId="77777777" w:rsidTr="00FA34B8">
        <w:trPr>
          <w:trHeight w:val="20"/>
        </w:trPr>
        <w:tc>
          <w:tcPr>
            <w:tcW w:w="833" w:type="pct"/>
            <w:shd w:val="clear" w:color="auto" w:fill="auto"/>
            <w:vAlign w:val="center"/>
            <w:hideMark/>
          </w:tcPr>
          <w:p w14:paraId="7E653BE0"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Максимальный часовой расход натурального топлива в летний период</w:t>
            </w:r>
          </w:p>
        </w:tc>
        <w:tc>
          <w:tcPr>
            <w:tcW w:w="483" w:type="pct"/>
            <w:shd w:val="clear" w:color="auto" w:fill="auto"/>
            <w:vAlign w:val="center"/>
            <w:hideMark/>
          </w:tcPr>
          <w:p w14:paraId="0CB7040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 </w:t>
            </w:r>
          </w:p>
        </w:tc>
        <w:tc>
          <w:tcPr>
            <w:tcW w:w="322" w:type="pct"/>
            <w:shd w:val="clear" w:color="auto" w:fill="auto"/>
            <w:noWrap/>
            <w:vAlign w:val="center"/>
            <w:hideMark/>
          </w:tcPr>
          <w:p w14:paraId="6422399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231,3</w:t>
            </w:r>
          </w:p>
        </w:tc>
        <w:tc>
          <w:tcPr>
            <w:tcW w:w="322" w:type="pct"/>
            <w:shd w:val="clear" w:color="auto" w:fill="auto"/>
            <w:noWrap/>
            <w:vAlign w:val="center"/>
            <w:hideMark/>
          </w:tcPr>
          <w:p w14:paraId="10072BE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231,6</w:t>
            </w:r>
          </w:p>
        </w:tc>
        <w:tc>
          <w:tcPr>
            <w:tcW w:w="322" w:type="pct"/>
            <w:shd w:val="clear" w:color="auto" w:fill="auto"/>
            <w:noWrap/>
            <w:vAlign w:val="center"/>
            <w:hideMark/>
          </w:tcPr>
          <w:p w14:paraId="7E2CB1B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noWrap/>
            <w:vAlign w:val="center"/>
            <w:hideMark/>
          </w:tcPr>
          <w:p w14:paraId="13AA56B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noWrap/>
            <w:vAlign w:val="center"/>
            <w:hideMark/>
          </w:tcPr>
          <w:p w14:paraId="08CD0B1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noWrap/>
            <w:vAlign w:val="center"/>
            <w:hideMark/>
          </w:tcPr>
          <w:p w14:paraId="3D2F20B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vAlign w:val="center"/>
          </w:tcPr>
          <w:p w14:paraId="5406B82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vAlign w:val="center"/>
          </w:tcPr>
          <w:p w14:paraId="20D3F92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vAlign w:val="center"/>
          </w:tcPr>
          <w:p w14:paraId="7F09209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268" w:type="pct"/>
            <w:shd w:val="clear" w:color="auto" w:fill="auto"/>
            <w:vAlign w:val="center"/>
          </w:tcPr>
          <w:p w14:paraId="1C34CE4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241,8</w:t>
            </w:r>
          </w:p>
        </w:tc>
        <w:tc>
          <w:tcPr>
            <w:tcW w:w="268" w:type="pct"/>
            <w:shd w:val="clear" w:color="auto" w:fill="auto"/>
            <w:vAlign w:val="center"/>
          </w:tcPr>
          <w:p w14:paraId="30DB1A5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241,8</w:t>
            </w:r>
          </w:p>
        </w:tc>
        <w:tc>
          <w:tcPr>
            <w:tcW w:w="254" w:type="pct"/>
            <w:shd w:val="clear" w:color="auto" w:fill="auto"/>
            <w:vAlign w:val="center"/>
          </w:tcPr>
          <w:p w14:paraId="608E688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241,8</w:t>
            </w:r>
          </w:p>
        </w:tc>
      </w:tr>
      <w:tr w:rsidR="00BB2482" w:rsidRPr="00BB2482" w14:paraId="6BC87A4F" w14:textId="77777777" w:rsidTr="00FA34B8">
        <w:trPr>
          <w:trHeight w:val="20"/>
        </w:trPr>
        <w:tc>
          <w:tcPr>
            <w:tcW w:w="833" w:type="pct"/>
            <w:shd w:val="clear" w:color="auto" w:fill="auto"/>
            <w:vAlign w:val="center"/>
            <w:hideMark/>
          </w:tcPr>
          <w:p w14:paraId="0CDC4781"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 Природный газ</w:t>
            </w:r>
          </w:p>
        </w:tc>
        <w:tc>
          <w:tcPr>
            <w:tcW w:w="483" w:type="pct"/>
            <w:shd w:val="clear" w:color="auto" w:fill="auto"/>
            <w:vAlign w:val="center"/>
            <w:hideMark/>
          </w:tcPr>
          <w:p w14:paraId="79AFDA8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м³/час</w:t>
            </w:r>
          </w:p>
        </w:tc>
        <w:tc>
          <w:tcPr>
            <w:tcW w:w="322" w:type="pct"/>
            <w:shd w:val="clear" w:color="auto" w:fill="auto"/>
            <w:noWrap/>
            <w:vAlign w:val="center"/>
            <w:hideMark/>
          </w:tcPr>
          <w:p w14:paraId="6A5F75D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231,3</w:t>
            </w:r>
          </w:p>
        </w:tc>
        <w:tc>
          <w:tcPr>
            <w:tcW w:w="322" w:type="pct"/>
            <w:shd w:val="clear" w:color="auto" w:fill="auto"/>
            <w:noWrap/>
            <w:vAlign w:val="center"/>
            <w:hideMark/>
          </w:tcPr>
          <w:p w14:paraId="6B396CA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231,6</w:t>
            </w:r>
          </w:p>
        </w:tc>
        <w:tc>
          <w:tcPr>
            <w:tcW w:w="322" w:type="pct"/>
            <w:shd w:val="clear" w:color="auto" w:fill="auto"/>
            <w:noWrap/>
            <w:vAlign w:val="center"/>
            <w:hideMark/>
          </w:tcPr>
          <w:p w14:paraId="150B67C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noWrap/>
            <w:vAlign w:val="center"/>
            <w:hideMark/>
          </w:tcPr>
          <w:p w14:paraId="71989D2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noWrap/>
            <w:vAlign w:val="center"/>
            <w:hideMark/>
          </w:tcPr>
          <w:p w14:paraId="06D1979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noWrap/>
            <w:vAlign w:val="center"/>
            <w:hideMark/>
          </w:tcPr>
          <w:p w14:paraId="31B06A9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vAlign w:val="center"/>
          </w:tcPr>
          <w:p w14:paraId="57F5352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vAlign w:val="center"/>
          </w:tcPr>
          <w:p w14:paraId="750542B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322" w:type="pct"/>
            <w:shd w:val="clear" w:color="auto" w:fill="auto"/>
            <w:vAlign w:val="center"/>
          </w:tcPr>
          <w:p w14:paraId="65DDDBC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241,8</w:t>
            </w:r>
          </w:p>
        </w:tc>
        <w:tc>
          <w:tcPr>
            <w:tcW w:w="268" w:type="pct"/>
            <w:shd w:val="clear" w:color="auto" w:fill="auto"/>
            <w:vAlign w:val="center"/>
          </w:tcPr>
          <w:p w14:paraId="0B45EF1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241,8</w:t>
            </w:r>
          </w:p>
        </w:tc>
        <w:tc>
          <w:tcPr>
            <w:tcW w:w="268" w:type="pct"/>
            <w:shd w:val="clear" w:color="auto" w:fill="auto"/>
            <w:vAlign w:val="center"/>
          </w:tcPr>
          <w:p w14:paraId="14F2E26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241,8</w:t>
            </w:r>
          </w:p>
        </w:tc>
        <w:tc>
          <w:tcPr>
            <w:tcW w:w="254" w:type="pct"/>
            <w:shd w:val="clear" w:color="auto" w:fill="auto"/>
            <w:vAlign w:val="center"/>
          </w:tcPr>
          <w:p w14:paraId="44E3A1F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241,8</w:t>
            </w:r>
          </w:p>
        </w:tc>
      </w:tr>
      <w:tr w:rsidR="00BB2482" w:rsidRPr="00BB2482" w14:paraId="2ECD1B9D" w14:textId="77777777" w:rsidTr="00FA34B8">
        <w:trPr>
          <w:trHeight w:val="20"/>
        </w:trPr>
        <w:tc>
          <w:tcPr>
            <w:tcW w:w="833" w:type="pct"/>
            <w:shd w:val="clear" w:color="auto" w:fill="auto"/>
            <w:vAlign w:val="center"/>
            <w:hideMark/>
          </w:tcPr>
          <w:p w14:paraId="050907CA"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Максимальный часовой расход натурального топлива в переходный период</w:t>
            </w:r>
          </w:p>
        </w:tc>
        <w:tc>
          <w:tcPr>
            <w:tcW w:w="483" w:type="pct"/>
            <w:shd w:val="clear" w:color="auto" w:fill="auto"/>
            <w:vAlign w:val="center"/>
            <w:hideMark/>
          </w:tcPr>
          <w:p w14:paraId="467C70D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 </w:t>
            </w:r>
          </w:p>
        </w:tc>
        <w:tc>
          <w:tcPr>
            <w:tcW w:w="322" w:type="pct"/>
            <w:shd w:val="clear" w:color="auto" w:fill="auto"/>
            <w:noWrap/>
            <w:vAlign w:val="center"/>
            <w:hideMark/>
          </w:tcPr>
          <w:p w14:paraId="2F01417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447,5</w:t>
            </w:r>
          </w:p>
        </w:tc>
        <w:tc>
          <w:tcPr>
            <w:tcW w:w="322" w:type="pct"/>
            <w:shd w:val="clear" w:color="auto" w:fill="auto"/>
            <w:noWrap/>
            <w:vAlign w:val="center"/>
            <w:hideMark/>
          </w:tcPr>
          <w:p w14:paraId="5E38706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450,6</w:t>
            </w:r>
          </w:p>
        </w:tc>
        <w:tc>
          <w:tcPr>
            <w:tcW w:w="322" w:type="pct"/>
            <w:shd w:val="clear" w:color="auto" w:fill="auto"/>
            <w:noWrap/>
            <w:vAlign w:val="center"/>
            <w:hideMark/>
          </w:tcPr>
          <w:p w14:paraId="363C1B6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noWrap/>
            <w:vAlign w:val="center"/>
            <w:hideMark/>
          </w:tcPr>
          <w:p w14:paraId="3AF3C99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noWrap/>
            <w:vAlign w:val="center"/>
            <w:hideMark/>
          </w:tcPr>
          <w:p w14:paraId="3589357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noWrap/>
            <w:vAlign w:val="center"/>
            <w:hideMark/>
          </w:tcPr>
          <w:p w14:paraId="6BD4017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vAlign w:val="center"/>
          </w:tcPr>
          <w:p w14:paraId="3F4A4FF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vAlign w:val="center"/>
          </w:tcPr>
          <w:p w14:paraId="20EB512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vAlign w:val="center"/>
          </w:tcPr>
          <w:p w14:paraId="7E94765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268" w:type="pct"/>
            <w:shd w:val="clear" w:color="auto" w:fill="auto"/>
            <w:vAlign w:val="center"/>
          </w:tcPr>
          <w:p w14:paraId="208CE48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464,3</w:t>
            </w:r>
          </w:p>
        </w:tc>
        <w:tc>
          <w:tcPr>
            <w:tcW w:w="268" w:type="pct"/>
            <w:shd w:val="clear" w:color="auto" w:fill="auto"/>
            <w:vAlign w:val="center"/>
          </w:tcPr>
          <w:p w14:paraId="582747A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464,3</w:t>
            </w:r>
          </w:p>
        </w:tc>
        <w:tc>
          <w:tcPr>
            <w:tcW w:w="254" w:type="pct"/>
            <w:shd w:val="clear" w:color="auto" w:fill="auto"/>
            <w:vAlign w:val="center"/>
          </w:tcPr>
          <w:p w14:paraId="75F40E1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464,3</w:t>
            </w:r>
          </w:p>
        </w:tc>
      </w:tr>
      <w:tr w:rsidR="00BB2482" w:rsidRPr="00BB2482" w14:paraId="55FE6636" w14:textId="77777777" w:rsidTr="00FA34B8">
        <w:trPr>
          <w:trHeight w:val="20"/>
        </w:trPr>
        <w:tc>
          <w:tcPr>
            <w:tcW w:w="833" w:type="pct"/>
            <w:shd w:val="clear" w:color="auto" w:fill="auto"/>
            <w:vAlign w:val="center"/>
            <w:hideMark/>
          </w:tcPr>
          <w:p w14:paraId="0DA923BD"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 Природный газ</w:t>
            </w:r>
          </w:p>
        </w:tc>
        <w:tc>
          <w:tcPr>
            <w:tcW w:w="483" w:type="pct"/>
            <w:shd w:val="clear" w:color="auto" w:fill="auto"/>
            <w:vAlign w:val="center"/>
            <w:hideMark/>
          </w:tcPr>
          <w:p w14:paraId="2CCCCB0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м³/час</w:t>
            </w:r>
          </w:p>
        </w:tc>
        <w:tc>
          <w:tcPr>
            <w:tcW w:w="322" w:type="pct"/>
            <w:shd w:val="clear" w:color="auto" w:fill="auto"/>
            <w:noWrap/>
            <w:vAlign w:val="center"/>
            <w:hideMark/>
          </w:tcPr>
          <w:p w14:paraId="4794817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447,5</w:t>
            </w:r>
          </w:p>
        </w:tc>
        <w:tc>
          <w:tcPr>
            <w:tcW w:w="322" w:type="pct"/>
            <w:shd w:val="clear" w:color="auto" w:fill="auto"/>
            <w:noWrap/>
            <w:vAlign w:val="center"/>
            <w:hideMark/>
          </w:tcPr>
          <w:p w14:paraId="27376A2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450,6</w:t>
            </w:r>
          </w:p>
        </w:tc>
        <w:tc>
          <w:tcPr>
            <w:tcW w:w="322" w:type="pct"/>
            <w:shd w:val="clear" w:color="auto" w:fill="auto"/>
            <w:noWrap/>
            <w:vAlign w:val="center"/>
            <w:hideMark/>
          </w:tcPr>
          <w:p w14:paraId="13EF3AC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noWrap/>
            <w:vAlign w:val="center"/>
            <w:hideMark/>
          </w:tcPr>
          <w:p w14:paraId="5BAF708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noWrap/>
            <w:vAlign w:val="center"/>
            <w:hideMark/>
          </w:tcPr>
          <w:p w14:paraId="747D1C1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noWrap/>
            <w:vAlign w:val="center"/>
            <w:hideMark/>
          </w:tcPr>
          <w:p w14:paraId="7EABCD3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vAlign w:val="center"/>
          </w:tcPr>
          <w:p w14:paraId="1FED750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vAlign w:val="center"/>
          </w:tcPr>
          <w:p w14:paraId="73B0501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322" w:type="pct"/>
            <w:shd w:val="clear" w:color="auto" w:fill="auto"/>
            <w:vAlign w:val="center"/>
          </w:tcPr>
          <w:p w14:paraId="4DFE1A9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464,3</w:t>
            </w:r>
          </w:p>
        </w:tc>
        <w:tc>
          <w:tcPr>
            <w:tcW w:w="268" w:type="pct"/>
            <w:shd w:val="clear" w:color="auto" w:fill="auto"/>
            <w:vAlign w:val="center"/>
          </w:tcPr>
          <w:p w14:paraId="284ED33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464,3</w:t>
            </w:r>
          </w:p>
        </w:tc>
        <w:tc>
          <w:tcPr>
            <w:tcW w:w="268" w:type="pct"/>
            <w:shd w:val="clear" w:color="auto" w:fill="auto"/>
            <w:vAlign w:val="center"/>
          </w:tcPr>
          <w:p w14:paraId="7309E64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464,3</w:t>
            </w:r>
          </w:p>
        </w:tc>
        <w:tc>
          <w:tcPr>
            <w:tcW w:w="254" w:type="pct"/>
            <w:shd w:val="clear" w:color="auto" w:fill="auto"/>
            <w:vAlign w:val="center"/>
          </w:tcPr>
          <w:p w14:paraId="5DD52BC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464,3</w:t>
            </w:r>
          </w:p>
        </w:tc>
      </w:tr>
      <w:tr w:rsidR="00BB2482" w:rsidRPr="00BB2482" w14:paraId="47437C49" w14:textId="77777777" w:rsidTr="00FA34B8">
        <w:trPr>
          <w:trHeight w:val="20"/>
        </w:trPr>
        <w:tc>
          <w:tcPr>
            <w:tcW w:w="833" w:type="pct"/>
            <w:shd w:val="clear" w:color="auto" w:fill="auto"/>
            <w:vAlign w:val="center"/>
            <w:hideMark/>
          </w:tcPr>
          <w:p w14:paraId="1BA4006F"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Годовой расход условного топлива</w:t>
            </w:r>
          </w:p>
        </w:tc>
        <w:tc>
          <w:tcPr>
            <w:tcW w:w="483" w:type="pct"/>
            <w:shd w:val="clear" w:color="auto" w:fill="auto"/>
            <w:vAlign w:val="center"/>
            <w:hideMark/>
          </w:tcPr>
          <w:p w14:paraId="7DB15B7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 </w:t>
            </w:r>
          </w:p>
        </w:tc>
        <w:tc>
          <w:tcPr>
            <w:tcW w:w="322" w:type="pct"/>
            <w:shd w:val="clear" w:color="auto" w:fill="auto"/>
            <w:noWrap/>
            <w:vAlign w:val="center"/>
            <w:hideMark/>
          </w:tcPr>
          <w:p w14:paraId="180FE15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4,502</w:t>
            </w:r>
          </w:p>
        </w:tc>
        <w:tc>
          <w:tcPr>
            <w:tcW w:w="322" w:type="pct"/>
            <w:shd w:val="clear" w:color="auto" w:fill="auto"/>
            <w:noWrap/>
            <w:vAlign w:val="center"/>
            <w:hideMark/>
          </w:tcPr>
          <w:p w14:paraId="3443B38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4,531</w:t>
            </w:r>
          </w:p>
        </w:tc>
        <w:tc>
          <w:tcPr>
            <w:tcW w:w="322" w:type="pct"/>
            <w:shd w:val="clear" w:color="auto" w:fill="auto"/>
            <w:noWrap/>
            <w:vAlign w:val="center"/>
            <w:hideMark/>
          </w:tcPr>
          <w:p w14:paraId="244AE00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noWrap/>
            <w:vAlign w:val="center"/>
            <w:hideMark/>
          </w:tcPr>
          <w:p w14:paraId="6780C61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noWrap/>
            <w:vAlign w:val="center"/>
            <w:hideMark/>
          </w:tcPr>
          <w:p w14:paraId="523CCCA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noWrap/>
            <w:vAlign w:val="center"/>
            <w:hideMark/>
          </w:tcPr>
          <w:p w14:paraId="0185050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vAlign w:val="center"/>
          </w:tcPr>
          <w:p w14:paraId="671DD06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vAlign w:val="center"/>
          </w:tcPr>
          <w:p w14:paraId="7DCFEAF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vAlign w:val="center"/>
          </w:tcPr>
          <w:p w14:paraId="2C76B15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268" w:type="pct"/>
            <w:shd w:val="clear" w:color="auto" w:fill="auto"/>
            <w:vAlign w:val="center"/>
          </w:tcPr>
          <w:p w14:paraId="607F4BA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4,673</w:t>
            </w:r>
          </w:p>
        </w:tc>
        <w:tc>
          <w:tcPr>
            <w:tcW w:w="268" w:type="pct"/>
            <w:shd w:val="clear" w:color="auto" w:fill="auto"/>
            <w:vAlign w:val="center"/>
          </w:tcPr>
          <w:p w14:paraId="0E86EE3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4,673</w:t>
            </w:r>
          </w:p>
        </w:tc>
        <w:tc>
          <w:tcPr>
            <w:tcW w:w="254" w:type="pct"/>
            <w:shd w:val="clear" w:color="auto" w:fill="auto"/>
            <w:vAlign w:val="center"/>
          </w:tcPr>
          <w:p w14:paraId="696E4B1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4,673</w:t>
            </w:r>
          </w:p>
        </w:tc>
      </w:tr>
      <w:tr w:rsidR="00BB2482" w:rsidRPr="00BB2482" w14:paraId="2F476687" w14:textId="77777777" w:rsidTr="00FA34B8">
        <w:trPr>
          <w:trHeight w:val="20"/>
        </w:trPr>
        <w:tc>
          <w:tcPr>
            <w:tcW w:w="833" w:type="pct"/>
            <w:shd w:val="clear" w:color="auto" w:fill="auto"/>
            <w:vAlign w:val="center"/>
            <w:hideMark/>
          </w:tcPr>
          <w:p w14:paraId="0303C893"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 Природный газ</w:t>
            </w:r>
          </w:p>
        </w:tc>
        <w:tc>
          <w:tcPr>
            <w:tcW w:w="483" w:type="pct"/>
            <w:shd w:val="clear" w:color="auto" w:fill="auto"/>
            <w:vAlign w:val="center"/>
            <w:hideMark/>
          </w:tcPr>
          <w:p w14:paraId="433270E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тыс. т у.т.</w:t>
            </w:r>
          </w:p>
        </w:tc>
        <w:tc>
          <w:tcPr>
            <w:tcW w:w="322" w:type="pct"/>
            <w:shd w:val="clear" w:color="auto" w:fill="auto"/>
            <w:noWrap/>
            <w:vAlign w:val="center"/>
            <w:hideMark/>
          </w:tcPr>
          <w:p w14:paraId="0121AB3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4,502</w:t>
            </w:r>
          </w:p>
        </w:tc>
        <w:tc>
          <w:tcPr>
            <w:tcW w:w="322" w:type="pct"/>
            <w:shd w:val="clear" w:color="auto" w:fill="auto"/>
            <w:noWrap/>
            <w:vAlign w:val="center"/>
            <w:hideMark/>
          </w:tcPr>
          <w:p w14:paraId="03B2BD1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4,531</w:t>
            </w:r>
          </w:p>
        </w:tc>
        <w:tc>
          <w:tcPr>
            <w:tcW w:w="322" w:type="pct"/>
            <w:shd w:val="clear" w:color="auto" w:fill="auto"/>
            <w:noWrap/>
            <w:vAlign w:val="center"/>
            <w:hideMark/>
          </w:tcPr>
          <w:p w14:paraId="7B0D003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noWrap/>
            <w:vAlign w:val="center"/>
            <w:hideMark/>
          </w:tcPr>
          <w:p w14:paraId="3CCDE95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noWrap/>
            <w:vAlign w:val="center"/>
            <w:hideMark/>
          </w:tcPr>
          <w:p w14:paraId="427D052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noWrap/>
            <w:vAlign w:val="center"/>
            <w:hideMark/>
          </w:tcPr>
          <w:p w14:paraId="513C31A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vAlign w:val="center"/>
          </w:tcPr>
          <w:p w14:paraId="0D4A27F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vAlign w:val="center"/>
          </w:tcPr>
          <w:p w14:paraId="70EB129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322" w:type="pct"/>
            <w:shd w:val="clear" w:color="auto" w:fill="auto"/>
            <w:vAlign w:val="center"/>
          </w:tcPr>
          <w:p w14:paraId="0534A34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4,673</w:t>
            </w:r>
          </w:p>
        </w:tc>
        <w:tc>
          <w:tcPr>
            <w:tcW w:w="268" w:type="pct"/>
            <w:shd w:val="clear" w:color="auto" w:fill="auto"/>
            <w:vAlign w:val="center"/>
          </w:tcPr>
          <w:p w14:paraId="4F691A8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4,673</w:t>
            </w:r>
          </w:p>
        </w:tc>
        <w:tc>
          <w:tcPr>
            <w:tcW w:w="268" w:type="pct"/>
            <w:shd w:val="clear" w:color="auto" w:fill="auto"/>
            <w:vAlign w:val="center"/>
          </w:tcPr>
          <w:p w14:paraId="0E2BCCA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4,673</w:t>
            </w:r>
          </w:p>
        </w:tc>
        <w:tc>
          <w:tcPr>
            <w:tcW w:w="254" w:type="pct"/>
            <w:shd w:val="clear" w:color="auto" w:fill="auto"/>
            <w:vAlign w:val="center"/>
          </w:tcPr>
          <w:p w14:paraId="4156855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4,673</w:t>
            </w:r>
          </w:p>
        </w:tc>
      </w:tr>
      <w:tr w:rsidR="00BB2482" w:rsidRPr="00BB2482" w14:paraId="1BD5CEDB" w14:textId="77777777" w:rsidTr="00FA34B8">
        <w:trPr>
          <w:trHeight w:val="20"/>
        </w:trPr>
        <w:tc>
          <w:tcPr>
            <w:tcW w:w="833" w:type="pct"/>
            <w:shd w:val="clear" w:color="auto" w:fill="auto"/>
            <w:vAlign w:val="center"/>
            <w:hideMark/>
          </w:tcPr>
          <w:p w14:paraId="61351ACA"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Годовой расход натурального топлива</w:t>
            </w:r>
          </w:p>
        </w:tc>
        <w:tc>
          <w:tcPr>
            <w:tcW w:w="483" w:type="pct"/>
            <w:shd w:val="clear" w:color="auto" w:fill="auto"/>
            <w:vAlign w:val="center"/>
            <w:hideMark/>
          </w:tcPr>
          <w:p w14:paraId="4D5197B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 </w:t>
            </w:r>
          </w:p>
        </w:tc>
        <w:tc>
          <w:tcPr>
            <w:tcW w:w="322" w:type="pct"/>
            <w:shd w:val="clear" w:color="auto" w:fill="auto"/>
            <w:noWrap/>
            <w:vAlign w:val="center"/>
            <w:hideMark/>
          </w:tcPr>
          <w:p w14:paraId="4E371E2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3,891</w:t>
            </w:r>
          </w:p>
        </w:tc>
        <w:tc>
          <w:tcPr>
            <w:tcW w:w="322" w:type="pct"/>
            <w:shd w:val="clear" w:color="auto" w:fill="auto"/>
            <w:noWrap/>
            <w:vAlign w:val="center"/>
            <w:hideMark/>
          </w:tcPr>
          <w:p w14:paraId="338BA41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3,916</w:t>
            </w:r>
          </w:p>
        </w:tc>
        <w:tc>
          <w:tcPr>
            <w:tcW w:w="322" w:type="pct"/>
            <w:shd w:val="clear" w:color="auto" w:fill="auto"/>
            <w:noWrap/>
            <w:vAlign w:val="center"/>
            <w:hideMark/>
          </w:tcPr>
          <w:p w14:paraId="0F23DB5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noWrap/>
            <w:vAlign w:val="center"/>
            <w:hideMark/>
          </w:tcPr>
          <w:p w14:paraId="6DA2FE5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noWrap/>
            <w:vAlign w:val="center"/>
            <w:hideMark/>
          </w:tcPr>
          <w:p w14:paraId="2103FFA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noWrap/>
            <w:vAlign w:val="center"/>
            <w:hideMark/>
          </w:tcPr>
          <w:p w14:paraId="3172D45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vAlign w:val="center"/>
          </w:tcPr>
          <w:p w14:paraId="1D48524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vAlign w:val="center"/>
          </w:tcPr>
          <w:p w14:paraId="7A88B39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vAlign w:val="center"/>
          </w:tcPr>
          <w:p w14:paraId="695DE31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268" w:type="pct"/>
            <w:shd w:val="clear" w:color="auto" w:fill="auto"/>
            <w:vAlign w:val="center"/>
          </w:tcPr>
          <w:p w14:paraId="51DD0D1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4,038</w:t>
            </w:r>
          </w:p>
        </w:tc>
        <w:tc>
          <w:tcPr>
            <w:tcW w:w="268" w:type="pct"/>
            <w:shd w:val="clear" w:color="auto" w:fill="auto"/>
            <w:vAlign w:val="center"/>
          </w:tcPr>
          <w:p w14:paraId="284D211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4,038</w:t>
            </w:r>
          </w:p>
        </w:tc>
        <w:tc>
          <w:tcPr>
            <w:tcW w:w="254" w:type="pct"/>
            <w:shd w:val="clear" w:color="auto" w:fill="auto"/>
            <w:vAlign w:val="center"/>
          </w:tcPr>
          <w:p w14:paraId="31FB96D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4,038</w:t>
            </w:r>
          </w:p>
        </w:tc>
      </w:tr>
      <w:tr w:rsidR="00BB2482" w:rsidRPr="00BB2482" w14:paraId="21C438E2" w14:textId="77777777" w:rsidTr="00FA34B8">
        <w:trPr>
          <w:trHeight w:val="20"/>
        </w:trPr>
        <w:tc>
          <w:tcPr>
            <w:tcW w:w="833" w:type="pct"/>
            <w:shd w:val="clear" w:color="auto" w:fill="auto"/>
            <w:vAlign w:val="center"/>
            <w:hideMark/>
          </w:tcPr>
          <w:p w14:paraId="746D75DB" w14:textId="77777777" w:rsidR="00BB2482" w:rsidRPr="00BB2482" w:rsidRDefault="00BB2482" w:rsidP="00BB2482">
            <w:pPr>
              <w:autoSpaceDE/>
              <w:autoSpaceDN/>
              <w:spacing w:line="240" w:lineRule="auto"/>
              <w:ind w:firstLine="0"/>
              <w:jc w:val="left"/>
              <w:rPr>
                <w:color w:val="000000"/>
                <w:sz w:val="14"/>
                <w:szCs w:val="14"/>
                <w:lang w:bidi="ar-SA"/>
              </w:rPr>
            </w:pPr>
            <w:r w:rsidRPr="00BB2482">
              <w:rPr>
                <w:color w:val="000000"/>
                <w:sz w:val="14"/>
                <w:szCs w:val="14"/>
                <w:lang w:bidi="ar-SA"/>
              </w:rPr>
              <w:t>— Природный газ</w:t>
            </w:r>
          </w:p>
        </w:tc>
        <w:tc>
          <w:tcPr>
            <w:tcW w:w="483" w:type="pct"/>
            <w:shd w:val="clear" w:color="auto" w:fill="auto"/>
            <w:vAlign w:val="center"/>
            <w:hideMark/>
          </w:tcPr>
          <w:p w14:paraId="264F4BA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млн. м³/год</w:t>
            </w:r>
          </w:p>
        </w:tc>
        <w:tc>
          <w:tcPr>
            <w:tcW w:w="322" w:type="pct"/>
            <w:shd w:val="clear" w:color="auto" w:fill="auto"/>
            <w:noWrap/>
            <w:vAlign w:val="center"/>
            <w:hideMark/>
          </w:tcPr>
          <w:p w14:paraId="4B15C0C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3,891</w:t>
            </w:r>
          </w:p>
        </w:tc>
        <w:tc>
          <w:tcPr>
            <w:tcW w:w="322" w:type="pct"/>
            <w:shd w:val="clear" w:color="auto" w:fill="auto"/>
            <w:noWrap/>
            <w:vAlign w:val="center"/>
            <w:hideMark/>
          </w:tcPr>
          <w:p w14:paraId="1C92335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3,916</w:t>
            </w:r>
          </w:p>
        </w:tc>
        <w:tc>
          <w:tcPr>
            <w:tcW w:w="322" w:type="pct"/>
            <w:shd w:val="clear" w:color="auto" w:fill="auto"/>
            <w:noWrap/>
            <w:vAlign w:val="center"/>
            <w:hideMark/>
          </w:tcPr>
          <w:p w14:paraId="2FC96E2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noWrap/>
            <w:vAlign w:val="center"/>
            <w:hideMark/>
          </w:tcPr>
          <w:p w14:paraId="5D9368D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noWrap/>
            <w:vAlign w:val="center"/>
            <w:hideMark/>
          </w:tcPr>
          <w:p w14:paraId="7B29F36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noWrap/>
            <w:vAlign w:val="center"/>
            <w:hideMark/>
          </w:tcPr>
          <w:p w14:paraId="136C3E9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vAlign w:val="center"/>
          </w:tcPr>
          <w:p w14:paraId="3AAAF8B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vAlign w:val="center"/>
          </w:tcPr>
          <w:p w14:paraId="4C14124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322" w:type="pct"/>
            <w:shd w:val="clear" w:color="auto" w:fill="auto"/>
            <w:vAlign w:val="center"/>
          </w:tcPr>
          <w:p w14:paraId="390DA4B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4,038</w:t>
            </w:r>
          </w:p>
        </w:tc>
        <w:tc>
          <w:tcPr>
            <w:tcW w:w="268" w:type="pct"/>
            <w:shd w:val="clear" w:color="auto" w:fill="auto"/>
            <w:vAlign w:val="center"/>
          </w:tcPr>
          <w:p w14:paraId="5B754E3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4,038</w:t>
            </w:r>
          </w:p>
        </w:tc>
        <w:tc>
          <w:tcPr>
            <w:tcW w:w="268" w:type="pct"/>
            <w:shd w:val="clear" w:color="auto" w:fill="auto"/>
            <w:vAlign w:val="center"/>
          </w:tcPr>
          <w:p w14:paraId="3E47256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4,038</w:t>
            </w:r>
          </w:p>
        </w:tc>
        <w:tc>
          <w:tcPr>
            <w:tcW w:w="254" w:type="pct"/>
            <w:shd w:val="clear" w:color="auto" w:fill="auto"/>
            <w:vAlign w:val="center"/>
          </w:tcPr>
          <w:p w14:paraId="4A72661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4,038</w:t>
            </w:r>
          </w:p>
        </w:tc>
      </w:tr>
    </w:tbl>
    <w:p w14:paraId="7FC7017A" w14:textId="77777777" w:rsidR="00BB2482" w:rsidRPr="00BB2482" w:rsidRDefault="00BB2482" w:rsidP="00BB2482">
      <w:pPr>
        <w:tabs>
          <w:tab w:val="left" w:pos="851"/>
        </w:tabs>
        <w:autoSpaceDE/>
        <w:autoSpaceDN/>
        <w:spacing w:line="276" w:lineRule="auto"/>
        <w:ind w:firstLine="0"/>
        <w:rPr>
          <w:sz w:val="22"/>
          <w:lang w:bidi="ar-SA"/>
        </w:rPr>
      </w:pPr>
    </w:p>
    <w:p w14:paraId="10909B30" w14:textId="77777777" w:rsidR="00BB2482" w:rsidRDefault="00BB2482" w:rsidP="00E06F3A">
      <w:pPr>
        <w:numPr>
          <w:ilvl w:val="0"/>
          <w:numId w:val="23"/>
        </w:numPr>
        <w:tabs>
          <w:tab w:val="left" w:pos="1134"/>
        </w:tabs>
        <w:autoSpaceDE/>
        <w:autoSpaceDN/>
        <w:spacing w:line="276" w:lineRule="auto"/>
        <w:ind w:left="-142" w:firstLine="916"/>
        <w:contextualSpacing/>
        <w:rPr>
          <w:szCs w:val="26"/>
          <w:lang w:bidi="ar-SA"/>
        </w:rPr>
      </w:pPr>
      <w:r w:rsidRPr="00BB2482">
        <w:rPr>
          <w:sz w:val="22"/>
          <w:lang w:bidi="ar-SA"/>
        </w:rPr>
        <w:lastRenderedPageBreak/>
        <w:t xml:space="preserve">В </w:t>
      </w:r>
      <w:r w:rsidRPr="00E06F3A">
        <w:rPr>
          <w:szCs w:val="26"/>
          <w:lang w:bidi="ar-SA"/>
        </w:rPr>
        <w:t>связи с утверждением нормативов запаса топлива, внести изменения в раздел «</w:t>
      </w:r>
      <w:r w:rsidRPr="00E06F3A">
        <w:rPr>
          <w:bCs/>
          <w:color w:val="000000"/>
          <w:szCs w:val="26"/>
          <w:lang w:bidi="ar-SA"/>
        </w:rPr>
        <w:t>Котельная, ул. Куйбышева, д. 77</w:t>
      </w:r>
      <w:r w:rsidRPr="00E06F3A">
        <w:rPr>
          <w:szCs w:val="26"/>
          <w:lang w:bidi="ar-SA"/>
        </w:rPr>
        <w:t>» таблицы 7 Главы 10  Схемы и изложить в следующей редакции:</w:t>
      </w:r>
    </w:p>
    <w:p w14:paraId="6565749F" w14:textId="77777777" w:rsidR="00212FDD" w:rsidRPr="00E06F3A" w:rsidRDefault="00212FDD" w:rsidP="00212FDD">
      <w:pPr>
        <w:tabs>
          <w:tab w:val="left" w:pos="1134"/>
        </w:tabs>
        <w:autoSpaceDE/>
        <w:autoSpaceDN/>
        <w:spacing w:line="276" w:lineRule="auto"/>
        <w:ind w:left="774" w:firstLine="0"/>
        <w:contextualSpacing/>
        <w:rPr>
          <w:szCs w:val="26"/>
          <w:lang w:bidi="ar-SA"/>
        </w:rPr>
      </w:pPr>
    </w:p>
    <w:tbl>
      <w:tblPr>
        <w:tblW w:w="5000" w:type="pct"/>
        <w:tblLook w:val="04A0" w:firstRow="1" w:lastRow="0" w:firstColumn="1" w:lastColumn="0" w:noHBand="0" w:noVBand="1"/>
      </w:tblPr>
      <w:tblGrid>
        <w:gridCol w:w="1513"/>
        <w:gridCol w:w="653"/>
        <w:gridCol w:w="653"/>
        <w:gridCol w:w="653"/>
        <w:gridCol w:w="653"/>
        <w:gridCol w:w="750"/>
        <w:gridCol w:w="750"/>
        <w:gridCol w:w="34"/>
        <w:gridCol w:w="716"/>
        <w:gridCol w:w="24"/>
        <w:gridCol w:w="728"/>
        <w:gridCol w:w="750"/>
        <w:gridCol w:w="722"/>
        <w:gridCol w:w="28"/>
        <w:gridCol w:w="750"/>
        <w:gridCol w:w="41"/>
        <w:gridCol w:w="720"/>
      </w:tblGrid>
      <w:tr w:rsidR="00BB2482" w:rsidRPr="00BB2482" w14:paraId="5C6E39C4" w14:textId="77777777" w:rsidTr="00FA34B8">
        <w:trPr>
          <w:trHeight w:val="283"/>
          <w:tblHeader/>
        </w:trPr>
        <w:tc>
          <w:tcPr>
            <w:tcW w:w="7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9E2947"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Наименование показателя</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4CA23C0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2019</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06E65521"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2020</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4D5C9261"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2021</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73686056"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0644BFED"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2023</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1683A42B"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2024</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533DBA85"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2025</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0229634D"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2026</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08D3326E"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2027</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294254F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2028</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70C18E1C"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2029</w:t>
            </w:r>
          </w:p>
        </w:tc>
        <w:tc>
          <w:tcPr>
            <w:tcW w:w="374" w:type="pct"/>
            <w:gridSpan w:val="2"/>
            <w:tcBorders>
              <w:top w:val="single" w:sz="4" w:space="0" w:color="auto"/>
              <w:left w:val="nil"/>
              <w:bottom w:val="single" w:sz="4" w:space="0" w:color="auto"/>
              <w:right w:val="single" w:sz="4" w:space="0" w:color="auto"/>
            </w:tcBorders>
            <w:shd w:val="clear" w:color="auto" w:fill="auto"/>
            <w:vAlign w:val="center"/>
            <w:hideMark/>
          </w:tcPr>
          <w:p w14:paraId="4C75C0B2" w14:textId="77777777" w:rsidR="00BB2482" w:rsidRPr="00BB2482" w:rsidRDefault="00BB2482" w:rsidP="00BB2482">
            <w:pPr>
              <w:autoSpaceDE/>
              <w:autoSpaceDN/>
              <w:spacing w:line="240" w:lineRule="auto"/>
              <w:ind w:firstLine="0"/>
              <w:jc w:val="center"/>
              <w:rPr>
                <w:b/>
                <w:bCs/>
                <w:color w:val="000000"/>
                <w:sz w:val="16"/>
                <w:szCs w:val="16"/>
                <w:lang w:bidi="ar-SA"/>
              </w:rPr>
            </w:pPr>
            <w:r w:rsidRPr="00BB2482">
              <w:rPr>
                <w:b/>
                <w:bCs/>
                <w:color w:val="000000"/>
                <w:sz w:val="16"/>
                <w:szCs w:val="16"/>
                <w:lang w:bidi="ar-SA"/>
              </w:rPr>
              <w:t>2030</w:t>
            </w:r>
          </w:p>
        </w:tc>
      </w:tr>
      <w:tr w:rsidR="00BB2482" w:rsidRPr="00BB2482" w14:paraId="36F3D3BF" w14:textId="77777777" w:rsidTr="00FA34B8">
        <w:trPr>
          <w:trHeight w:val="281"/>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tcPr>
          <w:p w14:paraId="0BAAEA86" w14:textId="77777777" w:rsidR="00BB2482" w:rsidRPr="00BB2482" w:rsidRDefault="00BB2482" w:rsidP="00BB2482">
            <w:pPr>
              <w:autoSpaceDE/>
              <w:autoSpaceDN/>
              <w:spacing w:line="240" w:lineRule="auto"/>
              <w:ind w:firstLine="0"/>
              <w:jc w:val="left"/>
              <w:rPr>
                <w:b/>
                <w:bCs/>
                <w:color w:val="000000"/>
                <w:sz w:val="16"/>
                <w:szCs w:val="16"/>
                <w:lang w:bidi="ar-SA"/>
              </w:rPr>
            </w:pPr>
            <w:r w:rsidRPr="00BB2482">
              <w:rPr>
                <w:b/>
                <w:bCs/>
                <w:color w:val="000000"/>
                <w:sz w:val="16"/>
                <w:szCs w:val="16"/>
                <w:lang w:bidi="ar-SA"/>
              </w:rPr>
              <w:t>Котельная, ул. Куйбышева, д. 77</w:t>
            </w:r>
          </w:p>
        </w:tc>
      </w:tr>
      <w:tr w:rsidR="00BB2482" w:rsidRPr="00BB2482" w14:paraId="22A29315" w14:textId="77777777" w:rsidTr="00FA34B8">
        <w:trPr>
          <w:trHeight w:val="283"/>
        </w:trPr>
        <w:tc>
          <w:tcPr>
            <w:tcW w:w="746" w:type="pct"/>
            <w:tcBorders>
              <w:top w:val="nil"/>
              <w:left w:val="single" w:sz="4" w:space="0" w:color="auto"/>
              <w:bottom w:val="single" w:sz="4" w:space="0" w:color="auto"/>
              <w:right w:val="single" w:sz="4" w:space="0" w:color="auto"/>
            </w:tcBorders>
            <w:shd w:val="clear" w:color="auto" w:fill="auto"/>
            <w:vAlign w:val="center"/>
            <w:hideMark/>
          </w:tcPr>
          <w:p w14:paraId="430F21A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ННЗТ, тыс. т</w:t>
            </w:r>
          </w:p>
        </w:tc>
        <w:tc>
          <w:tcPr>
            <w:tcW w:w="322" w:type="pct"/>
            <w:tcBorders>
              <w:top w:val="nil"/>
              <w:left w:val="nil"/>
              <w:bottom w:val="single" w:sz="4" w:space="0" w:color="auto"/>
              <w:right w:val="single" w:sz="4" w:space="0" w:color="auto"/>
            </w:tcBorders>
            <w:shd w:val="clear" w:color="auto" w:fill="auto"/>
            <w:vAlign w:val="center"/>
            <w:hideMark/>
          </w:tcPr>
          <w:p w14:paraId="368AC04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0,308</w:t>
            </w:r>
          </w:p>
        </w:tc>
        <w:tc>
          <w:tcPr>
            <w:tcW w:w="322" w:type="pct"/>
            <w:tcBorders>
              <w:top w:val="nil"/>
              <w:left w:val="nil"/>
              <w:bottom w:val="single" w:sz="4" w:space="0" w:color="auto"/>
              <w:right w:val="single" w:sz="4" w:space="0" w:color="auto"/>
            </w:tcBorders>
            <w:shd w:val="clear" w:color="auto" w:fill="auto"/>
            <w:vAlign w:val="center"/>
            <w:hideMark/>
          </w:tcPr>
          <w:p w14:paraId="03FF885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0,310</w:t>
            </w:r>
          </w:p>
        </w:tc>
        <w:tc>
          <w:tcPr>
            <w:tcW w:w="322" w:type="pct"/>
            <w:tcBorders>
              <w:top w:val="nil"/>
              <w:left w:val="nil"/>
              <w:bottom w:val="single" w:sz="4" w:space="0" w:color="auto"/>
              <w:right w:val="single" w:sz="4" w:space="0" w:color="auto"/>
            </w:tcBorders>
            <w:shd w:val="clear" w:color="auto" w:fill="auto"/>
            <w:vAlign w:val="center"/>
            <w:hideMark/>
          </w:tcPr>
          <w:p w14:paraId="7D1E209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0,320</w:t>
            </w:r>
          </w:p>
        </w:tc>
        <w:tc>
          <w:tcPr>
            <w:tcW w:w="322" w:type="pct"/>
            <w:tcBorders>
              <w:top w:val="nil"/>
              <w:left w:val="nil"/>
              <w:bottom w:val="single" w:sz="4" w:space="0" w:color="auto"/>
              <w:right w:val="single" w:sz="4" w:space="0" w:color="auto"/>
            </w:tcBorders>
            <w:shd w:val="clear" w:color="auto" w:fill="auto"/>
            <w:vAlign w:val="center"/>
            <w:hideMark/>
          </w:tcPr>
          <w:p w14:paraId="07D4F01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0,320</w:t>
            </w:r>
          </w:p>
        </w:tc>
        <w:tc>
          <w:tcPr>
            <w:tcW w:w="370" w:type="pct"/>
            <w:tcBorders>
              <w:top w:val="nil"/>
              <w:left w:val="nil"/>
              <w:bottom w:val="single" w:sz="4" w:space="0" w:color="auto"/>
              <w:right w:val="single" w:sz="4" w:space="0" w:color="auto"/>
            </w:tcBorders>
            <w:shd w:val="clear" w:color="auto" w:fill="auto"/>
            <w:vAlign w:val="center"/>
          </w:tcPr>
          <w:p w14:paraId="0F0A59E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0,3</w:t>
            </w:r>
          </w:p>
        </w:tc>
        <w:tc>
          <w:tcPr>
            <w:tcW w:w="387" w:type="pct"/>
            <w:gridSpan w:val="2"/>
            <w:tcBorders>
              <w:top w:val="nil"/>
              <w:left w:val="nil"/>
              <w:bottom w:val="single" w:sz="4" w:space="0" w:color="auto"/>
              <w:right w:val="single" w:sz="4" w:space="0" w:color="auto"/>
            </w:tcBorders>
            <w:shd w:val="clear" w:color="auto" w:fill="auto"/>
            <w:vAlign w:val="center"/>
          </w:tcPr>
          <w:p w14:paraId="1B2890D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0,279</w:t>
            </w:r>
          </w:p>
        </w:tc>
        <w:tc>
          <w:tcPr>
            <w:tcW w:w="365" w:type="pct"/>
            <w:gridSpan w:val="2"/>
            <w:tcBorders>
              <w:top w:val="nil"/>
              <w:left w:val="nil"/>
              <w:bottom w:val="single" w:sz="4" w:space="0" w:color="auto"/>
              <w:right w:val="single" w:sz="4" w:space="0" w:color="auto"/>
            </w:tcBorders>
            <w:shd w:val="clear" w:color="auto" w:fill="auto"/>
            <w:vAlign w:val="center"/>
          </w:tcPr>
          <w:p w14:paraId="7E498DB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0,279</w:t>
            </w:r>
          </w:p>
        </w:tc>
        <w:tc>
          <w:tcPr>
            <w:tcW w:w="359" w:type="pct"/>
            <w:tcBorders>
              <w:top w:val="nil"/>
              <w:left w:val="nil"/>
              <w:bottom w:val="single" w:sz="4" w:space="0" w:color="auto"/>
              <w:right w:val="single" w:sz="4" w:space="0" w:color="auto"/>
            </w:tcBorders>
            <w:shd w:val="clear" w:color="auto" w:fill="auto"/>
            <w:vAlign w:val="center"/>
          </w:tcPr>
          <w:p w14:paraId="66CE070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0,279</w:t>
            </w:r>
          </w:p>
        </w:tc>
        <w:tc>
          <w:tcPr>
            <w:tcW w:w="370" w:type="pct"/>
            <w:tcBorders>
              <w:top w:val="nil"/>
              <w:left w:val="nil"/>
              <w:bottom w:val="single" w:sz="4" w:space="0" w:color="auto"/>
              <w:right w:val="single" w:sz="4" w:space="0" w:color="auto"/>
            </w:tcBorders>
            <w:shd w:val="clear" w:color="auto" w:fill="auto"/>
            <w:vAlign w:val="center"/>
          </w:tcPr>
          <w:p w14:paraId="08F1AE0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0,279</w:t>
            </w:r>
          </w:p>
        </w:tc>
        <w:tc>
          <w:tcPr>
            <w:tcW w:w="356" w:type="pct"/>
            <w:tcBorders>
              <w:top w:val="nil"/>
              <w:left w:val="nil"/>
              <w:bottom w:val="single" w:sz="4" w:space="0" w:color="auto"/>
              <w:right w:val="single" w:sz="4" w:space="0" w:color="auto"/>
            </w:tcBorders>
            <w:shd w:val="clear" w:color="auto" w:fill="auto"/>
            <w:vAlign w:val="center"/>
          </w:tcPr>
          <w:p w14:paraId="3AAE2BB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0,279</w:t>
            </w:r>
          </w:p>
        </w:tc>
        <w:tc>
          <w:tcPr>
            <w:tcW w:w="404" w:type="pct"/>
            <w:gridSpan w:val="3"/>
            <w:tcBorders>
              <w:top w:val="nil"/>
              <w:left w:val="nil"/>
              <w:bottom w:val="single" w:sz="4" w:space="0" w:color="auto"/>
              <w:right w:val="single" w:sz="4" w:space="0" w:color="auto"/>
            </w:tcBorders>
            <w:shd w:val="clear" w:color="auto" w:fill="auto"/>
            <w:vAlign w:val="center"/>
          </w:tcPr>
          <w:p w14:paraId="46D0F2C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0,279</w:t>
            </w:r>
          </w:p>
        </w:tc>
        <w:tc>
          <w:tcPr>
            <w:tcW w:w="355" w:type="pct"/>
            <w:tcBorders>
              <w:top w:val="nil"/>
              <w:left w:val="nil"/>
              <w:bottom w:val="single" w:sz="4" w:space="0" w:color="auto"/>
              <w:right w:val="single" w:sz="4" w:space="0" w:color="auto"/>
            </w:tcBorders>
            <w:shd w:val="clear" w:color="auto" w:fill="auto"/>
            <w:vAlign w:val="center"/>
          </w:tcPr>
          <w:p w14:paraId="58FDFB6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0,279</w:t>
            </w:r>
          </w:p>
        </w:tc>
      </w:tr>
      <w:tr w:rsidR="00BB2482" w:rsidRPr="00BB2482" w14:paraId="70AD02FE" w14:textId="77777777" w:rsidTr="00FA34B8">
        <w:trPr>
          <w:trHeight w:val="283"/>
        </w:trPr>
        <w:tc>
          <w:tcPr>
            <w:tcW w:w="746" w:type="pct"/>
            <w:tcBorders>
              <w:top w:val="nil"/>
              <w:left w:val="single" w:sz="4" w:space="0" w:color="auto"/>
              <w:bottom w:val="single" w:sz="4" w:space="0" w:color="auto"/>
              <w:right w:val="single" w:sz="4" w:space="0" w:color="auto"/>
            </w:tcBorders>
            <w:shd w:val="clear" w:color="auto" w:fill="auto"/>
            <w:vAlign w:val="center"/>
            <w:hideMark/>
          </w:tcPr>
          <w:p w14:paraId="51F15F5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НЭЗТ, тыс. т</w:t>
            </w:r>
          </w:p>
        </w:tc>
        <w:tc>
          <w:tcPr>
            <w:tcW w:w="322" w:type="pct"/>
            <w:tcBorders>
              <w:top w:val="nil"/>
              <w:left w:val="nil"/>
              <w:bottom w:val="single" w:sz="4" w:space="0" w:color="auto"/>
              <w:right w:val="single" w:sz="4" w:space="0" w:color="auto"/>
            </w:tcBorders>
            <w:shd w:val="clear" w:color="auto" w:fill="auto"/>
            <w:vAlign w:val="center"/>
            <w:hideMark/>
          </w:tcPr>
          <w:p w14:paraId="33E3C78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0,822</w:t>
            </w:r>
          </w:p>
        </w:tc>
        <w:tc>
          <w:tcPr>
            <w:tcW w:w="322" w:type="pct"/>
            <w:tcBorders>
              <w:top w:val="nil"/>
              <w:left w:val="nil"/>
              <w:bottom w:val="single" w:sz="4" w:space="0" w:color="auto"/>
              <w:right w:val="single" w:sz="4" w:space="0" w:color="auto"/>
            </w:tcBorders>
            <w:shd w:val="clear" w:color="auto" w:fill="auto"/>
            <w:vAlign w:val="center"/>
            <w:hideMark/>
          </w:tcPr>
          <w:p w14:paraId="446B4D7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0,828</w:t>
            </w:r>
          </w:p>
        </w:tc>
        <w:tc>
          <w:tcPr>
            <w:tcW w:w="322" w:type="pct"/>
            <w:tcBorders>
              <w:top w:val="nil"/>
              <w:left w:val="nil"/>
              <w:bottom w:val="single" w:sz="4" w:space="0" w:color="auto"/>
              <w:right w:val="single" w:sz="4" w:space="0" w:color="auto"/>
            </w:tcBorders>
            <w:shd w:val="clear" w:color="auto" w:fill="auto"/>
            <w:vAlign w:val="center"/>
            <w:hideMark/>
          </w:tcPr>
          <w:p w14:paraId="638838A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0,854</w:t>
            </w:r>
          </w:p>
        </w:tc>
        <w:tc>
          <w:tcPr>
            <w:tcW w:w="322" w:type="pct"/>
            <w:tcBorders>
              <w:top w:val="nil"/>
              <w:left w:val="nil"/>
              <w:bottom w:val="single" w:sz="4" w:space="0" w:color="auto"/>
              <w:right w:val="single" w:sz="4" w:space="0" w:color="auto"/>
            </w:tcBorders>
            <w:shd w:val="clear" w:color="auto" w:fill="auto"/>
            <w:vAlign w:val="center"/>
            <w:hideMark/>
          </w:tcPr>
          <w:p w14:paraId="7BF3529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0,854</w:t>
            </w:r>
          </w:p>
        </w:tc>
        <w:tc>
          <w:tcPr>
            <w:tcW w:w="370" w:type="pct"/>
            <w:tcBorders>
              <w:top w:val="nil"/>
              <w:left w:val="nil"/>
              <w:bottom w:val="single" w:sz="4" w:space="0" w:color="auto"/>
              <w:right w:val="single" w:sz="4" w:space="0" w:color="auto"/>
            </w:tcBorders>
            <w:shd w:val="clear" w:color="auto" w:fill="auto"/>
            <w:vAlign w:val="center"/>
          </w:tcPr>
          <w:p w14:paraId="40B51DF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3,34</w:t>
            </w:r>
          </w:p>
        </w:tc>
        <w:tc>
          <w:tcPr>
            <w:tcW w:w="387" w:type="pct"/>
            <w:gridSpan w:val="2"/>
            <w:tcBorders>
              <w:top w:val="single" w:sz="4" w:space="0" w:color="auto"/>
              <w:left w:val="nil"/>
              <w:bottom w:val="single" w:sz="4" w:space="0" w:color="auto"/>
              <w:right w:val="single" w:sz="4" w:space="0" w:color="auto"/>
            </w:tcBorders>
            <w:shd w:val="clear" w:color="auto" w:fill="auto"/>
            <w:vAlign w:val="center"/>
          </w:tcPr>
          <w:p w14:paraId="7F4C3B5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1,588</w:t>
            </w:r>
          </w:p>
        </w:tc>
        <w:tc>
          <w:tcPr>
            <w:tcW w:w="365" w:type="pct"/>
            <w:gridSpan w:val="2"/>
            <w:tcBorders>
              <w:top w:val="single" w:sz="4" w:space="0" w:color="auto"/>
              <w:left w:val="nil"/>
              <w:bottom w:val="single" w:sz="4" w:space="0" w:color="auto"/>
              <w:right w:val="single" w:sz="4" w:space="0" w:color="auto"/>
            </w:tcBorders>
            <w:shd w:val="clear" w:color="auto" w:fill="auto"/>
            <w:vAlign w:val="center"/>
          </w:tcPr>
          <w:p w14:paraId="2A8E516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1,588</w:t>
            </w:r>
          </w:p>
        </w:tc>
        <w:tc>
          <w:tcPr>
            <w:tcW w:w="359" w:type="pct"/>
            <w:tcBorders>
              <w:top w:val="single" w:sz="4" w:space="0" w:color="auto"/>
              <w:left w:val="nil"/>
              <w:bottom w:val="single" w:sz="4" w:space="0" w:color="auto"/>
              <w:right w:val="single" w:sz="4" w:space="0" w:color="auto"/>
            </w:tcBorders>
            <w:shd w:val="clear" w:color="auto" w:fill="auto"/>
            <w:vAlign w:val="center"/>
          </w:tcPr>
          <w:p w14:paraId="30D698F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1,588</w:t>
            </w:r>
          </w:p>
        </w:tc>
        <w:tc>
          <w:tcPr>
            <w:tcW w:w="370" w:type="pct"/>
            <w:tcBorders>
              <w:top w:val="single" w:sz="4" w:space="0" w:color="auto"/>
              <w:left w:val="nil"/>
              <w:bottom w:val="single" w:sz="4" w:space="0" w:color="auto"/>
              <w:right w:val="single" w:sz="4" w:space="0" w:color="auto"/>
            </w:tcBorders>
            <w:shd w:val="clear" w:color="auto" w:fill="auto"/>
            <w:vAlign w:val="center"/>
          </w:tcPr>
          <w:p w14:paraId="33B80C4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1,588</w:t>
            </w:r>
          </w:p>
        </w:tc>
        <w:tc>
          <w:tcPr>
            <w:tcW w:w="356" w:type="pct"/>
            <w:tcBorders>
              <w:top w:val="single" w:sz="4" w:space="0" w:color="auto"/>
              <w:left w:val="nil"/>
              <w:bottom w:val="single" w:sz="4" w:space="0" w:color="auto"/>
              <w:right w:val="single" w:sz="4" w:space="0" w:color="auto"/>
            </w:tcBorders>
            <w:shd w:val="clear" w:color="auto" w:fill="auto"/>
            <w:vAlign w:val="center"/>
          </w:tcPr>
          <w:p w14:paraId="36BD09D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1,588</w:t>
            </w:r>
          </w:p>
        </w:tc>
        <w:tc>
          <w:tcPr>
            <w:tcW w:w="404" w:type="pct"/>
            <w:gridSpan w:val="3"/>
            <w:tcBorders>
              <w:top w:val="single" w:sz="4" w:space="0" w:color="auto"/>
              <w:left w:val="nil"/>
              <w:bottom w:val="single" w:sz="4" w:space="0" w:color="auto"/>
              <w:right w:val="single" w:sz="4" w:space="0" w:color="auto"/>
            </w:tcBorders>
            <w:shd w:val="clear" w:color="auto" w:fill="auto"/>
            <w:vAlign w:val="center"/>
          </w:tcPr>
          <w:p w14:paraId="0D2F607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1,588</w:t>
            </w:r>
          </w:p>
        </w:tc>
        <w:tc>
          <w:tcPr>
            <w:tcW w:w="355" w:type="pct"/>
            <w:tcBorders>
              <w:top w:val="single" w:sz="4" w:space="0" w:color="auto"/>
              <w:left w:val="nil"/>
              <w:bottom w:val="single" w:sz="4" w:space="0" w:color="auto"/>
              <w:right w:val="single" w:sz="4" w:space="0" w:color="auto"/>
            </w:tcBorders>
            <w:shd w:val="clear" w:color="auto" w:fill="auto"/>
            <w:vAlign w:val="center"/>
          </w:tcPr>
          <w:p w14:paraId="6D94632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1,588</w:t>
            </w:r>
          </w:p>
        </w:tc>
      </w:tr>
      <w:tr w:rsidR="00BB2482" w:rsidRPr="00BB2482" w14:paraId="06D1BCEC" w14:textId="77777777" w:rsidTr="00FA34B8">
        <w:trPr>
          <w:trHeight w:val="283"/>
        </w:trPr>
        <w:tc>
          <w:tcPr>
            <w:tcW w:w="746" w:type="pct"/>
            <w:tcBorders>
              <w:top w:val="nil"/>
              <w:left w:val="single" w:sz="4" w:space="0" w:color="auto"/>
              <w:bottom w:val="single" w:sz="4" w:space="0" w:color="auto"/>
              <w:right w:val="single" w:sz="4" w:space="0" w:color="auto"/>
            </w:tcBorders>
            <w:shd w:val="clear" w:color="auto" w:fill="auto"/>
            <w:vAlign w:val="center"/>
            <w:hideMark/>
          </w:tcPr>
          <w:p w14:paraId="3858C81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ОНЗТ, тыс. т</w:t>
            </w:r>
          </w:p>
        </w:tc>
        <w:tc>
          <w:tcPr>
            <w:tcW w:w="322" w:type="pct"/>
            <w:tcBorders>
              <w:top w:val="nil"/>
              <w:left w:val="nil"/>
              <w:bottom w:val="single" w:sz="4" w:space="0" w:color="auto"/>
              <w:right w:val="single" w:sz="4" w:space="0" w:color="auto"/>
            </w:tcBorders>
            <w:shd w:val="clear" w:color="auto" w:fill="auto"/>
            <w:vAlign w:val="center"/>
            <w:hideMark/>
          </w:tcPr>
          <w:p w14:paraId="4100803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1,130</w:t>
            </w:r>
          </w:p>
        </w:tc>
        <w:tc>
          <w:tcPr>
            <w:tcW w:w="322" w:type="pct"/>
            <w:tcBorders>
              <w:top w:val="nil"/>
              <w:left w:val="nil"/>
              <w:bottom w:val="single" w:sz="4" w:space="0" w:color="auto"/>
              <w:right w:val="single" w:sz="4" w:space="0" w:color="auto"/>
            </w:tcBorders>
            <w:shd w:val="clear" w:color="auto" w:fill="auto"/>
            <w:vAlign w:val="center"/>
            <w:hideMark/>
          </w:tcPr>
          <w:p w14:paraId="4B433C0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1,138</w:t>
            </w:r>
          </w:p>
        </w:tc>
        <w:tc>
          <w:tcPr>
            <w:tcW w:w="322" w:type="pct"/>
            <w:tcBorders>
              <w:top w:val="nil"/>
              <w:left w:val="nil"/>
              <w:bottom w:val="single" w:sz="4" w:space="0" w:color="auto"/>
              <w:right w:val="single" w:sz="4" w:space="0" w:color="auto"/>
            </w:tcBorders>
            <w:shd w:val="clear" w:color="auto" w:fill="auto"/>
            <w:vAlign w:val="center"/>
            <w:hideMark/>
          </w:tcPr>
          <w:p w14:paraId="6D62E36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1,173</w:t>
            </w:r>
          </w:p>
        </w:tc>
        <w:tc>
          <w:tcPr>
            <w:tcW w:w="322" w:type="pct"/>
            <w:tcBorders>
              <w:top w:val="nil"/>
              <w:left w:val="nil"/>
              <w:bottom w:val="single" w:sz="4" w:space="0" w:color="auto"/>
              <w:right w:val="single" w:sz="4" w:space="0" w:color="auto"/>
            </w:tcBorders>
            <w:shd w:val="clear" w:color="auto" w:fill="auto"/>
            <w:vAlign w:val="center"/>
            <w:hideMark/>
          </w:tcPr>
          <w:p w14:paraId="05BA16B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1,173</w:t>
            </w:r>
          </w:p>
        </w:tc>
        <w:tc>
          <w:tcPr>
            <w:tcW w:w="370" w:type="pct"/>
            <w:tcBorders>
              <w:top w:val="nil"/>
              <w:left w:val="nil"/>
              <w:bottom w:val="single" w:sz="4" w:space="0" w:color="auto"/>
              <w:right w:val="single" w:sz="4" w:space="0" w:color="auto"/>
            </w:tcBorders>
            <w:shd w:val="clear" w:color="auto" w:fill="auto"/>
            <w:vAlign w:val="center"/>
          </w:tcPr>
          <w:p w14:paraId="4F057A5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3,64</w:t>
            </w:r>
          </w:p>
        </w:tc>
        <w:tc>
          <w:tcPr>
            <w:tcW w:w="387" w:type="pct"/>
            <w:gridSpan w:val="2"/>
            <w:tcBorders>
              <w:top w:val="single" w:sz="4" w:space="0" w:color="auto"/>
              <w:left w:val="nil"/>
              <w:bottom w:val="single" w:sz="4" w:space="0" w:color="auto"/>
              <w:right w:val="single" w:sz="4" w:space="0" w:color="auto"/>
            </w:tcBorders>
            <w:shd w:val="clear" w:color="auto" w:fill="auto"/>
            <w:vAlign w:val="center"/>
          </w:tcPr>
          <w:p w14:paraId="20322C2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1,867</w:t>
            </w:r>
          </w:p>
        </w:tc>
        <w:tc>
          <w:tcPr>
            <w:tcW w:w="365" w:type="pct"/>
            <w:gridSpan w:val="2"/>
            <w:tcBorders>
              <w:top w:val="single" w:sz="4" w:space="0" w:color="auto"/>
              <w:left w:val="nil"/>
              <w:bottom w:val="single" w:sz="4" w:space="0" w:color="auto"/>
              <w:right w:val="single" w:sz="4" w:space="0" w:color="auto"/>
            </w:tcBorders>
            <w:shd w:val="clear" w:color="auto" w:fill="auto"/>
            <w:vAlign w:val="center"/>
          </w:tcPr>
          <w:p w14:paraId="3FD3920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1,867</w:t>
            </w:r>
          </w:p>
        </w:tc>
        <w:tc>
          <w:tcPr>
            <w:tcW w:w="359" w:type="pct"/>
            <w:tcBorders>
              <w:top w:val="single" w:sz="4" w:space="0" w:color="auto"/>
              <w:left w:val="nil"/>
              <w:bottom w:val="single" w:sz="4" w:space="0" w:color="auto"/>
              <w:right w:val="single" w:sz="4" w:space="0" w:color="auto"/>
            </w:tcBorders>
            <w:shd w:val="clear" w:color="auto" w:fill="auto"/>
            <w:vAlign w:val="center"/>
          </w:tcPr>
          <w:p w14:paraId="3295FE8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1,867</w:t>
            </w:r>
          </w:p>
        </w:tc>
        <w:tc>
          <w:tcPr>
            <w:tcW w:w="370" w:type="pct"/>
            <w:tcBorders>
              <w:top w:val="single" w:sz="4" w:space="0" w:color="auto"/>
              <w:left w:val="nil"/>
              <w:bottom w:val="single" w:sz="4" w:space="0" w:color="auto"/>
              <w:right w:val="single" w:sz="4" w:space="0" w:color="auto"/>
            </w:tcBorders>
            <w:shd w:val="clear" w:color="auto" w:fill="auto"/>
            <w:vAlign w:val="center"/>
          </w:tcPr>
          <w:p w14:paraId="3F52F8D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1,867</w:t>
            </w:r>
          </w:p>
        </w:tc>
        <w:tc>
          <w:tcPr>
            <w:tcW w:w="356" w:type="pct"/>
            <w:tcBorders>
              <w:top w:val="single" w:sz="4" w:space="0" w:color="auto"/>
              <w:left w:val="nil"/>
              <w:bottom w:val="single" w:sz="4" w:space="0" w:color="auto"/>
              <w:right w:val="single" w:sz="4" w:space="0" w:color="auto"/>
            </w:tcBorders>
            <w:shd w:val="clear" w:color="auto" w:fill="auto"/>
            <w:vAlign w:val="center"/>
          </w:tcPr>
          <w:p w14:paraId="6D20D12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1,867</w:t>
            </w:r>
          </w:p>
        </w:tc>
        <w:tc>
          <w:tcPr>
            <w:tcW w:w="404" w:type="pct"/>
            <w:gridSpan w:val="3"/>
            <w:tcBorders>
              <w:top w:val="single" w:sz="4" w:space="0" w:color="auto"/>
              <w:left w:val="nil"/>
              <w:bottom w:val="single" w:sz="4" w:space="0" w:color="auto"/>
              <w:right w:val="single" w:sz="4" w:space="0" w:color="auto"/>
            </w:tcBorders>
            <w:shd w:val="clear" w:color="auto" w:fill="auto"/>
            <w:vAlign w:val="center"/>
          </w:tcPr>
          <w:p w14:paraId="1F04B3D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1,867</w:t>
            </w:r>
          </w:p>
        </w:tc>
        <w:tc>
          <w:tcPr>
            <w:tcW w:w="355" w:type="pct"/>
            <w:tcBorders>
              <w:top w:val="single" w:sz="4" w:space="0" w:color="auto"/>
              <w:left w:val="nil"/>
              <w:bottom w:val="single" w:sz="4" w:space="0" w:color="auto"/>
              <w:right w:val="single" w:sz="4" w:space="0" w:color="auto"/>
            </w:tcBorders>
            <w:shd w:val="clear" w:color="auto" w:fill="auto"/>
            <w:vAlign w:val="center"/>
          </w:tcPr>
          <w:p w14:paraId="1273FD8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1,867</w:t>
            </w:r>
          </w:p>
        </w:tc>
      </w:tr>
    </w:tbl>
    <w:p w14:paraId="374968E6" w14:textId="77777777" w:rsidR="00BB2482" w:rsidRPr="00BB2482" w:rsidRDefault="00BB2482" w:rsidP="00BB2482">
      <w:pPr>
        <w:tabs>
          <w:tab w:val="left" w:pos="1134"/>
        </w:tabs>
        <w:autoSpaceDE/>
        <w:autoSpaceDN/>
        <w:spacing w:line="276" w:lineRule="auto"/>
        <w:ind w:firstLine="0"/>
        <w:rPr>
          <w:sz w:val="22"/>
          <w:lang w:bidi="ar-SA"/>
        </w:rPr>
      </w:pPr>
    </w:p>
    <w:p w14:paraId="164A1E1E" w14:textId="77777777" w:rsidR="00BB2482" w:rsidRPr="00212FDD" w:rsidRDefault="00BB2482" w:rsidP="00212FDD">
      <w:pPr>
        <w:numPr>
          <w:ilvl w:val="0"/>
          <w:numId w:val="23"/>
        </w:numPr>
        <w:tabs>
          <w:tab w:val="left" w:pos="1134"/>
        </w:tabs>
        <w:autoSpaceDE/>
        <w:autoSpaceDN/>
        <w:spacing w:line="276" w:lineRule="auto"/>
        <w:ind w:left="0" w:firstLine="426"/>
        <w:contextualSpacing/>
        <w:rPr>
          <w:szCs w:val="26"/>
          <w:lang w:bidi="ar-SA"/>
        </w:rPr>
      </w:pPr>
      <w:r w:rsidRPr="00212FDD">
        <w:rPr>
          <w:szCs w:val="26"/>
          <w:lang w:bidi="ar-SA"/>
        </w:rPr>
        <w:t>Внести изменения таблицу 15 Главы 12 Схемы и изложить в следующей редакции: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754"/>
        <w:gridCol w:w="648"/>
        <w:gridCol w:w="649"/>
        <w:gridCol w:w="649"/>
        <w:gridCol w:w="649"/>
        <w:gridCol w:w="649"/>
        <w:gridCol w:w="649"/>
        <w:gridCol w:w="649"/>
        <w:gridCol w:w="649"/>
        <w:gridCol w:w="649"/>
        <w:gridCol w:w="649"/>
        <w:gridCol w:w="649"/>
        <w:gridCol w:w="649"/>
      </w:tblGrid>
      <w:tr w:rsidR="00BB2482" w:rsidRPr="00BB2482" w14:paraId="63C0B587" w14:textId="77777777" w:rsidTr="00FA34B8">
        <w:trPr>
          <w:trHeight w:val="20"/>
          <w:tblHeader/>
        </w:trPr>
        <w:tc>
          <w:tcPr>
            <w:tcW w:w="805" w:type="pct"/>
            <w:shd w:val="clear" w:color="auto" w:fill="auto"/>
            <w:vAlign w:val="center"/>
            <w:hideMark/>
          </w:tcPr>
          <w:p w14:paraId="34722137"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Показатели</w:t>
            </w:r>
          </w:p>
        </w:tc>
        <w:tc>
          <w:tcPr>
            <w:tcW w:w="378" w:type="pct"/>
            <w:shd w:val="clear" w:color="auto" w:fill="auto"/>
            <w:vAlign w:val="center"/>
            <w:hideMark/>
          </w:tcPr>
          <w:p w14:paraId="19711D4A"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Ед. изм.</w:t>
            </w:r>
          </w:p>
        </w:tc>
        <w:tc>
          <w:tcPr>
            <w:tcW w:w="325" w:type="pct"/>
            <w:shd w:val="clear" w:color="auto" w:fill="auto"/>
            <w:vAlign w:val="center"/>
            <w:hideMark/>
          </w:tcPr>
          <w:p w14:paraId="237D5F59"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2019</w:t>
            </w:r>
          </w:p>
        </w:tc>
        <w:tc>
          <w:tcPr>
            <w:tcW w:w="325" w:type="pct"/>
            <w:shd w:val="clear" w:color="auto" w:fill="auto"/>
            <w:vAlign w:val="center"/>
            <w:hideMark/>
          </w:tcPr>
          <w:p w14:paraId="1BBFAD67"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2020</w:t>
            </w:r>
          </w:p>
        </w:tc>
        <w:tc>
          <w:tcPr>
            <w:tcW w:w="325" w:type="pct"/>
            <w:shd w:val="clear" w:color="auto" w:fill="auto"/>
            <w:vAlign w:val="center"/>
            <w:hideMark/>
          </w:tcPr>
          <w:p w14:paraId="236C1A9E"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2021</w:t>
            </w:r>
          </w:p>
        </w:tc>
        <w:tc>
          <w:tcPr>
            <w:tcW w:w="325" w:type="pct"/>
            <w:shd w:val="clear" w:color="auto" w:fill="auto"/>
            <w:vAlign w:val="center"/>
            <w:hideMark/>
          </w:tcPr>
          <w:p w14:paraId="0545DCD8"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2022</w:t>
            </w:r>
          </w:p>
        </w:tc>
        <w:tc>
          <w:tcPr>
            <w:tcW w:w="325" w:type="pct"/>
            <w:shd w:val="clear" w:color="auto" w:fill="auto"/>
            <w:vAlign w:val="center"/>
            <w:hideMark/>
          </w:tcPr>
          <w:p w14:paraId="6435FBD8"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2023</w:t>
            </w:r>
          </w:p>
        </w:tc>
        <w:tc>
          <w:tcPr>
            <w:tcW w:w="325" w:type="pct"/>
            <w:shd w:val="clear" w:color="auto" w:fill="auto"/>
            <w:vAlign w:val="center"/>
            <w:hideMark/>
          </w:tcPr>
          <w:p w14:paraId="060B8236"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2024</w:t>
            </w:r>
          </w:p>
        </w:tc>
        <w:tc>
          <w:tcPr>
            <w:tcW w:w="325" w:type="pct"/>
            <w:shd w:val="clear" w:color="auto" w:fill="auto"/>
            <w:vAlign w:val="center"/>
            <w:hideMark/>
          </w:tcPr>
          <w:p w14:paraId="028F04F2"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2025</w:t>
            </w:r>
          </w:p>
        </w:tc>
        <w:tc>
          <w:tcPr>
            <w:tcW w:w="325" w:type="pct"/>
            <w:shd w:val="clear" w:color="auto" w:fill="auto"/>
            <w:vAlign w:val="center"/>
            <w:hideMark/>
          </w:tcPr>
          <w:p w14:paraId="43BD7BA6"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2026</w:t>
            </w:r>
          </w:p>
        </w:tc>
        <w:tc>
          <w:tcPr>
            <w:tcW w:w="325" w:type="pct"/>
            <w:shd w:val="clear" w:color="auto" w:fill="auto"/>
            <w:vAlign w:val="center"/>
            <w:hideMark/>
          </w:tcPr>
          <w:p w14:paraId="573D70F0"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2027</w:t>
            </w:r>
          </w:p>
        </w:tc>
        <w:tc>
          <w:tcPr>
            <w:tcW w:w="325" w:type="pct"/>
            <w:shd w:val="clear" w:color="auto" w:fill="auto"/>
            <w:vAlign w:val="center"/>
            <w:hideMark/>
          </w:tcPr>
          <w:p w14:paraId="6B228BAA"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2028</w:t>
            </w:r>
          </w:p>
        </w:tc>
        <w:tc>
          <w:tcPr>
            <w:tcW w:w="325" w:type="pct"/>
            <w:shd w:val="clear" w:color="auto" w:fill="auto"/>
            <w:vAlign w:val="center"/>
            <w:hideMark/>
          </w:tcPr>
          <w:p w14:paraId="2754E8DA"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2029</w:t>
            </w:r>
          </w:p>
        </w:tc>
        <w:tc>
          <w:tcPr>
            <w:tcW w:w="241" w:type="pct"/>
            <w:shd w:val="clear" w:color="auto" w:fill="auto"/>
            <w:vAlign w:val="center"/>
            <w:hideMark/>
          </w:tcPr>
          <w:p w14:paraId="7F75C2D7" w14:textId="77777777" w:rsidR="00BB2482" w:rsidRPr="00BB2482" w:rsidRDefault="00BB2482" w:rsidP="00BB2482">
            <w:pPr>
              <w:autoSpaceDE/>
              <w:autoSpaceDN/>
              <w:spacing w:line="240" w:lineRule="auto"/>
              <w:ind w:firstLine="0"/>
              <w:jc w:val="center"/>
              <w:rPr>
                <w:b/>
                <w:bCs/>
                <w:sz w:val="16"/>
                <w:szCs w:val="16"/>
                <w:lang w:bidi="ar-SA"/>
              </w:rPr>
            </w:pPr>
            <w:r w:rsidRPr="00BB2482">
              <w:rPr>
                <w:b/>
                <w:bCs/>
                <w:sz w:val="16"/>
                <w:szCs w:val="16"/>
                <w:lang w:bidi="ar-SA"/>
              </w:rPr>
              <w:t>2030</w:t>
            </w:r>
          </w:p>
        </w:tc>
      </w:tr>
      <w:tr w:rsidR="00BB2482" w:rsidRPr="00BB2482" w14:paraId="3EEFA2E5" w14:textId="77777777" w:rsidTr="00FA34B8">
        <w:trPr>
          <w:trHeight w:val="20"/>
        </w:trPr>
        <w:tc>
          <w:tcPr>
            <w:tcW w:w="805" w:type="pct"/>
            <w:shd w:val="clear" w:color="auto" w:fill="auto"/>
            <w:vAlign w:val="center"/>
            <w:hideMark/>
          </w:tcPr>
          <w:p w14:paraId="7300ECCF"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Полезный отпуск тепловой энергии</w:t>
            </w:r>
          </w:p>
        </w:tc>
        <w:tc>
          <w:tcPr>
            <w:tcW w:w="378" w:type="pct"/>
            <w:shd w:val="clear" w:color="auto" w:fill="auto"/>
            <w:vAlign w:val="center"/>
            <w:hideMark/>
          </w:tcPr>
          <w:p w14:paraId="0589A934"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тыс.Гкал</w:t>
            </w:r>
          </w:p>
        </w:tc>
        <w:tc>
          <w:tcPr>
            <w:tcW w:w="325" w:type="pct"/>
            <w:shd w:val="clear" w:color="auto" w:fill="auto"/>
            <w:vAlign w:val="center"/>
            <w:hideMark/>
          </w:tcPr>
          <w:p w14:paraId="0D2CE7D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27,1</w:t>
            </w:r>
          </w:p>
        </w:tc>
        <w:tc>
          <w:tcPr>
            <w:tcW w:w="325" w:type="pct"/>
            <w:shd w:val="clear" w:color="auto" w:fill="auto"/>
            <w:vAlign w:val="center"/>
            <w:hideMark/>
          </w:tcPr>
          <w:p w14:paraId="0EC7D71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27,4</w:t>
            </w:r>
          </w:p>
        </w:tc>
        <w:tc>
          <w:tcPr>
            <w:tcW w:w="325" w:type="pct"/>
            <w:shd w:val="clear" w:color="auto" w:fill="auto"/>
            <w:vAlign w:val="center"/>
            <w:hideMark/>
          </w:tcPr>
          <w:p w14:paraId="2392491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28,5</w:t>
            </w:r>
          </w:p>
        </w:tc>
        <w:tc>
          <w:tcPr>
            <w:tcW w:w="325" w:type="pct"/>
            <w:shd w:val="clear" w:color="auto" w:fill="auto"/>
            <w:vAlign w:val="center"/>
            <w:hideMark/>
          </w:tcPr>
          <w:p w14:paraId="3E0BE89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28,5</w:t>
            </w:r>
          </w:p>
        </w:tc>
        <w:tc>
          <w:tcPr>
            <w:tcW w:w="325" w:type="pct"/>
            <w:shd w:val="clear" w:color="auto" w:fill="auto"/>
            <w:vAlign w:val="center"/>
            <w:hideMark/>
          </w:tcPr>
          <w:p w14:paraId="69E73A9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28,5</w:t>
            </w:r>
          </w:p>
        </w:tc>
        <w:tc>
          <w:tcPr>
            <w:tcW w:w="325" w:type="pct"/>
            <w:shd w:val="clear" w:color="auto" w:fill="auto"/>
            <w:vAlign w:val="center"/>
            <w:hideMark/>
          </w:tcPr>
          <w:p w14:paraId="66BF296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28,5</w:t>
            </w:r>
          </w:p>
        </w:tc>
        <w:tc>
          <w:tcPr>
            <w:tcW w:w="325" w:type="pct"/>
            <w:shd w:val="clear" w:color="auto" w:fill="auto"/>
            <w:vAlign w:val="center"/>
          </w:tcPr>
          <w:p w14:paraId="4EA4A5B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25,3</w:t>
            </w:r>
          </w:p>
        </w:tc>
        <w:tc>
          <w:tcPr>
            <w:tcW w:w="325" w:type="pct"/>
            <w:shd w:val="clear" w:color="auto" w:fill="auto"/>
            <w:vAlign w:val="center"/>
          </w:tcPr>
          <w:p w14:paraId="1D755D8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25,3</w:t>
            </w:r>
          </w:p>
        </w:tc>
        <w:tc>
          <w:tcPr>
            <w:tcW w:w="325" w:type="pct"/>
            <w:shd w:val="clear" w:color="auto" w:fill="auto"/>
            <w:vAlign w:val="center"/>
          </w:tcPr>
          <w:p w14:paraId="3A90EE6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25,3</w:t>
            </w:r>
          </w:p>
        </w:tc>
        <w:tc>
          <w:tcPr>
            <w:tcW w:w="325" w:type="pct"/>
            <w:shd w:val="clear" w:color="auto" w:fill="auto"/>
            <w:vAlign w:val="center"/>
          </w:tcPr>
          <w:p w14:paraId="6517161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25,3</w:t>
            </w:r>
          </w:p>
        </w:tc>
        <w:tc>
          <w:tcPr>
            <w:tcW w:w="325" w:type="pct"/>
            <w:shd w:val="clear" w:color="auto" w:fill="auto"/>
            <w:vAlign w:val="center"/>
          </w:tcPr>
          <w:p w14:paraId="41B7A2C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25,3</w:t>
            </w:r>
          </w:p>
        </w:tc>
        <w:tc>
          <w:tcPr>
            <w:tcW w:w="241" w:type="pct"/>
            <w:shd w:val="clear" w:color="auto" w:fill="auto"/>
            <w:vAlign w:val="center"/>
          </w:tcPr>
          <w:p w14:paraId="3CEBD8F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25,3</w:t>
            </w:r>
          </w:p>
        </w:tc>
      </w:tr>
      <w:tr w:rsidR="00BB2482" w:rsidRPr="00BB2482" w14:paraId="1549B77E" w14:textId="77777777" w:rsidTr="00FA34B8">
        <w:trPr>
          <w:trHeight w:val="20"/>
        </w:trPr>
        <w:tc>
          <w:tcPr>
            <w:tcW w:w="805" w:type="pct"/>
            <w:shd w:val="clear" w:color="auto" w:fill="auto"/>
            <w:vAlign w:val="center"/>
            <w:hideMark/>
          </w:tcPr>
          <w:p w14:paraId="0A490E40"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Затрачено топлива на выработку тепловой энергии</w:t>
            </w:r>
          </w:p>
        </w:tc>
        <w:tc>
          <w:tcPr>
            <w:tcW w:w="378" w:type="pct"/>
            <w:shd w:val="clear" w:color="auto" w:fill="auto"/>
            <w:vAlign w:val="center"/>
            <w:hideMark/>
          </w:tcPr>
          <w:p w14:paraId="2FB465AC"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 т у.т.</w:t>
            </w:r>
          </w:p>
        </w:tc>
        <w:tc>
          <w:tcPr>
            <w:tcW w:w="325" w:type="pct"/>
            <w:shd w:val="clear" w:color="auto" w:fill="auto"/>
            <w:vAlign w:val="center"/>
            <w:hideMark/>
          </w:tcPr>
          <w:p w14:paraId="36AD48B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w:t>
            </w:r>
          </w:p>
        </w:tc>
        <w:tc>
          <w:tcPr>
            <w:tcW w:w="325" w:type="pct"/>
            <w:shd w:val="clear" w:color="auto" w:fill="auto"/>
            <w:vAlign w:val="center"/>
            <w:hideMark/>
          </w:tcPr>
          <w:p w14:paraId="30CB1DB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w:t>
            </w:r>
          </w:p>
        </w:tc>
        <w:tc>
          <w:tcPr>
            <w:tcW w:w="325" w:type="pct"/>
            <w:shd w:val="clear" w:color="auto" w:fill="auto"/>
            <w:vAlign w:val="center"/>
            <w:hideMark/>
          </w:tcPr>
          <w:p w14:paraId="7B3F1C9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4,7</w:t>
            </w:r>
          </w:p>
        </w:tc>
        <w:tc>
          <w:tcPr>
            <w:tcW w:w="325" w:type="pct"/>
            <w:shd w:val="clear" w:color="auto" w:fill="auto"/>
            <w:vAlign w:val="center"/>
            <w:hideMark/>
          </w:tcPr>
          <w:p w14:paraId="3F39A2E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4,7</w:t>
            </w:r>
          </w:p>
        </w:tc>
        <w:tc>
          <w:tcPr>
            <w:tcW w:w="325" w:type="pct"/>
            <w:shd w:val="clear" w:color="auto" w:fill="auto"/>
            <w:vAlign w:val="center"/>
            <w:hideMark/>
          </w:tcPr>
          <w:p w14:paraId="212B591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4,7</w:t>
            </w:r>
          </w:p>
        </w:tc>
        <w:tc>
          <w:tcPr>
            <w:tcW w:w="325" w:type="pct"/>
            <w:shd w:val="clear" w:color="auto" w:fill="auto"/>
            <w:vAlign w:val="center"/>
            <w:hideMark/>
          </w:tcPr>
          <w:p w14:paraId="1706047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4,7</w:t>
            </w:r>
          </w:p>
        </w:tc>
        <w:tc>
          <w:tcPr>
            <w:tcW w:w="325" w:type="pct"/>
            <w:shd w:val="clear" w:color="auto" w:fill="auto"/>
            <w:vAlign w:val="center"/>
          </w:tcPr>
          <w:p w14:paraId="5CE6817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4,3</w:t>
            </w:r>
          </w:p>
        </w:tc>
        <w:tc>
          <w:tcPr>
            <w:tcW w:w="325" w:type="pct"/>
            <w:shd w:val="clear" w:color="auto" w:fill="auto"/>
            <w:vAlign w:val="center"/>
          </w:tcPr>
          <w:p w14:paraId="1202184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4,3</w:t>
            </w:r>
          </w:p>
        </w:tc>
        <w:tc>
          <w:tcPr>
            <w:tcW w:w="325" w:type="pct"/>
            <w:shd w:val="clear" w:color="auto" w:fill="auto"/>
            <w:vAlign w:val="center"/>
          </w:tcPr>
          <w:p w14:paraId="75698E3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4,3</w:t>
            </w:r>
          </w:p>
        </w:tc>
        <w:tc>
          <w:tcPr>
            <w:tcW w:w="325" w:type="pct"/>
            <w:shd w:val="clear" w:color="auto" w:fill="auto"/>
            <w:vAlign w:val="center"/>
          </w:tcPr>
          <w:p w14:paraId="6D82BA6F"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4,3</w:t>
            </w:r>
          </w:p>
        </w:tc>
        <w:tc>
          <w:tcPr>
            <w:tcW w:w="325" w:type="pct"/>
            <w:shd w:val="clear" w:color="auto" w:fill="auto"/>
            <w:vAlign w:val="center"/>
          </w:tcPr>
          <w:p w14:paraId="4B37335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4,3</w:t>
            </w:r>
          </w:p>
        </w:tc>
        <w:tc>
          <w:tcPr>
            <w:tcW w:w="241" w:type="pct"/>
            <w:shd w:val="clear" w:color="auto" w:fill="auto"/>
            <w:vAlign w:val="center"/>
          </w:tcPr>
          <w:p w14:paraId="1FB8F2D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4,3</w:t>
            </w:r>
          </w:p>
        </w:tc>
      </w:tr>
      <w:tr w:rsidR="00BB2482" w:rsidRPr="00BB2482" w14:paraId="7D28FAF6" w14:textId="77777777" w:rsidTr="00FA34B8">
        <w:trPr>
          <w:trHeight w:val="20"/>
        </w:trPr>
        <w:tc>
          <w:tcPr>
            <w:tcW w:w="805" w:type="pct"/>
            <w:shd w:val="clear" w:color="auto" w:fill="auto"/>
            <w:vAlign w:val="center"/>
            <w:hideMark/>
          </w:tcPr>
          <w:p w14:paraId="481120E2"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Сырье, основные материалы</w:t>
            </w:r>
          </w:p>
        </w:tc>
        <w:tc>
          <w:tcPr>
            <w:tcW w:w="378" w:type="pct"/>
            <w:shd w:val="clear" w:color="auto" w:fill="auto"/>
            <w:vAlign w:val="center"/>
            <w:hideMark/>
          </w:tcPr>
          <w:p w14:paraId="54275C36"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050962D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217,0</w:t>
            </w:r>
          </w:p>
        </w:tc>
        <w:tc>
          <w:tcPr>
            <w:tcW w:w="325" w:type="pct"/>
            <w:shd w:val="clear" w:color="auto" w:fill="auto"/>
            <w:vAlign w:val="center"/>
            <w:hideMark/>
          </w:tcPr>
          <w:p w14:paraId="542219D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224,8</w:t>
            </w:r>
          </w:p>
        </w:tc>
        <w:tc>
          <w:tcPr>
            <w:tcW w:w="325" w:type="pct"/>
            <w:shd w:val="clear" w:color="auto" w:fill="auto"/>
            <w:vAlign w:val="center"/>
            <w:hideMark/>
          </w:tcPr>
          <w:p w14:paraId="3B4716D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232,9</w:t>
            </w:r>
          </w:p>
        </w:tc>
        <w:tc>
          <w:tcPr>
            <w:tcW w:w="325" w:type="pct"/>
            <w:shd w:val="clear" w:color="auto" w:fill="auto"/>
            <w:vAlign w:val="center"/>
            <w:hideMark/>
          </w:tcPr>
          <w:p w14:paraId="3145057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242,7</w:t>
            </w:r>
          </w:p>
        </w:tc>
        <w:tc>
          <w:tcPr>
            <w:tcW w:w="325" w:type="pct"/>
            <w:shd w:val="clear" w:color="auto" w:fill="auto"/>
            <w:vAlign w:val="center"/>
            <w:hideMark/>
          </w:tcPr>
          <w:p w14:paraId="3FF040C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253,3</w:t>
            </w:r>
          </w:p>
        </w:tc>
        <w:tc>
          <w:tcPr>
            <w:tcW w:w="325" w:type="pct"/>
            <w:shd w:val="clear" w:color="auto" w:fill="auto"/>
            <w:vAlign w:val="center"/>
            <w:hideMark/>
          </w:tcPr>
          <w:p w14:paraId="7EF2379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253,3</w:t>
            </w:r>
          </w:p>
        </w:tc>
        <w:tc>
          <w:tcPr>
            <w:tcW w:w="325" w:type="pct"/>
            <w:shd w:val="clear" w:color="auto" w:fill="auto"/>
            <w:vAlign w:val="center"/>
          </w:tcPr>
          <w:p w14:paraId="2D4B43C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350,0</w:t>
            </w:r>
          </w:p>
        </w:tc>
        <w:tc>
          <w:tcPr>
            <w:tcW w:w="325" w:type="pct"/>
            <w:shd w:val="clear" w:color="auto" w:fill="auto"/>
            <w:vAlign w:val="center"/>
          </w:tcPr>
          <w:p w14:paraId="3B74958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401,9</w:t>
            </w:r>
          </w:p>
        </w:tc>
        <w:tc>
          <w:tcPr>
            <w:tcW w:w="325" w:type="pct"/>
            <w:shd w:val="clear" w:color="auto" w:fill="auto"/>
            <w:vAlign w:val="center"/>
          </w:tcPr>
          <w:p w14:paraId="0299C45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462,2</w:t>
            </w:r>
          </w:p>
        </w:tc>
        <w:tc>
          <w:tcPr>
            <w:tcW w:w="325" w:type="pct"/>
            <w:shd w:val="clear" w:color="auto" w:fill="auto"/>
            <w:vAlign w:val="center"/>
          </w:tcPr>
          <w:p w14:paraId="600D5AE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462,2</w:t>
            </w:r>
          </w:p>
        </w:tc>
        <w:tc>
          <w:tcPr>
            <w:tcW w:w="325" w:type="pct"/>
            <w:shd w:val="clear" w:color="auto" w:fill="auto"/>
            <w:vAlign w:val="center"/>
          </w:tcPr>
          <w:p w14:paraId="7B66077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462,2</w:t>
            </w:r>
          </w:p>
        </w:tc>
        <w:tc>
          <w:tcPr>
            <w:tcW w:w="241" w:type="pct"/>
            <w:shd w:val="clear" w:color="auto" w:fill="auto"/>
            <w:vAlign w:val="center"/>
          </w:tcPr>
          <w:p w14:paraId="1439817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462,2</w:t>
            </w:r>
          </w:p>
        </w:tc>
      </w:tr>
      <w:tr w:rsidR="00BB2482" w:rsidRPr="00BB2482" w14:paraId="5D22CD12" w14:textId="77777777" w:rsidTr="00FA34B8">
        <w:trPr>
          <w:trHeight w:val="20"/>
        </w:trPr>
        <w:tc>
          <w:tcPr>
            <w:tcW w:w="805" w:type="pct"/>
            <w:shd w:val="clear" w:color="auto" w:fill="auto"/>
            <w:vAlign w:val="center"/>
            <w:hideMark/>
          </w:tcPr>
          <w:p w14:paraId="2830A0CF"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Общепроизводственные расходы</w:t>
            </w:r>
          </w:p>
        </w:tc>
        <w:tc>
          <w:tcPr>
            <w:tcW w:w="378" w:type="pct"/>
            <w:shd w:val="clear" w:color="auto" w:fill="auto"/>
            <w:vAlign w:val="center"/>
            <w:hideMark/>
          </w:tcPr>
          <w:p w14:paraId="6C95FF30"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516BB40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5002,6</w:t>
            </w:r>
          </w:p>
        </w:tc>
        <w:tc>
          <w:tcPr>
            <w:tcW w:w="325" w:type="pct"/>
            <w:shd w:val="clear" w:color="auto" w:fill="auto"/>
            <w:vAlign w:val="center"/>
            <w:hideMark/>
          </w:tcPr>
          <w:p w14:paraId="2BE7018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5182,7</w:t>
            </w:r>
          </w:p>
        </w:tc>
        <w:tc>
          <w:tcPr>
            <w:tcW w:w="325" w:type="pct"/>
            <w:shd w:val="clear" w:color="auto" w:fill="auto"/>
            <w:vAlign w:val="center"/>
            <w:hideMark/>
          </w:tcPr>
          <w:p w14:paraId="5831A73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5369,3</w:t>
            </w:r>
          </w:p>
        </w:tc>
        <w:tc>
          <w:tcPr>
            <w:tcW w:w="325" w:type="pct"/>
            <w:shd w:val="clear" w:color="auto" w:fill="auto"/>
            <w:vAlign w:val="center"/>
            <w:hideMark/>
          </w:tcPr>
          <w:p w14:paraId="03E83A9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5594,8</w:t>
            </w:r>
          </w:p>
        </w:tc>
        <w:tc>
          <w:tcPr>
            <w:tcW w:w="325" w:type="pct"/>
            <w:shd w:val="clear" w:color="auto" w:fill="auto"/>
            <w:vAlign w:val="center"/>
            <w:hideMark/>
          </w:tcPr>
          <w:p w14:paraId="7F1CEF1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5841,0</w:t>
            </w:r>
          </w:p>
        </w:tc>
        <w:tc>
          <w:tcPr>
            <w:tcW w:w="325" w:type="pct"/>
            <w:shd w:val="clear" w:color="auto" w:fill="auto"/>
            <w:vAlign w:val="center"/>
            <w:hideMark/>
          </w:tcPr>
          <w:p w14:paraId="140C908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5841,0</w:t>
            </w:r>
          </w:p>
        </w:tc>
        <w:tc>
          <w:tcPr>
            <w:tcW w:w="325" w:type="pct"/>
            <w:shd w:val="clear" w:color="auto" w:fill="auto"/>
            <w:vAlign w:val="center"/>
          </w:tcPr>
          <w:p w14:paraId="4111892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3650,0</w:t>
            </w:r>
          </w:p>
        </w:tc>
        <w:tc>
          <w:tcPr>
            <w:tcW w:w="325" w:type="pct"/>
            <w:shd w:val="clear" w:color="auto" w:fill="auto"/>
            <w:vAlign w:val="center"/>
          </w:tcPr>
          <w:p w14:paraId="58C7452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4197,5</w:t>
            </w:r>
          </w:p>
        </w:tc>
        <w:tc>
          <w:tcPr>
            <w:tcW w:w="325" w:type="pct"/>
            <w:shd w:val="clear" w:color="auto" w:fill="auto"/>
            <w:vAlign w:val="center"/>
          </w:tcPr>
          <w:p w14:paraId="6FB5CF6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4827,1</w:t>
            </w:r>
          </w:p>
        </w:tc>
        <w:tc>
          <w:tcPr>
            <w:tcW w:w="325" w:type="pct"/>
            <w:shd w:val="clear" w:color="auto" w:fill="auto"/>
            <w:vAlign w:val="center"/>
          </w:tcPr>
          <w:p w14:paraId="2CE2662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4827,1</w:t>
            </w:r>
          </w:p>
        </w:tc>
        <w:tc>
          <w:tcPr>
            <w:tcW w:w="325" w:type="pct"/>
            <w:shd w:val="clear" w:color="auto" w:fill="auto"/>
            <w:vAlign w:val="center"/>
          </w:tcPr>
          <w:p w14:paraId="0475C7C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4827,1</w:t>
            </w:r>
          </w:p>
        </w:tc>
        <w:tc>
          <w:tcPr>
            <w:tcW w:w="241" w:type="pct"/>
            <w:shd w:val="clear" w:color="auto" w:fill="auto"/>
            <w:vAlign w:val="center"/>
          </w:tcPr>
          <w:p w14:paraId="357ED0F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4827,1</w:t>
            </w:r>
          </w:p>
        </w:tc>
      </w:tr>
      <w:tr w:rsidR="00BB2482" w:rsidRPr="00BB2482" w14:paraId="770A4023" w14:textId="77777777" w:rsidTr="00FA34B8">
        <w:trPr>
          <w:trHeight w:val="20"/>
        </w:trPr>
        <w:tc>
          <w:tcPr>
            <w:tcW w:w="805" w:type="pct"/>
            <w:shd w:val="clear" w:color="auto" w:fill="auto"/>
            <w:vAlign w:val="center"/>
            <w:hideMark/>
          </w:tcPr>
          <w:p w14:paraId="1B2220BB"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Общехозяйственные расходы, в том числе:</w:t>
            </w:r>
          </w:p>
        </w:tc>
        <w:tc>
          <w:tcPr>
            <w:tcW w:w="378" w:type="pct"/>
            <w:shd w:val="clear" w:color="auto" w:fill="auto"/>
            <w:vAlign w:val="center"/>
            <w:hideMark/>
          </w:tcPr>
          <w:p w14:paraId="074E5CB6"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64475D2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3155,2</w:t>
            </w:r>
          </w:p>
        </w:tc>
        <w:tc>
          <w:tcPr>
            <w:tcW w:w="325" w:type="pct"/>
            <w:shd w:val="clear" w:color="auto" w:fill="auto"/>
            <w:vAlign w:val="center"/>
            <w:hideMark/>
          </w:tcPr>
          <w:p w14:paraId="20CC788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3268,8</w:t>
            </w:r>
          </w:p>
        </w:tc>
        <w:tc>
          <w:tcPr>
            <w:tcW w:w="325" w:type="pct"/>
            <w:shd w:val="clear" w:color="auto" w:fill="auto"/>
            <w:vAlign w:val="center"/>
            <w:hideMark/>
          </w:tcPr>
          <w:p w14:paraId="5F37CB9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3386,4</w:t>
            </w:r>
          </w:p>
        </w:tc>
        <w:tc>
          <w:tcPr>
            <w:tcW w:w="325" w:type="pct"/>
            <w:shd w:val="clear" w:color="auto" w:fill="auto"/>
            <w:vAlign w:val="center"/>
            <w:hideMark/>
          </w:tcPr>
          <w:p w14:paraId="7A8990A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3528,7</w:t>
            </w:r>
          </w:p>
        </w:tc>
        <w:tc>
          <w:tcPr>
            <w:tcW w:w="325" w:type="pct"/>
            <w:shd w:val="clear" w:color="auto" w:fill="auto"/>
            <w:vAlign w:val="center"/>
            <w:hideMark/>
          </w:tcPr>
          <w:p w14:paraId="0A7F571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3683,9</w:t>
            </w:r>
          </w:p>
        </w:tc>
        <w:tc>
          <w:tcPr>
            <w:tcW w:w="325" w:type="pct"/>
            <w:shd w:val="clear" w:color="auto" w:fill="auto"/>
            <w:vAlign w:val="center"/>
            <w:hideMark/>
          </w:tcPr>
          <w:p w14:paraId="523D1A4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3683,9</w:t>
            </w:r>
          </w:p>
        </w:tc>
        <w:tc>
          <w:tcPr>
            <w:tcW w:w="325" w:type="pct"/>
            <w:shd w:val="clear" w:color="auto" w:fill="auto"/>
            <w:vAlign w:val="center"/>
          </w:tcPr>
          <w:p w14:paraId="0D26A2A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3925,5</w:t>
            </w:r>
          </w:p>
        </w:tc>
        <w:tc>
          <w:tcPr>
            <w:tcW w:w="325" w:type="pct"/>
            <w:shd w:val="clear" w:color="auto" w:fill="auto"/>
            <w:vAlign w:val="center"/>
          </w:tcPr>
          <w:p w14:paraId="1E3A169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4512,0</w:t>
            </w:r>
          </w:p>
        </w:tc>
        <w:tc>
          <w:tcPr>
            <w:tcW w:w="325" w:type="pct"/>
            <w:shd w:val="clear" w:color="auto" w:fill="auto"/>
            <w:vAlign w:val="center"/>
          </w:tcPr>
          <w:p w14:paraId="358079D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5188,8</w:t>
            </w:r>
          </w:p>
        </w:tc>
        <w:tc>
          <w:tcPr>
            <w:tcW w:w="325" w:type="pct"/>
            <w:shd w:val="clear" w:color="auto" w:fill="auto"/>
            <w:vAlign w:val="center"/>
          </w:tcPr>
          <w:p w14:paraId="1CCFEE2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5188,8</w:t>
            </w:r>
          </w:p>
        </w:tc>
        <w:tc>
          <w:tcPr>
            <w:tcW w:w="325" w:type="pct"/>
            <w:shd w:val="clear" w:color="auto" w:fill="auto"/>
            <w:vAlign w:val="center"/>
          </w:tcPr>
          <w:p w14:paraId="6FF0F47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5188,8</w:t>
            </w:r>
          </w:p>
        </w:tc>
        <w:tc>
          <w:tcPr>
            <w:tcW w:w="241" w:type="pct"/>
            <w:shd w:val="clear" w:color="auto" w:fill="auto"/>
            <w:vAlign w:val="center"/>
          </w:tcPr>
          <w:p w14:paraId="09E0257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5188,8</w:t>
            </w:r>
          </w:p>
        </w:tc>
      </w:tr>
      <w:tr w:rsidR="00BB2482" w:rsidRPr="00BB2482" w14:paraId="2BA3E940" w14:textId="77777777" w:rsidTr="00FA34B8">
        <w:trPr>
          <w:trHeight w:val="20"/>
        </w:trPr>
        <w:tc>
          <w:tcPr>
            <w:tcW w:w="805" w:type="pct"/>
            <w:shd w:val="clear" w:color="auto" w:fill="auto"/>
            <w:vAlign w:val="center"/>
            <w:hideMark/>
          </w:tcPr>
          <w:p w14:paraId="5F4B6CDC"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Расходы на капитальный и текущий ремонт основных производственных средств</w:t>
            </w:r>
          </w:p>
        </w:tc>
        <w:tc>
          <w:tcPr>
            <w:tcW w:w="378" w:type="pct"/>
            <w:shd w:val="clear" w:color="auto" w:fill="auto"/>
            <w:vAlign w:val="center"/>
            <w:hideMark/>
          </w:tcPr>
          <w:p w14:paraId="6B9C0E35"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5CDA02B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549,3</w:t>
            </w:r>
          </w:p>
        </w:tc>
        <w:tc>
          <w:tcPr>
            <w:tcW w:w="325" w:type="pct"/>
            <w:shd w:val="clear" w:color="auto" w:fill="auto"/>
            <w:vAlign w:val="center"/>
            <w:hideMark/>
          </w:tcPr>
          <w:p w14:paraId="32A7CD5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569,1</w:t>
            </w:r>
          </w:p>
        </w:tc>
        <w:tc>
          <w:tcPr>
            <w:tcW w:w="325" w:type="pct"/>
            <w:shd w:val="clear" w:color="auto" w:fill="auto"/>
            <w:vAlign w:val="center"/>
            <w:hideMark/>
          </w:tcPr>
          <w:p w14:paraId="6A7CB9A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589,5</w:t>
            </w:r>
          </w:p>
        </w:tc>
        <w:tc>
          <w:tcPr>
            <w:tcW w:w="325" w:type="pct"/>
            <w:shd w:val="clear" w:color="auto" w:fill="auto"/>
            <w:vAlign w:val="center"/>
            <w:hideMark/>
          </w:tcPr>
          <w:p w14:paraId="4DEA0C1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614,3</w:t>
            </w:r>
          </w:p>
        </w:tc>
        <w:tc>
          <w:tcPr>
            <w:tcW w:w="325" w:type="pct"/>
            <w:shd w:val="clear" w:color="auto" w:fill="auto"/>
            <w:vAlign w:val="center"/>
            <w:hideMark/>
          </w:tcPr>
          <w:p w14:paraId="26DF77F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641,3</w:t>
            </w:r>
          </w:p>
        </w:tc>
        <w:tc>
          <w:tcPr>
            <w:tcW w:w="325" w:type="pct"/>
            <w:shd w:val="clear" w:color="auto" w:fill="auto"/>
            <w:vAlign w:val="center"/>
            <w:hideMark/>
          </w:tcPr>
          <w:p w14:paraId="660A513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641,3</w:t>
            </w:r>
          </w:p>
        </w:tc>
        <w:tc>
          <w:tcPr>
            <w:tcW w:w="325" w:type="pct"/>
            <w:shd w:val="clear" w:color="auto" w:fill="auto"/>
            <w:vAlign w:val="center"/>
          </w:tcPr>
          <w:p w14:paraId="34DA88F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1361,3</w:t>
            </w:r>
          </w:p>
        </w:tc>
        <w:tc>
          <w:tcPr>
            <w:tcW w:w="325" w:type="pct"/>
            <w:shd w:val="clear" w:color="auto" w:fill="auto"/>
            <w:vAlign w:val="center"/>
          </w:tcPr>
          <w:p w14:paraId="3EC456D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1565,4</w:t>
            </w:r>
          </w:p>
        </w:tc>
        <w:tc>
          <w:tcPr>
            <w:tcW w:w="325" w:type="pct"/>
            <w:shd w:val="clear" w:color="auto" w:fill="auto"/>
            <w:vAlign w:val="center"/>
          </w:tcPr>
          <w:p w14:paraId="0D449FB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1800,3</w:t>
            </w:r>
          </w:p>
        </w:tc>
        <w:tc>
          <w:tcPr>
            <w:tcW w:w="325" w:type="pct"/>
            <w:shd w:val="clear" w:color="auto" w:fill="auto"/>
            <w:vAlign w:val="center"/>
          </w:tcPr>
          <w:p w14:paraId="1CB11ED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1800,3</w:t>
            </w:r>
          </w:p>
        </w:tc>
        <w:tc>
          <w:tcPr>
            <w:tcW w:w="325" w:type="pct"/>
            <w:shd w:val="clear" w:color="auto" w:fill="auto"/>
            <w:vAlign w:val="center"/>
          </w:tcPr>
          <w:p w14:paraId="51F9817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1800,3</w:t>
            </w:r>
          </w:p>
        </w:tc>
        <w:tc>
          <w:tcPr>
            <w:tcW w:w="241" w:type="pct"/>
            <w:shd w:val="clear" w:color="auto" w:fill="auto"/>
            <w:vAlign w:val="center"/>
          </w:tcPr>
          <w:p w14:paraId="6BE7834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1800,3</w:t>
            </w:r>
          </w:p>
        </w:tc>
      </w:tr>
      <w:tr w:rsidR="00BB2482" w:rsidRPr="00BB2482" w14:paraId="6287988A" w14:textId="77777777" w:rsidTr="00FA34B8">
        <w:trPr>
          <w:trHeight w:val="20"/>
        </w:trPr>
        <w:tc>
          <w:tcPr>
            <w:tcW w:w="805" w:type="pct"/>
            <w:shd w:val="clear" w:color="auto" w:fill="auto"/>
            <w:vAlign w:val="center"/>
            <w:hideMark/>
          </w:tcPr>
          <w:p w14:paraId="4A380767"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Расходы на топливо:</w:t>
            </w:r>
          </w:p>
        </w:tc>
        <w:tc>
          <w:tcPr>
            <w:tcW w:w="378" w:type="pct"/>
            <w:shd w:val="clear" w:color="auto" w:fill="auto"/>
            <w:vAlign w:val="center"/>
            <w:hideMark/>
          </w:tcPr>
          <w:p w14:paraId="6280DB60"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046CCD5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18774,0</w:t>
            </w:r>
          </w:p>
        </w:tc>
        <w:tc>
          <w:tcPr>
            <w:tcW w:w="325" w:type="pct"/>
            <w:shd w:val="clear" w:color="auto" w:fill="auto"/>
            <w:vAlign w:val="center"/>
            <w:hideMark/>
          </w:tcPr>
          <w:p w14:paraId="5D0F3A4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19300,7</w:t>
            </w:r>
          </w:p>
        </w:tc>
        <w:tc>
          <w:tcPr>
            <w:tcW w:w="325" w:type="pct"/>
            <w:shd w:val="clear" w:color="auto" w:fill="auto"/>
            <w:vAlign w:val="center"/>
            <w:hideMark/>
          </w:tcPr>
          <w:p w14:paraId="2C3CB42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20547,5</w:t>
            </w:r>
          </w:p>
        </w:tc>
        <w:tc>
          <w:tcPr>
            <w:tcW w:w="325" w:type="pct"/>
            <w:shd w:val="clear" w:color="auto" w:fill="auto"/>
            <w:vAlign w:val="center"/>
            <w:hideMark/>
          </w:tcPr>
          <w:p w14:paraId="2FD812A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21225,6</w:t>
            </w:r>
          </w:p>
        </w:tc>
        <w:tc>
          <w:tcPr>
            <w:tcW w:w="325" w:type="pct"/>
            <w:shd w:val="clear" w:color="auto" w:fill="auto"/>
            <w:vAlign w:val="center"/>
            <w:hideMark/>
          </w:tcPr>
          <w:p w14:paraId="0F4FC23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21968,5</w:t>
            </w:r>
          </w:p>
        </w:tc>
        <w:tc>
          <w:tcPr>
            <w:tcW w:w="325" w:type="pct"/>
            <w:shd w:val="clear" w:color="auto" w:fill="auto"/>
            <w:vAlign w:val="center"/>
            <w:hideMark/>
          </w:tcPr>
          <w:p w14:paraId="01DAB15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21968,5</w:t>
            </w:r>
          </w:p>
        </w:tc>
        <w:tc>
          <w:tcPr>
            <w:tcW w:w="325" w:type="pct"/>
            <w:shd w:val="clear" w:color="auto" w:fill="auto"/>
            <w:vAlign w:val="center"/>
          </w:tcPr>
          <w:p w14:paraId="3DD3208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41117,8</w:t>
            </w:r>
          </w:p>
        </w:tc>
        <w:tc>
          <w:tcPr>
            <w:tcW w:w="325" w:type="pct"/>
            <w:shd w:val="clear" w:color="auto" w:fill="auto"/>
            <w:vAlign w:val="center"/>
          </w:tcPr>
          <w:p w14:paraId="679338B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47285,5</w:t>
            </w:r>
          </w:p>
        </w:tc>
        <w:tc>
          <w:tcPr>
            <w:tcW w:w="325" w:type="pct"/>
            <w:shd w:val="clear" w:color="auto" w:fill="auto"/>
            <w:vAlign w:val="center"/>
          </w:tcPr>
          <w:p w14:paraId="15F4211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54378,3</w:t>
            </w:r>
          </w:p>
        </w:tc>
        <w:tc>
          <w:tcPr>
            <w:tcW w:w="325" w:type="pct"/>
            <w:shd w:val="clear" w:color="auto" w:fill="auto"/>
            <w:vAlign w:val="center"/>
          </w:tcPr>
          <w:p w14:paraId="51A57FC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54378,3</w:t>
            </w:r>
          </w:p>
        </w:tc>
        <w:tc>
          <w:tcPr>
            <w:tcW w:w="325" w:type="pct"/>
            <w:shd w:val="clear" w:color="auto" w:fill="auto"/>
            <w:vAlign w:val="center"/>
          </w:tcPr>
          <w:p w14:paraId="5524307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54378,3</w:t>
            </w:r>
          </w:p>
        </w:tc>
        <w:tc>
          <w:tcPr>
            <w:tcW w:w="241" w:type="pct"/>
            <w:shd w:val="clear" w:color="auto" w:fill="auto"/>
            <w:vAlign w:val="center"/>
          </w:tcPr>
          <w:p w14:paraId="6864150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54378,3</w:t>
            </w:r>
          </w:p>
        </w:tc>
      </w:tr>
      <w:tr w:rsidR="00BB2482" w:rsidRPr="00BB2482" w14:paraId="38DB38B9" w14:textId="77777777" w:rsidTr="00FA34B8">
        <w:trPr>
          <w:trHeight w:val="20"/>
        </w:trPr>
        <w:tc>
          <w:tcPr>
            <w:tcW w:w="805" w:type="pct"/>
            <w:shd w:val="clear" w:color="auto" w:fill="auto"/>
            <w:vAlign w:val="center"/>
            <w:hideMark/>
          </w:tcPr>
          <w:p w14:paraId="06F3CEA9"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Покупная энергия всего, в том числе:</w:t>
            </w:r>
          </w:p>
        </w:tc>
        <w:tc>
          <w:tcPr>
            <w:tcW w:w="378" w:type="pct"/>
            <w:shd w:val="clear" w:color="auto" w:fill="auto"/>
            <w:vAlign w:val="center"/>
            <w:hideMark/>
          </w:tcPr>
          <w:p w14:paraId="524BEBC8"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45A12EF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2953,6</w:t>
            </w:r>
          </w:p>
        </w:tc>
        <w:tc>
          <w:tcPr>
            <w:tcW w:w="325" w:type="pct"/>
            <w:shd w:val="clear" w:color="auto" w:fill="auto"/>
            <w:vAlign w:val="center"/>
            <w:hideMark/>
          </w:tcPr>
          <w:p w14:paraId="5392EB3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3077,6</w:t>
            </w:r>
          </w:p>
        </w:tc>
        <w:tc>
          <w:tcPr>
            <w:tcW w:w="325" w:type="pct"/>
            <w:shd w:val="clear" w:color="auto" w:fill="auto"/>
            <w:vAlign w:val="center"/>
            <w:hideMark/>
          </w:tcPr>
          <w:p w14:paraId="46561C4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3200,7</w:t>
            </w:r>
          </w:p>
        </w:tc>
        <w:tc>
          <w:tcPr>
            <w:tcW w:w="325" w:type="pct"/>
            <w:shd w:val="clear" w:color="auto" w:fill="auto"/>
            <w:vAlign w:val="center"/>
            <w:hideMark/>
          </w:tcPr>
          <w:p w14:paraId="7088C42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3328,8</w:t>
            </w:r>
          </w:p>
        </w:tc>
        <w:tc>
          <w:tcPr>
            <w:tcW w:w="325" w:type="pct"/>
            <w:shd w:val="clear" w:color="auto" w:fill="auto"/>
            <w:vAlign w:val="center"/>
            <w:hideMark/>
          </w:tcPr>
          <w:p w14:paraId="49DB35D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3458,6</w:t>
            </w:r>
          </w:p>
        </w:tc>
        <w:tc>
          <w:tcPr>
            <w:tcW w:w="325" w:type="pct"/>
            <w:shd w:val="clear" w:color="auto" w:fill="auto"/>
            <w:vAlign w:val="center"/>
            <w:hideMark/>
          </w:tcPr>
          <w:p w14:paraId="79AD28D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3458,6</w:t>
            </w:r>
          </w:p>
        </w:tc>
        <w:tc>
          <w:tcPr>
            <w:tcW w:w="325" w:type="pct"/>
            <w:shd w:val="clear" w:color="auto" w:fill="auto"/>
            <w:vAlign w:val="center"/>
          </w:tcPr>
          <w:p w14:paraId="0304684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5900,0</w:t>
            </w:r>
          </w:p>
        </w:tc>
        <w:tc>
          <w:tcPr>
            <w:tcW w:w="325" w:type="pct"/>
            <w:shd w:val="clear" w:color="auto" w:fill="auto"/>
            <w:vAlign w:val="center"/>
          </w:tcPr>
          <w:p w14:paraId="5B20E05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6490,0</w:t>
            </w:r>
          </w:p>
        </w:tc>
        <w:tc>
          <w:tcPr>
            <w:tcW w:w="325" w:type="pct"/>
            <w:shd w:val="clear" w:color="auto" w:fill="auto"/>
            <w:vAlign w:val="center"/>
          </w:tcPr>
          <w:p w14:paraId="174AD86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7463,5</w:t>
            </w:r>
          </w:p>
        </w:tc>
        <w:tc>
          <w:tcPr>
            <w:tcW w:w="325" w:type="pct"/>
            <w:shd w:val="clear" w:color="auto" w:fill="auto"/>
            <w:vAlign w:val="center"/>
          </w:tcPr>
          <w:p w14:paraId="2D5BADE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7463,5</w:t>
            </w:r>
          </w:p>
        </w:tc>
        <w:tc>
          <w:tcPr>
            <w:tcW w:w="325" w:type="pct"/>
            <w:shd w:val="clear" w:color="auto" w:fill="auto"/>
            <w:vAlign w:val="center"/>
          </w:tcPr>
          <w:p w14:paraId="312B0DE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7463,5</w:t>
            </w:r>
          </w:p>
        </w:tc>
        <w:tc>
          <w:tcPr>
            <w:tcW w:w="241" w:type="pct"/>
            <w:shd w:val="clear" w:color="auto" w:fill="auto"/>
            <w:vAlign w:val="center"/>
          </w:tcPr>
          <w:p w14:paraId="5BC1E78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7463,5</w:t>
            </w:r>
          </w:p>
        </w:tc>
      </w:tr>
      <w:tr w:rsidR="00BB2482" w:rsidRPr="00BB2482" w14:paraId="2E0D58C8" w14:textId="77777777" w:rsidTr="00FA34B8">
        <w:trPr>
          <w:trHeight w:val="20"/>
        </w:trPr>
        <w:tc>
          <w:tcPr>
            <w:tcW w:w="805" w:type="pct"/>
            <w:shd w:val="clear" w:color="auto" w:fill="auto"/>
            <w:vAlign w:val="center"/>
            <w:hideMark/>
          </w:tcPr>
          <w:p w14:paraId="4D1BEA85"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покупная электрическая энергия</w:t>
            </w:r>
          </w:p>
        </w:tc>
        <w:tc>
          <w:tcPr>
            <w:tcW w:w="378" w:type="pct"/>
            <w:shd w:val="clear" w:color="auto" w:fill="auto"/>
            <w:vAlign w:val="center"/>
            <w:hideMark/>
          </w:tcPr>
          <w:p w14:paraId="4300DDF0"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134F101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2953,6</w:t>
            </w:r>
          </w:p>
        </w:tc>
        <w:tc>
          <w:tcPr>
            <w:tcW w:w="325" w:type="pct"/>
            <w:shd w:val="clear" w:color="auto" w:fill="auto"/>
            <w:vAlign w:val="center"/>
            <w:hideMark/>
          </w:tcPr>
          <w:p w14:paraId="5B28016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3077,6</w:t>
            </w:r>
          </w:p>
        </w:tc>
        <w:tc>
          <w:tcPr>
            <w:tcW w:w="325" w:type="pct"/>
            <w:shd w:val="clear" w:color="auto" w:fill="auto"/>
            <w:vAlign w:val="center"/>
            <w:hideMark/>
          </w:tcPr>
          <w:p w14:paraId="28CB23E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3200,7</w:t>
            </w:r>
          </w:p>
        </w:tc>
        <w:tc>
          <w:tcPr>
            <w:tcW w:w="325" w:type="pct"/>
            <w:shd w:val="clear" w:color="auto" w:fill="auto"/>
            <w:vAlign w:val="center"/>
            <w:hideMark/>
          </w:tcPr>
          <w:p w14:paraId="142D8AC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3328,8</w:t>
            </w:r>
          </w:p>
        </w:tc>
        <w:tc>
          <w:tcPr>
            <w:tcW w:w="325" w:type="pct"/>
            <w:shd w:val="clear" w:color="auto" w:fill="auto"/>
            <w:vAlign w:val="center"/>
            <w:hideMark/>
          </w:tcPr>
          <w:p w14:paraId="32317B5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3458,6</w:t>
            </w:r>
          </w:p>
        </w:tc>
        <w:tc>
          <w:tcPr>
            <w:tcW w:w="325" w:type="pct"/>
            <w:shd w:val="clear" w:color="auto" w:fill="auto"/>
            <w:vAlign w:val="center"/>
            <w:hideMark/>
          </w:tcPr>
          <w:p w14:paraId="2F556EE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3458,6</w:t>
            </w:r>
          </w:p>
        </w:tc>
        <w:tc>
          <w:tcPr>
            <w:tcW w:w="325" w:type="pct"/>
            <w:shd w:val="clear" w:color="auto" w:fill="auto"/>
            <w:vAlign w:val="center"/>
          </w:tcPr>
          <w:p w14:paraId="7B8D6E6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5900,0</w:t>
            </w:r>
          </w:p>
        </w:tc>
        <w:tc>
          <w:tcPr>
            <w:tcW w:w="325" w:type="pct"/>
            <w:shd w:val="clear" w:color="auto" w:fill="auto"/>
            <w:vAlign w:val="center"/>
          </w:tcPr>
          <w:p w14:paraId="7BD0A23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6490,0</w:t>
            </w:r>
          </w:p>
        </w:tc>
        <w:tc>
          <w:tcPr>
            <w:tcW w:w="325" w:type="pct"/>
            <w:shd w:val="clear" w:color="auto" w:fill="auto"/>
            <w:vAlign w:val="center"/>
          </w:tcPr>
          <w:p w14:paraId="0DEBA7C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7463,5</w:t>
            </w:r>
          </w:p>
        </w:tc>
        <w:tc>
          <w:tcPr>
            <w:tcW w:w="325" w:type="pct"/>
            <w:shd w:val="clear" w:color="auto" w:fill="auto"/>
            <w:vAlign w:val="center"/>
          </w:tcPr>
          <w:p w14:paraId="2490D6D0"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7463,5</w:t>
            </w:r>
          </w:p>
        </w:tc>
        <w:tc>
          <w:tcPr>
            <w:tcW w:w="325" w:type="pct"/>
            <w:shd w:val="clear" w:color="auto" w:fill="auto"/>
            <w:vAlign w:val="center"/>
          </w:tcPr>
          <w:p w14:paraId="638DA8A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7463,5</w:t>
            </w:r>
          </w:p>
        </w:tc>
        <w:tc>
          <w:tcPr>
            <w:tcW w:w="241" w:type="pct"/>
            <w:shd w:val="clear" w:color="auto" w:fill="auto"/>
            <w:vAlign w:val="center"/>
          </w:tcPr>
          <w:p w14:paraId="4C8BE642"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7463,5</w:t>
            </w:r>
          </w:p>
        </w:tc>
      </w:tr>
      <w:tr w:rsidR="00BB2482" w:rsidRPr="00BB2482" w14:paraId="534DAB86" w14:textId="77777777" w:rsidTr="00FA34B8">
        <w:trPr>
          <w:trHeight w:val="20"/>
        </w:trPr>
        <w:tc>
          <w:tcPr>
            <w:tcW w:w="805" w:type="pct"/>
            <w:shd w:val="clear" w:color="auto" w:fill="auto"/>
            <w:vAlign w:val="center"/>
            <w:hideMark/>
          </w:tcPr>
          <w:p w14:paraId="5113AC39"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Расходы на холодную воду</w:t>
            </w:r>
          </w:p>
        </w:tc>
        <w:tc>
          <w:tcPr>
            <w:tcW w:w="378" w:type="pct"/>
            <w:shd w:val="clear" w:color="auto" w:fill="auto"/>
            <w:vAlign w:val="center"/>
            <w:hideMark/>
          </w:tcPr>
          <w:p w14:paraId="7AC2F00E"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238031C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206,6</w:t>
            </w:r>
          </w:p>
        </w:tc>
        <w:tc>
          <w:tcPr>
            <w:tcW w:w="325" w:type="pct"/>
            <w:shd w:val="clear" w:color="auto" w:fill="auto"/>
            <w:vAlign w:val="center"/>
            <w:hideMark/>
          </w:tcPr>
          <w:p w14:paraId="0801D63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214,0</w:t>
            </w:r>
          </w:p>
        </w:tc>
        <w:tc>
          <w:tcPr>
            <w:tcW w:w="325" w:type="pct"/>
            <w:shd w:val="clear" w:color="auto" w:fill="auto"/>
            <w:vAlign w:val="center"/>
            <w:hideMark/>
          </w:tcPr>
          <w:p w14:paraId="4984B82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221,7</w:t>
            </w:r>
          </w:p>
        </w:tc>
        <w:tc>
          <w:tcPr>
            <w:tcW w:w="325" w:type="pct"/>
            <w:shd w:val="clear" w:color="auto" w:fill="auto"/>
            <w:vAlign w:val="center"/>
            <w:hideMark/>
          </w:tcPr>
          <w:p w14:paraId="039A844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231,0</w:t>
            </w:r>
          </w:p>
        </w:tc>
        <w:tc>
          <w:tcPr>
            <w:tcW w:w="325" w:type="pct"/>
            <w:shd w:val="clear" w:color="auto" w:fill="auto"/>
            <w:vAlign w:val="center"/>
            <w:hideMark/>
          </w:tcPr>
          <w:p w14:paraId="59D1107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241,2</w:t>
            </w:r>
          </w:p>
        </w:tc>
        <w:tc>
          <w:tcPr>
            <w:tcW w:w="325" w:type="pct"/>
            <w:shd w:val="clear" w:color="auto" w:fill="auto"/>
            <w:vAlign w:val="center"/>
            <w:hideMark/>
          </w:tcPr>
          <w:p w14:paraId="4470ED4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241,2</w:t>
            </w:r>
          </w:p>
        </w:tc>
        <w:tc>
          <w:tcPr>
            <w:tcW w:w="325" w:type="pct"/>
            <w:shd w:val="clear" w:color="auto" w:fill="auto"/>
            <w:vAlign w:val="center"/>
          </w:tcPr>
          <w:p w14:paraId="3B4AE2E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257,0</w:t>
            </w:r>
          </w:p>
        </w:tc>
        <w:tc>
          <w:tcPr>
            <w:tcW w:w="325" w:type="pct"/>
            <w:shd w:val="clear" w:color="auto" w:fill="auto"/>
            <w:vAlign w:val="center"/>
          </w:tcPr>
          <w:p w14:paraId="42EEACC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296,0</w:t>
            </w:r>
          </w:p>
        </w:tc>
        <w:tc>
          <w:tcPr>
            <w:tcW w:w="325" w:type="pct"/>
            <w:shd w:val="clear" w:color="auto" w:fill="auto"/>
            <w:vAlign w:val="center"/>
          </w:tcPr>
          <w:p w14:paraId="59671C5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340,0</w:t>
            </w:r>
          </w:p>
        </w:tc>
        <w:tc>
          <w:tcPr>
            <w:tcW w:w="325" w:type="pct"/>
            <w:shd w:val="clear" w:color="auto" w:fill="auto"/>
            <w:vAlign w:val="center"/>
          </w:tcPr>
          <w:p w14:paraId="63B82653"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340,0</w:t>
            </w:r>
          </w:p>
        </w:tc>
        <w:tc>
          <w:tcPr>
            <w:tcW w:w="325" w:type="pct"/>
            <w:shd w:val="clear" w:color="auto" w:fill="auto"/>
            <w:vAlign w:val="center"/>
          </w:tcPr>
          <w:p w14:paraId="2AA338B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340,0</w:t>
            </w:r>
          </w:p>
        </w:tc>
        <w:tc>
          <w:tcPr>
            <w:tcW w:w="241" w:type="pct"/>
            <w:shd w:val="clear" w:color="auto" w:fill="auto"/>
            <w:vAlign w:val="center"/>
          </w:tcPr>
          <w:p w14:paraId="52C4646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340,0</w:t>
            </w:r>
          </w:p>
        </w:tc>
      </w:tr>
      <w:tr w:rsidR="00BB2482" w:rsidRPr="00BB2482" w14:paraId="1E7F6327" w14:textId="77777777" w:rsidTr="00FA34B8">
        <w:trPr>
          <w:trHeight w:val="20"/>
        </w:trPr>
        <w:tc>
          <w:tcPr>
            <w:tcW w:w="805" w:type="pct"/>
            <w:shd w:val="clear" w:color="auto" w:fill="auto"/>
            <w:vAlign w:val="center"/>
            <w:hideMark/>
          </w:tcPr>
          <w:p w14:paraId="65BA0C2B"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Затраты на оплату труда</w:t>
            </w:r>
          </w:p>
        </w:tc>
        <w:tc>
          <w:tcPr>
            <w:tcW w:w="378" w:type="pct"/>
            <w:shd w:val="clear" w:color="auto" w:fill="auto"/>
            <w:vAlign w:val="center"/>
            <w:hideMark/>
          </w:tcPr>
          <w:p w14:paraId="2D71BB51"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7F2BE94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8795,0</w:t>
            </w:r>
          </w:p>
        </w:tc>
        <w:tc>
          <w:tcPr>
            <w:tcW w:w="325" w:type="pct"/>
            <w:shd w:val="clear" w:color="auto" w:fill="auto"/>
            <w:vAlign w:val="center"/>
            <w:hideMark/>
          </w:tcPr>
          <w:p w14:paraId="52A0C38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9094,0</w:t>
            </w:r>
          </w:p>
        </w:tc>
        <w:tc>
          <w:tcPr>
            <w:tcW w:w="325" w:type="pct"/>
            <w:shd w:val="clear" w:color="auto" w:fill="auto"/>
            <w:vAlign w:val="center"/>
            <w:hideMark/>
          </w:tcPr>
          <w:p w14:paraId="7C7AB6A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9457,8</w:t>
            </w:r>
          </w:p>
        </w:tc>
        <w:tc>
          <w:tcPr>
            <w:tcW w:w="325" w:type="pct"/>
            <w:shd w:val="clear" w:color="auto" w:fill="auto"/>
            <w:vAlign w:val="center"/>
            <w:hideMark/>
          </w:tcPr>
          <w:p w14:paraId="0ABD70D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9836,1</w:t>
            </w:r>
          </w:p>
        </w:tc>
        <w:tc>
          <w:tcPr>
            <w:tcW w:w="325" w:type="pct"/>
            <w:shd w:val="clear" w:color="auto" w:fill="auto"/>
            <w:vAlign w:val="center"/>
            <w:hideMark/>
          </w:tcPr>
          <w:p w14:paraId="209DE77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10229,5</w:t>
            </w:r>
          </w:p>
        </w:tc>
        <w:tc>
          <w:tcPr>
            <w:tcW w:w="325" w:type="pct"/>
            <w:shd w:val="clear" w:color="auto" w:fill="auto"/>
            <w:vAlign w:val="center"/>
            <w:hideMark/>
          </w:tcPr>
          <w:p w14:paraId="64C52BB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10229,5</w:t>
            </w:r>
          </w:p>
        </w:tc>
        <w:tc>
          <w:tcPr>
            <w:tcW w:w="325" w:type="pct"/>
            <w:shd w:val="clear" w:color="auto" w:fill="auto"/>
            <w:vAlign w:val="center"/>
          </w:tcPr>
          <w:p w14:paraId="7B2A54B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10229,5</w:t>
            </w:r>
          </w:p>
        </w:tc>
        <w:tc>
          <w:tcPr>
            <w:tcW w:w="325" w:type="pct"/>
            <w:shd w:val="clear" w:color="auto" w:fill="auto"/>
            <w:vAlign w:val="center"/>
          </w:tcPr>
          <w:p w14:paraId="2200861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10229,5</w:t>
            </w:r>
          </w:p>
        </w:tc>
        <w:tc>
          <w:tcPr>
            <w:tcW w:w="325" w:type="pct"/>
            <w:shd w:val="clear" w:color="auto" w:fill="auto"/>
            <w:vAlign w:val="center"/>
          </w:tcPr>
          <w:p w14:paraId="0923D34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10229,5</w:t>
            </w:r>
          </w:p>
        </w:tc>
        <w:tc>
          <w:tcPr>
            <w:tcW w:w="325" w:type="pct"/>
            <w:shd w:val="clear" w:color="auto" w:fill="auto"/>
            <w:vAlign w:val="center"/>
          </w:tcPr>
          <w:p w14:paraId="3E6D1ED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10229,5</w:t>
            </w:r>
          </w:p>
        </w:tc>
        <w:tc>
          <w:tcPr>
            <w:tcW w:w="325" w:type="pct"/>
            <w:shd w:val="clear" w:color="auto" w:fill="auto"/>
            <w:vAlign w:val="center"/>
          </w:tcPr>
          <w:p w14:paraId="7B45D67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10229,5</w:t>
            </w:r>
          </w:p>
        </w:tc>
        <w:tc>
          <w:tcPr>
            <w:tcW w:w="241" w:type="pct"/>
            <w:shd w:val="clear" w:color="auto" w:fill="auto"/>
            <w:vAlign w:val="center"/>
          </w:tcPr>
          <w:p w14:paraId="4142107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10229,5</w:t>
            </w:r>
          </w:p>
        </w:tc>
      </w:tr>
      <w:tr w:rsidR="00BB2482" w:rsidRPr="00BB2482" w14:paraId="416538D8" w14:textId="77777777" w:rsidTr="00FA34B8">
        <w:trPr>
          <w:trHeight w:val="20"/>
        </w:trPr>
        <w:tc>
          <w:tcPr>
            <w:tcW w:w="805" w:type="pct"/>
            <w:shd w:val="clear" w:color="auto" w:fill="auto"/>
            <w:vAlign w:val="center"/>
            <w:hideMark/>
          </w:tcPr>
          <w:p w14:paraId="180B9D8C"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Отчисления на социальные нужды</w:t>
            </w:r>
          </w:p>
        </w:tc>
        <w:tc>
          <w:tcPr>
            <w:tcW w:w="378" w:type="pct"/>
            <w:shd w:val="clear" w:color="auto" w:fill="auto"/>
            <w:vAlign w:val="center"/>
            <w:hideMark/>
          </w:tcPr>
          <w:p w14:paraId="10A7B730"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0D2B702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2617,6</w:t>
            </w:r>
          </w:p>
        </w:tc>
        <w:tc>
          <w:tcPr>
            <w:tcW w:w="325" w:type="pct"/>
            <w:shd w:val="clear" w:color="auto" w:fill="auto"/>
            <w:vAlign w:val="center"/>
            <w:hideMark/>
          </w:tcPr>
          <w:p w14:paraId="567B299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2711,9</w:t>
            </w:r>
          </w:p>
        </w:tc>
        <w:tc>
          <w:tcPr>
            <w:tcW w:w="325" w:type="pct"/>
            <w:shd w:val="clear" w:color="auto" w:fill="auto"/>
            <w:vAlign w:val="center"/>
            <w:hideMark/>
          </w:tcPr>
          <w:p w14:paraId="4DF85FE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2809,5</w:t>
            </w:r>
          </w:p>
        </w:tc>
        <w:tc>
          <w:tcPr>
            <w:tcW w:w="325" w:type="pct"/>
            <w:shd w:val="clear" w:color="auto" w:fill="auto"/>
            <w:vAlign w:val="center"/>
            <w:hideMark/>
          </w:tcPr>
          <w:p w14:paraId="4C82E72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2927,5</w:t>
            </w:r>
          </w:p>
        </w:tc>
        <w:tc>
          <w:tcPr>
            <w:tcW w:w="325" w:type="pct"/>
            <w:shd w:val="clear" w:color="auto" w:fill="auto"/>
            <w:vAlign w:val="center"/>
            <w:hideMark/>
          </w:tcPr>
          <w:p w14:paraId="54EB51C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3056,3</w:t>
            </w:r>
          </w:p>
        </w:tc>
        <w:tc>
          <w:tcPr>
            <w:tcW w:w="325" w:type="pct"/>
            <w:shd w:val="clear" w:color="auto" w:fill="auto"/>
            <w:vAlign w:val="center"/>
            <w:hideMark/>
          </w:tcPr>
          <w:p w14:paraId="62AE4F5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3056,3</w:t>
            </w:r>
          </w:p>
        </w:tc>
        <w:tc>
          <w:tcPr>
            <w:tcW w:w="325" w:type="pct"/>
            <w:shd w:val="clear" w:color="auto" w:fill="auto"/>
            <w:vAlign w:val="center"/>
          </w:tcPr>
          <w:p w14:paraId="5426679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3056,3</w:t>
            </w:r>
          </w:p>
        </w:tc>
        <w:tc>
          <w:tcPr>
            <w:tcW w:w="325" w:type="pct"/>
            <w:shd w:val="clear" w:color="auto" w:fill="auto"/>
            <w:vAlign w:val="center"/>
          </w:tcPr>
          <w:p w14:paraId="6061D5E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3056,3</w:t>
            </w:r>
          </w:p>
        </w:tc>
        <w:tc>
          <w:tcPr>
            <w:tcW w:w="325" w:type="pct"/>
            <w:shd w:val="clear" w:color="auto" w:fill="auto"/>
            <w:vAlign w:val="center"/>
          </w:tcPr>
          <w:p w14:paraId="245850B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3056,3</w:t>
            </w:r>
          </w:p>
        </w:tc>
        <w:tc>
          <w:tcPr>
            <w:tcW w:w="325" w:type="pct"/>
            <w:shd w:val="clear" w:color="auto" w:fill="auto"/>
            <w:vAlign w:val="center"/>
          </w:tcPr>
          <w:p w14:paraId="6B1D6D1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3056,3</w:t>
            </w:r>
          </w:p>
        </w:tc>
        <w:tc>
          <w:tcPr>
            <w:tcW w:w="325" w:type="pct"/>
            <w:shd w:val="clear" w:color="auto" w:fill="auto"/>
            <w:vAlign w:val="center"/>
          </w:tcPr>
          <w:p w14:paraId="62EF322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3056,3</w:t>
            </w:r>
          </w:p>
        </w:tc>
        <w:tc>
          <w:tcPr>
            <w:tcW w:w="241" w:type="pct"/>
            <w:shd w:val="clear" w:color="auto" w:fill="auto"/>
            <w:vAlign w:val="center"/>
          </w:tcPr>
          <w:p w14:paraId="0D639C0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3056,3</w:t>
            </w:r>
          </w:p>
        </w:tc>
      </w:tr>
      <w:tr w:rsidR="00BB2482" w:rsidRPr="00BB2482" w14:paraId="1D1BD971" w14:textId="77777777" w:rsidTr="00FA34B8">
        <w:trPr>
          <w:trHeight w:val="20"/>
        </w:trPr>
        <w:tc>
          <w:tcPr>
            <w:tcW w:w="805" w:type="pct"/>
            <w:shd w:val="clear" w:color="auto" w:fill="auto"/>
            <w:vAlign w:val="center"/>
            <w:hideMark/>
          </w:tcPr>
          <w:p w14:paraId="634285D1"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Амортизация основных средств</w:t>
            </w:r>
          </w:p>
        </w:tc>
        <w:tc>
          <w:tcPr>
            <w:tcW w:w="378" w:type="pct"/>
            <w:shd w:val="clear" w:color="auto" w:fill="auto"/>
            <w:vAlign w:val="center"/>
            <w:hideMark/>
          </w:tcPr>
          <w:p w14:paraId="0A148A7B"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5111453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570,7</w:t>
            </w:r>
          </w:p>
        </w:tc>
        <w:tc>
          <w:tcPr>
            <w:tcW w:w="325" w:type="pct"/>
            <w:shd w:val="clear" w:color="auto" w:fill="auto"/>
            <w:vAlign w:val="center"/>
            <w:hideMark/>
          </w:tcPr>
          <w:p w14:paraId="1E98E8C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570,7</w:t>
            </w:r>
          </w:p>
        </w:tc>
        <w:tc>
          <w:tcPr>
            <w:tcW w:w="325" w:type="pct"/>
            <w:shd w:val="clear" w:color="auto" w:fill="auto"/>
            <w:vAlign w:val="center"/>
            <w:hideMark/>
          </w:tcPr>
          <w:p w14:paraId="6B26208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570,7</w:t>
            </w:r>
          </w:p>
        </w:tc>
        <w:tc>
          <w:tcPr>
            <w:tcW w:w="325" w:type="pct"/>
            <w:shd w:val="clear" w:color="auto" w:fill="auto"/>
            <w:vAlign w:val="center"/>
            <w:hideMark/>
          </w:tcPr>
          <w:p w14:paraId="30BAFB3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570,7</w:t>
            </w:r>
          </w:p>
        </w:tc>
        <w:tc>
          <w:tcPr>
            <w:tcW w:w="325" w:type="pct"/>
            <w:shd w:val="clear" w:color="auto" w:fill="auto"/>
            <w:vAlign w:val="center"/>
            <w:hideMark/>
          </w:tcPr>
          <w:p w14:paraId="10453A5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570,7</w:t>
            </w:r>
          </w:p>
        </w:tc>
        <w:tc>
          <w:tcPr>
            <w:tcW w:w="325" w:type="pct"/>
            <w:shd w:val="clear" w:color="auto" w:fill="auto"/>
            <w:vAlign w:val="center"/>
            <w:hideMark/>
          </w:tcPr>
          <w:p w14:paraId="4ADBD3A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570,7</w:t>
            </w:r>
          </w:p>
        </w:tc>
        <w:tc>
          <w:tcPr>
            <w:tcW w:w="325" w:type="pct"/>
            <w:shd w:val="clear" w:color="auto" w:fill="auto"/>
            <w:vAlign w:val="center"/>
          </w:tcPr>
          <w:p w14:paraId="6E53826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326,3</w:t>
            </w:r>
          </w:p>
        </w:tc>
        <w:tc>
          <w:tcPr>
            <w:tcW w:w="325" w:type="pct"/>
            <w:shd w:val="clear" w:color="auto" w:fill="auto"/>
            <w:vAlign w:val="center"/>
          </w:tcPr>
          <w:p w14:paraId="14BEE0B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326,3</w:t>
            </w:r>
          </w:p>
        </w:tc>
        <w:tc>
          <w:tcPr>
            <w:tcW w:w="325" w:type="pct"/>
            <w:shd w:val="clear" w:color="auto" w:fill="auto"/>
            <w:vAlign w:val="center"/>
          </w:tcPr>
          <w:p w14:paraId="79BECB6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326,3</w:t>
            </w:r>
          </w:p>
        </w:tc>
        <w:tc>
          <w:tcPr>
            <w:tcW w:w="325" w:type="pct"/>
            <w:shd w:val="clear" w:color="auto" w:fill="auto"/>
            <w:vAlign w:val="center"/>
          </w:tcPr>
          <w:p w14:paraId="278D235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326,3</w:t>
            </w:r>
          </w:p>
        </w:tc>
        <w:tc>
          <w:tcPr>
            <w:tcW w:w="325" w:type="pct"/>
            <w:shd w:val="clear" w:color="auto" w:fill="auto"/>
            <w:vAlign w:val="center"/>
          </w:tcPr>
          <w:p w14:paraId="6C9208B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326,3</w:t>
            </w:r>
          </w:p>
        </w:tc>
        <w:tc>
          <w:tcPr>
            <w:tcW w:w="241" w:type="pct"/>
            <w:shd w:val="clear" w:color="auto" w:fill="auto"/>
            <w:vAlign w:val="center"/>
          </w:tcPr>
          <w:p w14:paraId="39661AB8"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326,3</w:t>
            </w:r>
          </w:p>
        </w:tc>
      </w:tr>
      <w:tr w:rsidR="00BB2482" w:rsidRPr="00BB2482" w14:paraId="639A3D14" w14:textId="77777777" w:rsidTr="00FA34B8">
        <w:trPr>
          <w:trHeight w:val="20"/>
        </w:trPr>
        <w:tc>
          <w:tcPr>
            <w:tcW w:w="805" w:type="pct"/>
            <w:shd w:val="clear" w:color="auto" w:fill="auto"/>
            <w:vAlign w:val="center"/>
            <w:hideMark/>
          </w:tcPr>
          <w:p w14:paraId="50717A4C"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Прочие затраты, в том числе:</w:t>
            </w:r>
          </w:p>
        </w:tc>
        <w:tc>
          <w:tcPr>
            <w:tcW w:w="378" w:type="pct"/>
            <w:shd w:val="clear" w:color="auto" w:fill="auto"/>
            <w:vAlign w:val="center"/>
            <w:hideMark/>
          </w:tcPr>
          <w:p w14:paraId="2C6DA2EE"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05105ED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1281,4</w:t>
            </w:r>
          </w:p>
        </w:tc>
        <w:tc>
          <w:tcPr>
            <w:tcW w:w="325" w:type="pct"/>
            <w:shd w:val="clear" w:color="auto" w:fill="auto"/>
            <w:vAlign w:val="center"/>
            <w:hideMark/>
          </w:tcPr>
          <w:p w14:paraId="6012A0B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1327,5</w:t>
            </w:r>
          </w:p>
        </w:tc>
        <w:tc>
          <w:tcPr>
            <w:tcW w:w="325" w:type="pct"/>
            <w:shd w:val="clear" w:color="auto" w:fill="auto"/>
            <w:vAlign w:val="center"/>
            <w:hideMark/>
          </w:tcPr>
          <w:p w14:paraId="45AD559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2133,7</w:t>
            </w:r>
          </w:p>
        </w:tc>
        <w:tc>
          <w:tcPr>
            <w:tcW w:w="325" w:type="pct"/>
            <w:shd w:val="clear" w:color="auto" w:fill="auto"/>
            <w:vAlign w:val="center"/>
            <w:hideMark/>
          </w:tcPr>
          <w:p w14:paraId="25B86C8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3121,8</w:t>
            </w:r>
          </w:p>
        </w:tc>
        <w:tc>
          <w:tcPr>
            <w:tcW w:w="325" w:type="pct"/>
            <w:shd w:val="clear" w:color="auto" w:fill="auto"/>
            <w:vAlign w:val="center"/>
            <w:hideMark/>
          </w:tcPr>
          <w:p w14:paraId="2F282A2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1496,1</w:t>
            </w:r>
          </w:p>
        </w:tc>
        <w:tc>
          <w:tcPr>
            <w:tcW w:w="325" w:type="pct"/>
            <w:shd w:val="clear" w:color="auto" w:fill="auto"/>
            <w:vAlign w:val="center"/>
            <w:hideMark/>
          </w:tcPr>
          <w:p w14:paraId="32E5A2A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1496,1</w:t>
            </w:r>
          </w:p>
        </w:tc>
        <w:tc>
          <w:tcPr>
            <w:tcW w:w="325" w:type="pct"/>
            <w:shd w:val="clear" w:color="auto" w:fill="auto"/>
            <w:vAlign w:val="center"/>
          </w:tcPr>
          <w:p w14:paraId="2E9D0ED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4620,0</w:t>
            </w:r>
          </w:p>
        </w:tc>
        <w:tc>
          <w:tcPr>
            <w:tcW w:w="325" w:type="pct"/>
            <w:shd w:val="clear" w:color="auto" w:fill="auto"/>
            <w:vAlign w:val="center"/>
          </w:tcPr>
          <w:p w14:paraId="5A4F672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4620,0</w:t>
            </w:r>
          </w:p>
        </w:tc>
        <w:tc>
          <w:tcPr>
            <w:tcW w:w="325" w:type="pct"/>
            <w:shd w:val="clear" w:color="auto" w:fill="auto"/>
            <w:vAlign w:val="center"/>
          </w:tcPr>
          <w:p w14:paraId="3336537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4620,0</w:t>
            </w:r>
          </w:p>
        </w:tc>
        <w:tc>
          <w:tcPr>
            <w:tcW w:w="325" w:type="pct"/>
            <w:shd w:val="clear" w:color="auto" w:fill="auto"/>
            <w:vAlign w:val="center"/>
          </w:tcPr>
          <w:p w14:paraId="462BAF9A"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4620,0</w:t>
            </w:r>
          </w:p>
        </w:tc>
        <w:tc>
          <w:tcPr>
            <w:tcW w:w="325" w:type="pct"/>
            <w:shd w:val="clear" w:color="auto" w:fill="auto"/>
            <w:vAlign w:val="center"/>
          </w:tcPr>
          <w:p w14:paraId="14FC7E7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4620,0</w:t>
            </w:r>
          </w:p>
        </w:tc>
        <w:tc>
          <w:tcPr>
            <w:tcW w:w="241" w:type="pct"/>
            <w:shd w:val="clear" w:color="auto" w:fill="auto"/>
            <w:vAlign w:val="center"/>
          </w:tcPr>
          <w:p w14:paraId="358C54B4"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4620,0</w:t>
            </w:r>
          </w:p>
        </w:tc>
      </w:tr>
      <w:tr w:rsidR="00BB2482" w:rsidRPr="00BB2482" w14:paraId="4E131F7B" w14:textId="77777777" w:rsidTr="00FA34B8">
        <w:trPr>
          <w:trHeight w:val="20"/>
        </w:trPr>
        <w:tc>
          <w:tcPr>
            <w:tcW w:w="805" w:type="pct"/>
            <w:shd w:val="clear" w:color="auto" w:fill="auto"/>
            <w:vAlign w:val="center"/>
            <w:hideMark/>
          </w:tcPr>
          <w:p w14:paraId="2F26113E"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Прочие затраты без учета инвестиционной составляющей</w:t>
            </w:r>
          </w:p>
        </w:tc>
        <w:tc>
          <w:tcPr>
            <w:tcW w:w="378" w:type="pct"/>
            <w:shd w:val="clear" w:color="auto" w:fill="auto"/>
            <w:vAlign w:val="center"/>
            <w:hideMark/>
          </w:tcPr>
          <w:p w14:paraId="62703D5B"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06EEB0F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1281,4</w:t>
            </w:r>
          </w:p>
        </w:tc>
        <w:tc>
          <w:tcPr>
            <w:tcW w:w="325" w:type="pct"/>
            <w:shd w:val="clear" w:color="auto" w:fill="auto"/>
            <w:vAlign w:val="center"/>
            <w:hideMark/>
          </w:tcPr>
          <w:p w14:paraId="0E08A71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1327,5</w:t>
            </w:r>
          </w:p>
        </w:tc>
        <w:tc>
          <w:tcPr>
            <w:tcW w:w="325" w:type="pct"/>
            <w:shd w:val="clear" w:color="auto" w:fill="auto"/>
            <w:vAlign w:val="center"/>
            <w:hideMark/>
          </w:tcPr>
          <w:p w14:paraId="7CFED44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1375,3</w:t>
            </w:r>
          </w:p>
        </w:tc>
        <w:tc>
          <w:tcPr>
            <w:tcW w:w="325" w:type="pct"/>
            <w:shd w:val="clear" w:color="auto" w:fill="auto"/>
            <w:vAlign w:val="center"/>
            <w:hideMark/>
          </w:tcPr>
          <w:p w14:paraId="5722871A"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1433,0</w:t>
            </w:r>
          </w:p>
        </w:tc>
        <w:tc>
          <w:tcPr>
            <w:tcW w:w="325" w:type="pct"/>
            <w:shd w:val="clear" w:color="auto" w:fill="auto"/>
            <w:vAlign w:val="center"/>
            <w:hideMark/>
          </w:tcPr>
          <w:p w14:paraId="62A5CC1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1496,1</w:t>
            </w:r>
          </w:p>
        </w:tc>
        <w:tc>
          <w:tcPr>
            <w:tcW w:w="325" w:type="pct"/>
            <w:shd w:val="clear" w:color="auto" w:fill="auto"/>
            <w:vAlign w:val="center"/>
            <w:hideMark/>
          </w:tcPr>
          <w:p w14:paraId="0D93211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1496,1</w:t>
            </w:r>
          </w:p>
        </w:tc>
        <w:tc>
          <w:tcPr>
            <w:tcW w:w="325" w:type="pct"/>
            <w:shd w:val="clear" w:color="auto" w:fill="auto"/>
            <w:vAlign w:val="center"/>
          </w:tcPr>
          <w:p w14:paraId="6069329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4620,0</w:t>
            </w:r>
          </w:p>
        </w:tc>
        <w:tc>
          <w:tcPr>
            <w:tcW w:w="325" w:type="pct"/>
            <w:shd w:val="clear" w:color="auto" w:fill="auto"/>
            <w:vAlign w:val="center"/>
          </w:tcPr>
          <w:p w14:paraId="3EC5BBE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4620,0</w:t>
            </w:r>
          </w:p>
        </w:tc>
        <w:tc>
          <w:tcPr>
            <w:tcW w:w="325" w:type="pct"/>
            <w:shd w:val="clear" w:color="auto" w:fill="auto"/>
            <w:vAlign w:val="center"/>
          </w:tcPr>
          <w:p w14:paraId="42C6042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4620,0</w:t>
            </w:r>
          </w:p>
        </w:tc>
        <w:tc>
          <w:tcPr>
            <w:tcW w:w="325" w:type="pct"/>
            <w:shd w:val="clear" w:color="auto" w:fill="auto"/>
            <w:vAlign w:val="center"/>
          </w:tcPr>
          <w:p w14:paraId="419A1C5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4620,0</w:t>
            </w:r>
          </w:p>
        </w:tc>
        <w:tc>
          <w:tcPr>
            <w:tcW w:w="325" w:type="pct"/>
            <w:shd w:val="clear" w:color="auto" w:fill="auto"/>
            <w:vAlign w:val="center"/>
          </w:tcPr>
          <w:p w14:paraId="503E1D1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4620,0</w:t>
            </w:r>
          </w:p>
        </w:tc>
        <w:tc>
          <w:tcPr>
            <w:tcW w:w="241" w:type="pct"/>
            <w:shd w:val="clear" w:color="auto" w:fill="auto"/>
            <w:vAlign w:val="center"/>
          </w:tcPr>
          <w:p w14:paraId="79EE828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4620,0</w:t>
            </w:r>
          </w:p>
        </w:tc>
      </w:tr>
      <w:tr w:rsidR="00BB2482" w:rsidRPr="00BB2482" w14:paraId="0B397C84" w14:textId="77777777" w:rsidTr="00FA34B8">
        <w:trPr>
          <w:trHeight w:val="20"/>
        </w:trPr>
        <w:tc>
          <w:tcPr>
            <w:tcW w:w="805" w:type="pct"/>
            <w:shd w:val="clear" w:color="auto" w:fill="auto"/>
            <w:vAlign w:val="center"/>
            <w:hideMark/>
          </w:tcPr>
          <w:p w14:paraId="4EAB9DCE"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Прибыль всего:</w:t>
            </w:r>
          </w:p>
        </w:tc>
        <w:tc>
          <w:tcPr>
            <w:tcW w:w="378" w:type="pct"/>
            <w:shd w:val="clear" w:color="auto" w:fill="auto"/>
            <w:vAlign w:val="center"/>
            <w:hideMark/>
          </w:tcPr>
          <w:p w14:paraId="28D1C5CC"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129DF46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371,9</w:t>
            </w:r>
          </w:p>
        </w:tc>
        <w:tc>
          <w:tcPr>
            <w:tcW w:w="325" w:type="pct"/>
            <w:shd w:val="clear" w:color="auto" w:fill="auto"/>
            <w:vAlign w:val="center"/>
            <w:hideMark/>
          </w:tcPr>
          <w:p w14:paraId="50B616B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371,9</w:t>
            </w:r>
          </w:p>
        </w:tc>
        <w:tc>
          <w:tcPr>
            <w:tcW w:w="325" w:type="pct"/>
            <w:shd w:val="clear" w:color="auto" w:fill="auto"/>
            <w:vAlign w:val="center"/>
            <w:hideMark/>
          </w:tcPr>
          <w:p w14:paraId="7491672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383,4</w:t>
            </w:r>
          </w:p>
        </w:tc>
        <w:tc>
          <w:tcPr>
            <w:tcW w:w="325" w:type="pct"/>
            <w:shd w:val="clear" w:color="auto" w:fill="auto"/>
            <w:vAlign w:val="center"/>
            <w:hideMark/>
          </w:tcPr>
          <w:p w14:paraId="092E4D3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428,6</w:t>
            </w:r>
          </w:p>
        </w:tc>
        <w:tc>
          <w:tcPr>
            <w:tcW w:w="325" w:type="pct"/>
            <w:shd w:val="clear" w:color="auto" w:fill="auto"/>
            <w:vAlign w:val="center"/>
            <w:hideMark/>
          </w:tcPr>
          <w:p w14:paraId="5055AE0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452,7</w:t>
            </w:r>
          </w:p>
        </w:tc>
        <w:tc>
          <w:tcPr>
            <w:tcW w:w="325" w:type="pct"/>
            <w:shd w:val="clear" w:color="auto" w:fill="auto"/>
            <w:vAlign w:val="center"/>
            <w:hideMark/>
          </w:tcPr>
          <w:p w14:paraId="0201CAA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452,7</w:t>
            </w:r>
          </w:p>
        </w:tc>
        <w:tc>
          <w:tcPr>
            <w:tcW w:w="325" w:type="pct"/>
            <w:shd w:val="clear" w:color="auto" w:fill="auto"/>
            <w:vAlign w:val="center"/>
          </w:tcPr>
          <w:p w14:paraId="19C79A5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257,1</w:t>
            </w:r>
          </w:p>
        </w:tc>
        <w:tc>
          <w:tcPr>
            <w:tcW w:w="325" w:type="pct"/>
            <w:shd w:val="clear" w:color="auto" w:fill="auto"/>
            <w:vAlign w:val="center"/>
          </w:tcPr>
          <w:p w14:paraId="1979E91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282,8</w:t>
            </w:r>
          </w:p>
        </w:tc>
        <w:tc>
          <w:tcPr>
            <w:tcW w:w="325" w:type="pct"/>
            <w:shd w:val="clear" w:color="auto" w:fill="auto"/>
            <w:vAlign w:val="center"/>
          </w:tcPr>
          <w:p w14:paraId="74F0A34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311,1</w:t>
            </w:r>
          </w:p>
        </w:tc>
        <w:tc>
          <w:tcPr>
            <w:tcW w:w="325" w:type="pct"/>
            <w:shd w:val="clear" w:color="auto" w:fill="auto"/>
            <w:vAlign w:val="center"/>
          </w:tcPr>
          <w:p w14:paraId="4EB5896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311,1</w:t>
            </w:r>
          </w:p>
        </w:tc>
        <w:tc>
          <w:tcPr>
            <w:tcW w:w="325" w:type="pct"/>
            <w:shd w:val="clear" w:color="auto" w:fill="auto"/>
            <w:vAlign w:val="center"/>
          </w:tcPr>
          <w:p w14:paraId="25660D51"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311,1</w:t>
            </w:r>
          </w:p>
        </w:tc>
        <w:tc>
          <w:tcPr>
            <w:tcW w:w="241" w:type="pct"/>
            <w:shd w:val="clear" w:color="auto" w:fill="auto"/>
            <w:vAlign w:val="center"/>
          </w:tcPr>
          <w:p w14:paraId="5719936C"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311,1</w:t>
            </w:r>
          </w:p>
        </w:tc>
      </w:tr>
      <w:tr w:rsidR="00BB2482" w:rsidRPr="00BB2482" w14:paraId="06395B56" w14:textId="77777777" w:rsidTr="00FA34B8">
        <w:trPr>
          <w:trHeight w:val="20"/>
        </w:trPr>
        <w:tc>
          <w:tcPr>
            <w:tcW w:w="805" w:type="pct"/>
            <w:shd w:val="clear" w:color="auto" w:fill="auto"/>
            <w:vAlign w:val="center"/>
            <w:hideMark/>
          </w:tcPr>
          <w:p w14:paraId="376A851B"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Необходимая валовая выручка</w:t>
            </w:r>
          </w:p>
        </w:tc>
        <w:tc>
          <w:tcPr>
            <w:tcW w:w="378" w:type="pct"/>
            <w:shd w:val="clear" w:color="auto" w:fill="auto"/>
            <w:vAlign w:val="center"/>
            <w:hideMark/>
          </w:tcPr>
          <w:p w14:paraId="0C813CA5"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тыс.руб.</w:t>
            </w:r>
          </w:p>
        </w:tc>
        <w:tc>
          <w:tcPr>
            <w:tcW w:w="325" w:type="pct"/>
            <w:shd w:val="clear" w:color="auto" w:fill="auto"/>
            <w:vAlign w:val="center"/>
            <w:hideMark/>
          </w:tcPr>
          <w:p w14:paraId="550045A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44494,8</w:t>
            </w:r>
          </w:p>
        </w:tc>
        <w:tc>
          <w:tcPr>
            <w:tcW w:w="325" w:type="pct"/>
            <w:shd w:val="clear" w:color="auto" w:fill="auto"/>
            <w:vAlign w:val="center"/>
            <w:hideMark/>
          </w:tcPr>
          <w:p w14:paraId="067C1A7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45913,6</w:t>
            </w:r>
          </w:p>
        </w:tc>
        <w:tc>
          <w:tcPr>
            <w:tcW w:w="325" w:type="pct"/>
            <w:shd w:val="clear" w:color="auto" w:fill="auto"/>
            <w:vAlign w:val="center"/>
            <w:hideMark/>
          </w:tcPr>
          <w:p w14:paraId="62100D1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50302,6</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D203BE"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52974,2</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3FE65D33"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53216,8</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03924AD1"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53216,8</w:t>
            </w:r>
          </w:p>
        </w:tc>
        <w:tc>
          <w:tcPr>
            <w:tcW w:w="325" w:type="pct"/>
            <w:tcBorders>
              <w:top w:val="single" w:sz="4" w:space="0" w:color="auto"/>
              <w:left w:val="nil"/>
              <w:bottom w:val="single" w:sz="4" w:space="0" w:color="auto"/>
              <w:right w:val="single" w:sz="4" w:space="0" w:color="auto"/>
            </w:tcBorders>
            <w:shd w:val="clear" w:color="auto" w:fill="auto"/>
            <w:vAlign w:val="center"/>
          </w:tcPr>
          <w:p w14:paraId="1E4CECE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75050,8</w:t>
            </w:r>
          </w:p>
        </w:tc>
        <w:tc>
          <w:tcPr>
            <w:tcW w:w="325" w:type="pct"/>
            <w:tcBorders>
              <w:top w:val="single" w:sz="4" w:space="0" w:color="auto"/>
              <w:left w:val="nil"/>
              <w:bottom w:val="single" w:sz="4" w:space="0" w:color="auto"/>
              <w:right w:val="single" w:sz="4" w:space="0" w:color="auto"/>
            </w:tcBorders>
            <w:shd w:val="clear" w:color="auto" w:fill="auto"/>
            <w:vAlign w:val="center"/>
          </w:tcPr>
          <w:p w14:paraId="082802A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83263,2</w:t>
            </w:r>
          </w:p>
        </w:tc>
        <w:tc>
          <w:tcPr>
            <w:tcW w:w="325" w:type="pct"/>
            <w:tcBorders>
              <w:top w:val="single" w:sz="4" w:space="0" w:color="auto"/>
              <w:left w:val="nil"/>
              <w:bottom w:val="single" w:sz="4" w:space="0" w:color="auto"/>
              <w:right w:val="single" w:sz="4" w:space="0" w:color="auto"/>
            </w:tcBorders>
            <w:shd w:val="clear" w:color="auto" w:fill="auto"/>
            <w:vAlign w:val="center"/>
          </w:tcPr>
          <w:p w14:paraId="01FA79C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93003,4</w:t>
            </w:r>
          </w:p>
        </w:tc>
        <w:tc>
          <w:tcPr>
            <w:tcW w:w="325" w:type="pct"/>
            <w:shd w:val="clear" w:color="auto" w:fill="auto"/>
            <w:vAlign w:val="center"/>
          </w:tcPr>
          <w:p w14:paraId="011E176B"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93003,4</w:t>
            </w:r>
          </w:p>
        </w:tc>
        <w:tc>
          <w:tcPr>
            <w:tcW w:w="325" w:type="pct"/>
            <w:shd w:val="clear" w:color="auto" w:fill="auto"/>
            <w:vAlign w:val="center"/>
          </w:tcPr>
          <w:p w14:paraId="7A7514B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93003,4</w:t>
            </w:r>
          </w:p>
        </w:tc>
        <w:tc>
          <w:tcPr>
            <w:tcW w:w="241" w:type="pct"/>
            <w:shd w:val="clear" w:color="auto" w:fill="auto"/>
            <w:vAlign w:val="center"/>
          </w:tcPr>
          <w:p w14:paraId="78A8FE8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93003,4</w:t>
            </w:r>
          </w:p>
        </w:tc>
      </w:tr>
      <w:tr w:rsidR="00BB2482" w:rsidRPr="00BB2482" w14:paraId="65558A8E" w14:textId="77777777" w:rsidTr="00FA34B8">
        <w:trPr>
          <w:trHeight w:val="20"/>
        </w:trPr>
        <w:tc>
          <w:tcPr>
            <w:tcW w:w="805" w:type="pct"/>
            <w:shd w:val="clear" w:color="auto" w:fill="auto"/>
            <w:vAlign w:val="center"/>
            <w:hideMark/>
          </w:tcPr>
          <w:p w14:paraId="6171A112" w14:textId="77777777" w:rsidR="00BB2482" w:rsidRPr="00BB2482" w:rsidRDefault="00BB2482" w:rsidP="00BB2482">
            <w:pPr>
              <w:autoSpaceDE/>
              <w:autoSpaceDN/>
              <w:spacing w:line="240" w:lineRule="auto"/>
              <w:ind w:firstLine="0"/>
              <w:jc w:val="left"/>
              <w:rPr>
                <w:sz w:val="16"/>
                <w:szCs w:val="16"/>
                <w:lang w:bidi="ar-SA"/>
              </w:rPr>
            </w:pPr>
            <w:r w:rsidRPr="00BB2482">
              <w:rPr>
                <w:sz w:val="16"/>
                <w:szCs w:val="16"/>
                <w:lang w:bidi="ar-SA"/>
              </w:rPr>
              <w:t>Тариф на производство тепловой энергии</w:t>
            </w:r>
          </w:p>
        </w:tc>
        <w:tc>
          <w:tcPr>
            <w:tcW w:w="378" w:type="pct"/>
            <w:shd w:val="clear" w:color="auto" w:fill="auto"/>
            <w:vAlign w:val="center"/>
            <w:hideMark/>
          </w:tcPr>
          <w:p w14:paraId="5F3D1D88" w14:textId="77777777" w:rsidR="00BB2482" w:rsidRPr="00BB2482" w:rsidRDefault="00BB2482" w:rsidP="00BB2482">
            <w:pPr>
              <w:autoSpaceDE/>
              <w:autoSpaceDN/>
              <w:spacing w:line="240" w:lineRule="auto"/>
              <w:ind w:firstLine="0"/>
              <w:jc w:val="center"/>
              <w:rPr>
                <w:sz w:val="16"/>
                <w:szCs w:val="16"/>
                <w:lang w:bidi="ar-SA"/>
              </w:rPr>
            </w:pPr>
            <w:r w:rsidRPr="00BB2482">
              <w:rPr>
                <w:sz w:val="16"/>
                <w:szCs w:val="16"/>
                <w:lang w:bidi="ar-SA"/>
              </w:rPr>
              <w:t>руб./Гкал</w:t>
            </w:r>
          </w:p>
        </w:tc>
        <w:tc>
          <w:tcPr>
            <w:tcW w:w="325" w:type="pct"/>
            <w:shd w:val="clear" w:color="auto" w:fill="auto"/>
            <w:vAlign w:val="center"/>
            <w:hideMark/>
          </w:tcPr>
          <w:p w14:paraId="46A2DD1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1639,5</w:t>
            </w:r>
          </w:p>
        </w:tc>
        <w:tc>
          <w:tcPr>
            <w:tcW w:w="325" w:type="pct"/>
            <w:shd w:val="clear" w:color="auto" w:fill="auto"/>
            <w:vAlign w:val="center"/>
            <w:hideMark/>
          </w:tcPr>
          <w:p w14:paraId="7109CB9F"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1677,5</w:t>
            </w:r>
          </w:p>
        </w:tc>
        <w:tc>
          <w:tcPr>
            <w:tcW w:w="325" w:type="pct"/>
            <w:shd w:val="clear" w:color="auto" w:fill="auto"/>
            <w:vAlign w:val="center"/>
            <w:hideMark/>
          </w:tcPr>
          <w:p w14:paraId="1FD5790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1768,1</w:t>
            </w:r>
          </w:p>
        </w:tc>
        <w:tc>
          <w:tcPr>
            <w:tcW w:w="325" w:type="pct"/>
            <w:tcBorders>
              <w:top w:val="nil"/>
              <w:left w:val="single" w:sz="4" w:space="0" w:color="auto"/>
              <w:bottom w:val="single" w:sz="4" w:space="0" w:color="auto"/>
              <w:right w:val="single" w:sz="4" w:space="0" w:color="auto"/>
            </w:tcBorders>
            <w:shd w:val="clear" w:color="auto" w:fill="auto"/>
            <w:vAlign w:val="center"/>
          </w:tcPr>
          <w:p w14:paraId="5B914C39"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1862,0</w:t>
            </w:r>
          </w:p>
        </w:tc>
        <w:tc>
          <w:tcPr>
            <w:tcW w:w="325" w:type="pct"/>
            <w:tcBorders>
              <w:top w:val="nil"/>
              <w:left w:val="nil"/>
              <w:bottom w:val="single" w:sz="4" w:space="0" w:color="auto"/>
              <w:right w:val="single" w:sz="4" w:space="0" w:color="auto"/>
            </w:tcBorders>
            <w:shd w:val="clear" w:color="auto" w:fill="auto"/>
            <w:vAlign w:val="center"/>
          </w:tcPr>
          <w:p w14:paraId="70260D8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2358,4</w:t>
            </w:r>
          </w:p>
        </w:tc>
        <w:tc>
          <w:tcPr>
            <w:tcW w:w="325" w:type="pct"/>
            <w:tcBorders>
              <w:top w:val="nil"/>
              <w:left w:val="nil"/>
              <w:bottom w:val="nil"/>
              <w:right w:val="nil"/>
            </w:tcBorders>
            <w:shd w:val="clear" w:color="auto" w:fill="auto"/>
            <w:vAlign w:val="center"/>
          </w:tcPr>
          <w:p w14:paraId="7EE11628"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2472,3</w:t>
            </w:r>
          </w:p>
        </w:tc>
        <w:tc>
          <w:tcPr>
            <w:tcW w:w="325" w:type="pct"/>
            <w:tcBorders>
              <w:top w:val="nil"/>
              <w:left w:val="single" w:sz="4" w:space="0" w:color="auto"/>
              <w:bottom w:val="single" w:sz="4" w:space="0" w:color="auto"/>
              <w:right w:val="single" w:sz="4" w:space="0" w:color="auto"/>
            </w:tcBorders>
            <w:shd w:val="clear" w:color="auto" w:fill="auto"/>
            <w:vAlign w:val="center"/>
          </w:tcPr>
          <w:p w14:paraId="1C1BE5F5"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2966,4</w:t>
            </w:r>
          </w:p>
        </w:tc>
        <w:tc>
          <w:tcPr>
            <w:tcW w:w="325" w:type="pct"/>
            <w:tcBorders>
              <w:top w:val="nil"/>
              <w:left w:val="nil"/>
              <w:bottom w:val="single" w:sz="4" w:space="0" w:color="auto"/>
              <w:right w:val="single" w:sz="4" w:space="0" w:color="auto"/>
            </w:tcBorders>
            <w:shd w:val="clear" w:color="auto" w:fill="auto"/>
            <w:vAlign w:val="center"/>
          </w:tcPr>
          <w:p w14:paraId="7551B15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3291,0</w:t>
            </w:r>
          </w:p>
        </w:tc>
        <w:tc>
          <w:tcPr>
            <w:tcW w:w="325" w:type="pct"/>
            <w:tcBorders>
              <w:top w:val="nil"/>
              <w:left w:val="nil"/>
              <w:bottom w:val="single" w:sz="4" w:space="0" w:color="auto"/>
              <w:right w:val="single" w:sz="4" w:space="0" w:color="auto"/>
            </w:tcBorders>
            <w:shd w:val="clear" w:color="auto" w:fill="auto"/>
            <w:vAlign w:val="center"/>
          </w:tcPr>
          <w:p w14:paraId="5A0DE997"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3676,0</w:t>
            </w:r>
          </w:p>
        </w:tc>
        <w:tc>
          <w:tcPr>
            <w:tcW w:w="325" w:type="pct"/>
            <w:shd w:val="clear" w:color="auto" w:fill="auto"/>
            <w:vAlign w:val="center"/>
          </w:tcPr>
          <w:p w14:paraId="62C73785"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3676,0</w:t>
            </w:r>
          </w:p>
        </w:tc>
        <w:tc>
          <w:tcPr>
            <w:tcW w:w="325" w:type="pct"/>
            <w:shd w:val="clear" w:color="auto" w:fill="auto"/>
            <w:vAlign w:val="center"/>
          </w:tcPr>
          <w:p w14:paraId="0FA9D837"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3676,0</w:t>
            </w:r>
          </w:p>
        </w:tc>
        <w:tc>
          <w:tcPr>
            <w:tcW w:w="241" w:type="pct"/>
            <w:shd w:val="clear" w:color="auto" w:fill="auto"/>
            <w:vAlign w:val="center"/>
          </w:tcPr>
          <w:p w14:paraId="01D862DE"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3676,0</w:t>
            </w:r>
          </w:p>
        </w:tc>
      </w:tr>
      <w:tr w:rsidR="00BB2482" w:rsidRPr="00BB2482" w14:paraId="17C34762" w14:textId="77777777" w:rsidTr="00FA34B8">
        <w:trPr>
          <w:trHeight w:val="20"/>
        </w:trPr>
        <w:tc>
          <w:tcPr>
            <w:tcW w:w="805" w:type="pct"/>
            <w:shd w:val="clear" w:color="auto" w:fill="auto"/>
            <w:vAlign w:val="center"/>
            <w:hideMark/>
          </w:tcPr>
          <w:p w14:paraId="1DB1545D"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Рост тарифа в %:</w:t>
            </w:r>
          </w:p>
        </w:tc>
        <w:tc>
          <w:tcPr>
            <w:tcW w:w="378" w:type="pct"/>
            <w:shd w:val="clear" w:color="auto" w:fill="auto"/>
            <w:noWrap/>
            <w:vAlign w:val="center"/>
            <w:hideMark/>
          </w:tcPr>
          <w:p w14:paraId="36FE380C"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w:t>
            </w:r>
          </w:p>
        </w:tc>
        <w:tc>
          <w:tcPr>
            <w:tcW w:w="325" w:type="pct"/>
            <w:shd w:val="clear" w:color="auto" w:fill="auto"/>
            <w:vAlign w:val="center"/>
            <w:hideMark/>
          </w:tcPr>
          <w:p w14:paraId="51B8EA0B"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0,00%</w:t>
            </w:r>
          </w:p>
        </w:tc>
        <w:tc>
          <w:tcPr>
            <w:tcW w:w="325" w:type="pct"/>
            <w:shd w:val="clear" w:color="auto" w:fill="auto"/>
            <w:vAlign w:val="center"/>
            <w:hideMark/>
          </w:tcPr>
          <w:p w14:paraId="3DF77EF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2,32%</w:t>
            </w:r>
          </w:p>
        </w:tc>
        <w:tc>
          <w:tcPr>
            <w:tcW w:w="325" w:type="pct"/>
            <w:shd w:val="clear" w:color="auto" w:fill="auto"/>
            <w:vAlign w:val="center"/>
            <w:hideMark/>
          </w:tcPr>
          <w:p w14:paraId="5ACF855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5,40%</w:t>
            </w:r>
          </w:p>
        </w:tc>
        <w:tc>
          <w:tcPr>
            <w:tcW w:w="325" w:type="pct"/>
            <w:tcBorders>
              <w:top w:val="nil"/>
              <w:left w:val="single" w:sz="4" w:space="0" w:color="auto"/>
              <w:bottom w:val="single" w:sz="4" w:space="0" w:color="auto"/>
              <w:right w:val="single" w:sz="4" w:space="0" w:color="auto"/>
            </w:tcBorders>
            <w:shd w:val="clear" w:color="auto" w:fill="auto"/>
            <w:vAlign w:val="center"/>
          </w:tcPr>
          <w:p w14:paraId="663AC40D"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5,31%</w:t>
            </w:r>
          </w:p>
        </w:tc>
        <w:tc>
          <w:tcPr>
            <w:tcW w:w="325" w:type="pct"/>
            <w:tcBorders>
              <w:top w:val="nil"/>
              <w:left w:val="nil"/>
              <w:bottom w:val="single" w:sz="4" w:space="0" w:color="auto"/>
              <w:right w:val="single" w:sz="4" w:space="0" w:color="auto"/>
            </w:tcBorders>
            <w:shd w:val="clear" w:color="auto" w:fill="auto"/>
            <w:vAlign w:val="center"/>
          </w:tcPr>
          <w:p w14:paraId="77800D12"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26,7%</w:t>
            </w:r>
          </w:p>
        </w:tc>
        <w:tc>
          <w:tcPr>
            <w:tcW w:w="325" w:type="pct"/>
            <w:tcBorders>
              <w:top w:val="single" w:sz="4" w:space="0" w:color="auto"/>
              <w:left w:val="nil"/>
              <w:bottom w:val="single" w:sz="4" w:space="0" w:color="auto"/>
              <w:right w:val="single" w:sz="4" w:space="0" w:color="auto"/>
            </w:tcBorders>
            <w:shd w:val="clear" w:color="auto" w:fill="auto"/>
            <w:vAlign w:val="center"/>
          </w:tcPr>
          <w:p w14:paraId="06827064"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4,8%</w:t>
            </w:r>
          </w:p>
        </w:tc>
        <w:tc>
          <w:tcPr>
            <w:tcW w:w="325" w:type="pct"/>
            <w:tcBorders>
              <w:top w:val="nil"/>
              <w:left w:val="nil"/>
              <w:bottom w:val="single" w:sz="4" w:space="0" w:color="auto"/>
              <w:right w:val="single" w:sz="4" w:space="0" w:color="auto"/>
            </w:tcBorders>
            <w:shd w:val="clear" w:color="auto" w:fill="auto"/>
            <w:vAlign w:val="center"/>
          </w:tcPr>
          <w:p w14:paraId="551E61C0"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20,0%</w:t>
            </w:r>
          </w:p>
        </w:tc>
        <w:tc>
          <w:tcPr>
            <w:tcW w:w="325" w:type="pct"/>
            <w:tcBorders>
              <w:top w:val="nil"/>
              <w:left w:val="nil"/>
              <w:bottom w:val="single" w:sz="4" w:space="0" w:color="auto"/>
              <w:right w:val="single" w:sz="4" w:space="0" w:color="auto"/>
            </w:tcBorders>
            <w:shd w:val="clear" w:color="auto" w:fill="auto"/>
            <w:vAlign w:val="center"/>
          </w:tcPr>
          <w:p w14:paraId="0998F02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10,9%</w:t>
            </w:r>
          </w:p>
        </w:tc>
        <w:tc>
          <w:tcPr>
            <w:tcW w:w="325" w:type="pct"/>
            <w:tcBorders>
              <w:top w:val="nil"/>
              <w:left w:val="nil"/>
              <w:bottom w:val="single" w:sz="4" w:space="0" w:color="auto"/>
              <w:right w:val="single" w:sz="4" w:space="0" w:color="auto"/>
            </w:tcBorders>
            <w:shd w:val="clear" w:color="auto" w:fill="auto"/>
            <w:vAlign w:val="center"/>
          </w:tcPr>
          <w:p w14:paraId="4B419CC6" w14:textId="77777777" w:rsidR="00BB2482" w:rsidRPr="00BB2482" w:rsidRDefault="00BB2482" w:rsidP="00BB2482">
            <w:pPr>
              <w:autoSpaceDE/>
              <w:autoSpaceDN/>
              <w:spacing w:line="240" w:lineRule="auto"/>
              <w:ind w:firstLine="0"/>
              <w:jc w:val="center"/>
              <w:rPr>
                <w:color w:val="000000"/>
                <w:sz w:val="16"/>
                <w:szCs w:val="16"/>
                <w:lang w:bidi="ar-SA"/>
              </w:rPr>
            </w:pPr>
            <w:r w:rsidRPr="00BB2482">
              <w:rPr>
                <w:color w:val="000000"/>
                <w:sz w:val="16"/>
                <w:szCs w:val="16"/>
                <w:lang w:bidi="ar-SA"/>
              </w:rPr>
              <w:t>11,7%</w:t>
            </w:r>
          </w:p>
        </w:tc>
        <w:tc>
          <w:tcPr>
            <w:tcW w:w="325" w:type="pct"/>
            <w:shd w:val="clear" w:color="auto" w:fill="auto"/>
            <w:vAlign w:val="center"/>
          </w:tcPr>
          <w:p w14:paraId="2F282FE6"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11,7%</w:t>
            </w:r>
          </w:p>
        </w:tc>
        <w:tc>
          <w:tcPr>
            <w:tcW w:w="325" w:type="pct"/>
            <w:shd w:val="clear" w:color="auto" w:fill="auto"/>
            <w:vAlign w:val="center"/>
          </w:tcPr>
          <w:p w14:paraId="33C2477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11,7%</w:t>
            </w:r>
          </w:p>
        </w:tc>
        <w:tc>
          <w:tcPr>
            <w:tcW w:w="241" w:type="pct"/>
            <w:shd w:val="clear" w:color="auto" w:fill="auto"/>
            <w:vAlign w:val="center"/>
          </w:tcPr>
          <w:p w14:paraId="3F3CBA49" w14:textId="77777777" w:rsidR="00BB2482" w:rsidRPr="00BB2482" w:rsidRDefault="00BB2482" w:rsidP="00BB2482">
            <w:pPr>
              <w:autoSpaceDE/>
              <w:autoSpaceDN/>
              <w:spacing w:line="240" w:lineRule="auto"/>
              <w:ind w:firstLine="0"/>
              <w:jc w:val="left"/>
              <w:rPr>
                <w:color w:val="000000"/>
                <w:sz w:val="16"/>
                <w:szCs w:val="16"/>
                <w:lang w:bidi="ar-SA"/>
              </w:rPr>
            </w:pPr>
            <w:r w:rsidRPr="00BB2482">
              <w:rPr>
                <w:color w:val="000000"/>
                <w:sz w:val="16"/>
                <w:szCs w:val="16"/>
                <w:lang w:bidi="ar-SA"/>
              </w:rPr>
              <w:t>11,7%</w:t>
            </w:r>
          </w:p>
        </w:tc>
      </w:tr>
    </w:tbl>
    <w:p w14:paraId="39962B4E" w14:textId="77777777" w:rsidR="00BB2482" w:rsidRPr="00BB2482" w:rsidRDefault="00BB2482" w:rsidP="00BB2482">
      <w:pPr>
        <w:tabs>
          <w:tab w:val="left" w:pos="1134"/>
        </w:tabs>
        <w:autoSpaceDE/>
        <w:autoSpaceDN/>
        <w:spacing w:line="276" w:lineRule="auto"/>
        <w:ind w:left="1069" w:firstLine="0"/>
        <w:contextualSpacing/>
        <w:rPr>
          <w:sz w:val="22"/>
          <w:lang w:bidi="ar-SA"/>
        </w:rPr>
      </w:pPr>
    </w:p>
    <w:p w14:paraId="47BAD85F" w14:textId="77777777" w:rsidR="00BB2482" w:rsidRPr="00212FDD" w:rsidRDefault="00BB2482" w:rsidP="00BB2482">
      <w:pPr>
        <w:numPr>
          <w:ilvl w:val="0"/>
          <w:numId w:val="23"/>
        </w:numPr>
        <w:tabs>
          <w:tab w:val="left" w:pos="1134"/>
        </w:tabs>
        <w:autoSpaceDE/>
        <w:autoSpaceDN/>
        <w:spacing w:line="276" w:lineRule="auto"/>
        <w:contextualSpacing/>
        <w:jc w:val="left"/>
        <w:rPr>
          <w:szCs w:val="26"/>
          <w:lang w:bidi="ar-SA"/>
        </w:rPr>
      </w:pPr>
      <w:r w:rsidRPr="00212FDD">
        <w:rPr>
          <w:szCs w:val="26"/>
          <w:lang w:bidi="ar-SA"/>
        </w:rPr>
        <w:t>Внести изменения таблицу 4 Главы 13 Схемы и изложить в следующей редакции:</w:t>
      </w:r>
    </w:p>
    <w:tbl>
      <w:tblPr>
        <w:tblW w:w="5052" w:type="pct"/>
        <w:tblLayout w:type="fixed"/>
        <w:tblLook w:val="04A0" w:firstRow="1" w:lastRow="0" w:firstColumn="1" w:lastColumn="0" w:noHBand="0" w:noVBand="1"/>
      </w:tblPr>
      <w:tblGrid>
        <w:gridCol w:w="2590"/>
        <w:gridCol w:w="686"/>
        <w:gridCol w:w="547"/>
        <w:gridCol w:w="557"/>
        <w:gridCol w:w="551"/>
        <w:gridCol w:w="621"/>
        <w:gridCol w:w="561"/>
        <w:gridCol w:w="561"/>
        <w:gridCol w:w="561"/>
        <w:gridCol w:w="635"/>
        <w:gridCol w:w="572"/>
        <w:gridCol w:w="578"/>
        <w:gridCol w:w="47"/>
        <w:gridCol w:w="561"/>
        <w:gridCol w:w="14"/>
        <w:gridCol w:w="529"/>
        <w:gridCol w:w="29"/>
        <w:gridCol w:w="43"/>
      </w:tblGrid>
      <w:tr w:rsidR="00BB2482" w:rsidRPr="00BB2482" w14:paraId="11512FE9" w14:textId="77777777" w:rsidTr="00FA34B8">
        <w:trPr>
          <w:gridAfter w:val="1"/>
          <w:wAfter w:w="22" w:type="pct"/>
          <w:trHeight w:val="20"/>
          <w:tblHeader/>
        </w:trPr>
        <w:tc>
          <w:tcPr>
            <w:tcW w:w="1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BA1FB"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Наименование показателя</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6752027B"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Ед. изм.</w:t>
            </w:r>
          </w:p>
        </w:tc>
        <w:tc>
          <w:tcPr>
            <w:tcW w:w="267" w:type="pct"/>
            <w:tcBorders>
              <w:top w:val="single" w:sz="4" w:space="0" w:color="auto"/>
              <w:left w:val="nil"/>
              <w:bottom w:val="single" w:sz="4" w:space="0" w:color="auto"/>
              <w:right w:val="single" w:sz="4" w:space="0" w:color="auto"/>
            </w:tcBorders>
            <w:shd w:val="clear" w:color="auto" w:fill="auto"/>
            <w:noWrap/>
            <w:vAlign w:val="center"/>
            <w:hideMark/>
          </w:tcPr>
          <w:p w14:paraId="503622E4"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2019</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47E5687C"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2020</w:t>
            </w:r>
          </w:p>
        </w:tc>
        <w:tc>
          <w:tcPr>
            <w:tcW w:w="269" w:type="pct"/>
            <w:tcBorders>
              <w:top w:val="single" w:sz="4" w:space="0" w:color="auto"/>
              <w:left w:val="nil"/>
              <w:bottom w:val="single" w:sz="4" w:space="0" w:color="auto"/>
              <w:right w:val="single" w:sz="4" w:space="0" w:color="auto"/>
            </w:tcBorders>
            <w:shd w:val="clear" w:color="auto" w:fill="auto"/>
            <w:noWrap/>
            <w:vAlign w:val="center"/>
            <w:hideMark/>
          </w:tcPr>
          <w:p w14:paraId="46E626DA"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2021</w:t>
            </w:r>
          </w:p>
        </w:tc>
        <w:tc>
          <w:tcPr>
            <w:tcW w:w="303" w:type="pct"/>
            <w:tcBorders>
              <w:top w:val="single" w:sz="4" w:space="0" w:color="auto"/>
              <w:left w:val="nil"/>
              <w:bottom w:val="single" w:sz="4" w:space="0" w:color="auto"/>
              <w:right w:val="single" w:sz="4" w:space="0" w:color="auto"/>
            </w:tcBorders>
            <w:shd w:val="clear" w:color="auto" w:fill="auto"/>
            <w:noWrap/>
            <w:vAlign w:val="center"/>
            <w:hideMark/>
          </w:tcPr>
          <w:p w14:paraId="066D4FD1"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2022</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2A9BB781"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2023</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32DB9AA5"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2024</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2DC86A0F"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2025</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14:paraId="7C998B2D"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2026</w:t>
            </w:r>
          </w:p>
        </w:tc>
        <w:tc>
          <w:tcPr>
            <w:tcW w:w="279" w:type="pct"/>
            <w:tcBorders>
              <w:top w:val="single" w:sz="4" w:space="0" w:color="auto"/>
              <w:left w:val="nil"/>
              <w:bottom w:val="single" w:sz="4" w:space="0" w:color="auto"/>
              <w:right w:val="single" w:sz="4" w:space="0" w:color="auto"/>
            </w:tcBorders>
            <w:shd w:val="clear" w:color="auto" w:fill="auto"/>
            <w:noWrap/>
            <w:vAlign w:val="center"/>
            <w:hideMark/>
          </w:tcPr>
          <w:p w14:paraId="297D335D"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2027</w:t>
            </w:r>
          </w:p>
        </w:tc>
        <w:tc>
          <w:tcPr>
            <w:tcW w:w="30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3282D8F"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2028</w:t>
            </w:r>
          </w:p>
        </w:tc>
        <w:tc>
          <w:tcPr>
            <w:tcW w:w="281" w:type="pct"/>
            <w:gridSpan w:val="2"/>
            <w:tcBorders>
              <w:top w:val="single" w:sz="4" w:space="0" w:color="auto"/>
              <w:left w:val="nil"/>
              <w:bottom w:val="single" w:sz="4" w:space="0" w:color="auto"/>
              <w:right w:val="single" w:sz="4" w:space="0" w:color="auto"/>
            </w:tcBorders>
            <w:shd w:val="clear" w:color="auto" w:fill="auto"/>
            <w:noWrap/>
            <w:vAlign w:val="center"/>
            <w:hideMark/>
          </w:tcPr>
          <w:p w14:paraId="77689851"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2029</w:t>
            </w:r>
          </w:p>
        </w:tc>
        <w:tc>
          <w:tcPr>
            <w:tcW w:w="272" w:type="pct"/>
            <w:gridSpan w:val="2"/>
            <w:tcBorders>
              <w:top w:val="single" w:sz="4" w:space="0" w:color="auto"/>
              <w:left w:val="nil"/>
              <w:bottom w:val="single" w:sz="4" w:space="0" w:color="auto"/>
              <w:right w:val="single" w:sz="4" w:space="0" w:color="auto"/>
            </w:tcBorders>
            <w:shd w:val="clear" w:color="auto" w:fill="auto"/>
            <w:noWrap/>
            <w:vAlign w:val="center"/>
            <w:hideMark/>
          </w:tcPr>
          <w:p w14:paraId="02A865AC" w14:textId="77777777" w:rsidR="00BB2482" w:rsidRPr="00BB2482" w:rsidRDefault="00BB2482" w:rsidP="00BB2482">
            <w:pPr>
              <w:autoSpaceDE/>
              <w:autoSpaceDN/>
              <w:spacing w:line="240" w:lineRule="auto"/>
              <w:ind w:firstLine="0"/>
              <w:jc w:val="center"/>
              <w:rPr>
                <w:b/>
                <w:bCs/>
                <w:color w:val="000000"/>
                <w:sz w:val="15"/>
                <w:szCs w:val="15"/>
                <w:lang w:bidi="ar-SA"/>
              </w:rPr>
            </w:pPr>
            <w:r w:rsidRPr="00BB2482">
              <w:rPr>
                <w:b/>
                <w:bCs/>
                <w:color w:val="000000"/>
                <w:sz w:val="15"/>
                <w:szCs w:val="15"/>
                <w:lang w:bidi="ar-SA"/>
              </w:rPr>
              <w:t>2030</w:t>
            </w:r>
          </w:p>
        </w:tc>
      </w:tr>
      <w:tr w:rsidR="00BB2482" w:rsidRPr="00BB2482" w14:paraId="24F849D0" w14:textId="77777777" w:rsidTr="00FA34B8">
        <w:trPr>
          <w:gridAfter w:val="2"/>
          <w:wAfter w:w="35" w:type="pct"/>
          <w:trHeight w:val="20"/>
        </w:trPr>
        <w:tc>
          <w:tcPr>
            <w:tcW w:w="4965" w:type="pct"/>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2A7A881" w14:textId="77777777" w:rsidR="00BB2482" w:rsidRPr="00BB2482" w:rsidRDefault="00BB2482" w:rsidP="00BB2482">
            <w:pPr>
              <w:autoSpaceDE/>
              <w:autoSpaceDN/>
              <w:spacing w:line="240" w:lineRule="auto"/>
              <w:ind w:firstLine="0"/>
              <w:jc w:val="left"/>
              <w:rPr>
                <w:b/>
                <w:bCs/>
                <w:color w:val="000000"/>
                <w:sz w:val="15"/>
                <w:szCs w:val="15"/>
                <w:lang w:bidi="ar-SA"/>
              </w:rPr>
            </w:pPr>
            <w:r w:rsidRPr="00BB2482">
              <w:rPr>
                <w:b/>
                <w:bCs/>
                <w:color w:val="000000"/>
                <w:sz w:val="15"/>
                <w:szCs w:val="15"/>
                <w:lang w:bidi="ar-SA"/>
              </w:rPr>
              <w:t>Котельная, ул. Куйбышева, д. 77</w:t>
            </w:r>
          </w:p>
        </w:tc>
      </w:tr>
      <w:tr w:rsidR="00BB2482" w:rsidRPr="00BB2482" w14:paraId="5DC3A4E7" w14:textId="77777777" w:rsidTr="00FA34B8">
        <w:trPr>
          <w:trHeight w:val="20"/>
        </w:trPr>
        <w:tc>
          <w:tcPr>
            <w:tcW w:w="12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346815"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 xml:space="preserve">Количество прекращений подачи </w:t>
            </w:r>
            <w:r w:rsidRPr="00BB2482">
              <w:rPr>
                <w:color w:val="000000"/>
                <w:sz w:val="15"/>
                <w:szCs w:val="15"/>
                <w:lang w:bidi="ar-SA"/>
              </w:rPr>
              <w:lastRenderedPageBreak/>
              <w:t>тепловой энергии, теплоносителя в результате технологических нарушений на тепловых сетях</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4989DE5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lastRenderedPageBreak/>
              <w:t>ед.</w:t>
            </w:r>
          </w:p>
        </w:tc>
        <w:tc>
          <w:tcPr>
            <w:tcW w:w="267" w:type="pct"/>
            <w:tcBorders>
              <w:top w:val="single" w:sz="4" w:space="0" w:color="auto"/>
              <w:left w:val="nil"/>
              <w:bottom w:val="single" w:sz="4" w:space="0" w:color="auto"/>
              <w:right w:val="single" w:sz="4" w:space="0" w:color="auto"/>
            </w:tcBorders>
            <w:shd w:val="clear" w:color="auto" w:fill="auto"/>
            <w:noWrap/>
            <w:vAlign w:val="center"/>
            <w:hideMark/>
          </w:tcPr>
          <w:p w14:paraId="4922D0D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57B1EAB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69" w:type="pct"/>
            <w:tcBorders>
              <w:top w:val="single" w:sz="4" w:space="0" w:color="auto"/>
              <w:left w:val="nil"/>
              <w:bottom w:val="single" w:sz="4" w:space="0" w:color="auto"/>
              <w:right w:val="single" w:sz="4" w:space="0" w:color="auto"/>
            </w:tcBorders>
            <w:shd w:val="clear" w:color="auto" w:fill="auto"/>
            <w:noWrap/>
            <w:vAlign w:val="center"/>
            <w:hideMark/>
          </w:tcPr>
          <w:p w14:paraId="5F876EC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03" w:type="pct"/>
            <w:tcBorders>
              <w:top w:val="single" w:sz="4" w:space="0" w:color="auto"/>
              <w:left w:val="nil"/>
              <w:bottom w:val="single" w:sz="4" w:space="0" w:color="auto"/>
              <w:right w:val="single" w:sz="4" w:space="0" w:color="auto"/>
            </w:tcBorders>
            <w:shd w:val="clear" w:color="auto" w:fill="auto"/>
            <w:noWrap/>
            <w:vAlign w:val="center"/>
            <w:hideMark/>
          </w:tcPr>
          <w:p w14:paraId="69B2073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6DCB758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3169F213"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vAlign w:val="center"/>
          </w:tcPr>
          <w:p w14:paraId="487897C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10" w:type="pct"/>
            <w:tcBorders>
              <w:top w:val="single" w:sz="4" w:space="0" w:color="auto"/>
              <w:left w:val="nil"/>
              <w:bottom w:val="single" w:sz="4" w:space="0" w:color="auto"/>
              <w:right w:val="single" w:sz="4" w:space="0" w:color="auto"/>
            </w:tcBorders>
            <w:shd w:val="clear" w:color="auto" w:fill="auto"/>
            <w:vAlign w:val="center"/>
          </w:tcPr>
          <w:p w14:paraId="55643F3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9" w:type="pct"/>
            <w:tcBorders>
              <w:top w:val="single" w:sz="4" w:space="0" w:color="auto"/>
              <w:left w:val="nil"/>
              <w:bottom w:val="single" w:sz="4" w:space="0" w:color="auto"/>
              <w:right w:val="single" w:sz="4" w:space="0" w:color="auto"/>
            </w:tcBorders>
            <w:shd w:val="clear" w:color="auto" w:fill="auto"/>
            <w:vAlign w:val="center"/>
          </w:tcPr>
          <w:p w14:paraId="01DA974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82" w:type="pct"/>
            <w:tcBorders>
              <w:top w:val="single" w:sz="4" w:space="0" w:color="auto"/>
              <w:left w:val="nil"/>
              <w:bottom w:val="single" w:sz="4" w:space="0" w:color="auto"/>
              <w:right w:val="single" w:sz="4" w:space="0" w:color="auto"/>
            </w:tcBorders>
            <w:shd w:val="clear" w:color="auto" w:fill="auto"/>
            <w:vAlign w:val="center"/>
          </w:tcPr>
          <w:p w14:paraId="39EA0DE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6325317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24E7701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r>
      <w:tr w:rsidR="00BB2482" w:rsidRPr="00BB2482" w14:paraId="7029CB11"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359A1280"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lastRenderedPageBreak/>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35" w:type="pct"/>
            <w:tcBorders>
              <w:top w:val="nil"/>
              <w:left w:val="nil"/>
              <w:bottom w:val="single" w:sz="4" w:space="0" w:color="auto"/>
              <w:right w:val="single" w:sz="4" w:space="0" w:color="auto"/>
            </w:tcBorders>
            <w:shd w:val="clear" w:color="auto" w:fill="auto"/>
            <w:noWrap/>
            <w:vAlign w:val="center"/>
            <w:hideMark/>
          </w:tcPr>
          <w:p w14:paraId="72C4978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ед.</w:t>
            </w:r>
          </w:p>
        </w:tc>
        <w:tc>
          <w:tcPr>
            <w:tcW w:w="267" w:type="pct"/>
            <w:tcBorders>
              <w:top w:val="nil"/>
              <w:left w:val="nil"/>
              <w:bottom w:val="single" w:sz="4" w:space="0" w:color="auto"/>
              <w:right w:val="single" w:sz="4" w:space="0" w:color="auto"/>
            </w:tcBorders>
            <w:shd w:val="clear" w:color="auto" w:fill="auto"/>
            <w:noWrap/>
            <w:vAlign w:val="center"/>
            <w:hideMark/>
          </w:tcPr>
          <w:p w14:paraId="7AF53C5A"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2" w:type="pct"/>
            <w:tcBorders>
              <w:top w:val="nil"/>
              <w:left w:val="nil"/>
              <w:bottom w:val="single" w:sz="4" w:space="0" w:color="auto"/>
              <w:right w:val="single" w:sz="4" w:space="0" w:color="auto"/>
            </w:tcBorders>
            <w:shd w:val="clear" w:color="auto" w:fill="auto"/>
            <w:noWrap/>
            <w:vAlign w:val="center"/>
            <w:hideMark/>
          </w:tcPr>
          <w:p w14:paraId="2D1938B7"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69" w:type="pct"/>
            <w:tcBorders>
              <w:top w:val="nil"/>
              <w:left w:val="nil"/>
              <w:bottom w:val="single" w:sz="4" w:space="0" w:color="auto"/>
              <w:right w:val="single" w:sz="4" w:space="0" w:color="auto"/>
            </w:tcBorders>
            <w:shd w:val="clear" w:color="auto" w:fill="auto"/>
            <w:noWrap/>
            <w:vAlign w:val="center"/>
            <w:hideMark/>
          </w:tcPr>
          <w:p w14:paraId="3BA18D3D"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03" w:type="pct"/>
            <w:tcBorders>
              <w:top w:val="nil"/>
              <w:left w:val="nil"/>
              <w:bottom w:val="single" w:sz="4" w:space="0" w:color="auto"/>
              <w:right w:val="single" w:sz="4" w:space="0" w:color="auto"/>
            </w:tcBorders>
            <w:shd w:val="clear" w:color="auto" w:fill="auto"/>
            <w:noWrap/>
            <w:vAlign w:val="center"/>
            <w:hideMark/>
          </w:tcPr>
          <w:p w14:paraId="3FB41EF3"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nil"/>
              <w:left w:val="nil"/>
              <w:bottom w:val="single" w:sz="4" w:space="0" w:color="auto"/>
              <w:right w:val="single" w:sz="4" w:space="0" w:color="auto"/>
            </w:tcBorders>
            <w:shd w:val="clear" w:color="auto" w:fill="auto"/>
            <w:noWrap/>
            <w:vAlign w:val="center"/>
            <w:hideMark/>
          </w:tcPr>
          <w:p w14:paraId="7C14162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29A3F4F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vAlign w:val="center"/>
          </w:tcPr>
          <w:p w14:paraId="11F9BD84"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10" w:type="pct"/>
            <w:tcBorders>
              <w:top w:val="single" w:sz="4" w:space="0" w:color="auto"/>
              <w:left w:val="nil"/>
              <w:bottom w:val="single" w:sz="4" w:space="0" w:color="auto"/>
              <w:right w:val="single" w:sz="4" w:space="0" w:color="auto"/>
            </w:tcBorders>
            <w:shd w:val="clear" w:color="auto" w:fill="auto"/>
            <w:vAlign w:val="center"/>
          </w:tcPr>
          <w:p w14:paraId="34E82840"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9" w:type="pct"/>
            <w:tcBorders>
              <w:top w:val="single" w:sz="4" w:space="0" w:color="auto"/>
              <w:left w:val="nil"/>
              <w:bottom w:val="single" w:sz="4" w:space="0" w:color="auto"/>
              <w:right w:val="single" w:sz="4" w:space="0" w:color="auto"/>
            </w:tcBorders>
            <w:shd w:val="clear" w:color="auto" w:fill="auto"/>
            <w:vAlign w:val="center"/>
          </w:tcPr>
          <w:p w14:paraId="495CFB0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82" w:type="pct"/>
            <w:tcBorders>
              <w:top w:val="single" w:sz="4" w:space="0" w:color="auto"/>
              <w:left w:val="nil"/>
              <w:bottom w:val="single" w:sz="4" w:space="0" w:color="auto"/>
              <w:right w:val="single" w:sz="4" w:space="0" w:color="auto"/>
            </w:tcBorders>
            <w:shd w:val="clear" w:color="auto" w:fill="auto"/>
            <w:vAlign w:val="center"/>
          </w:tcPr>
          <w:p w14:paraId="0F1775AB"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1209DC18"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1F4D3653"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r>
      <w:tr w:rsidR="00BB2482" w:rsidRPr="00BB2482" w14:paraId="1D60CA93"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0E603EDE"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Удельный расход условного топлива на единицу тепловой энергии, отпускаемой с коллекторов источников тепловой энергии</w:t>
            </w:r>
          </w:p>
        </w:tc>
        <w:tc>
          <w:tcPr>
            <w:tcW w:w="335" w:type="pct"/>
            <w:tcBorders>
              <w:top w:val="nil"/>
              <w:left w:val="nil"/>
              <w:bottom w:val="single" w:sz="4" w:space="0" w:color="auto"/>
              <w:right w:val="single" w:sz="4" w:space="0" w:color="auto"/>
            </w:tcBorders>
            <w:shd w:val="clear" w:color="auto" w:fill="auto"/>
            <w:noWrap/>
            <w:vAlign w:val="center"/>
            <w:hideMark/>
          </w:tcPr>
          <w:p w14:paraId="1D588F83"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т.у.т./Гкал</w:t>
            </w:r>
          </w:p>
        </w:tc>
        <w:tc>
          <w:tcPr>
            <w:tcW w:w="267" w:type="pct"/>
            <w:tcBorders>
              <w:top w:val="nil"/>
              <w:left w:val="nil"/>
              <w:bottom w:val="single" w:sz="4" w:space="0" w:color="auto"/>
              <w:right w:val="single" w:sz="4" w:space="0" w:color="auto"/>
            </w:tcBorders>
            <w:shd w:val="clear" w:color="auto" w:fill="auto"/>
            <w:noWrap/>
            <w:vAlign w:val="center"/>
            <w:hideMark/>
          </w:tcPr>
          <w:p w14:paraId="6986454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165,9</w:t>
            </w:r>
          </w:p>
        </w:tc>
        <w:tc>
          <w:tcPr>
            <w:tcW w:w="272" w:type="pct"/>
            <w:tcBorders>
              <w:top w:val="nil"/>
              <w:left w:val="nil"/>
              <w:bottom w:val="single" w:sz="4" w:space="0" w:color="auto"/>
              <w:right w:val="single" w:sz="4" w:space="0" w:color="auto"/>
            </w:tcBorders>
            <w:shd w:val="clear" w:color="auto" w:fill="auto"/>
            <w:noWrap/>
            <w:vAlign w:val="center"/>
            <w:hideMark/>
          </w:tcPr>
          <w:p w14:paraId="5F1D2AA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165,9</w:t>
            </w:r>
          </w:p>
        </w:tc>
        <w:tc>
          <w:tcPr>
            <w:tcW w:w="269" w:type="pct"/>
            <w:tcBorders>
              <w:top w:val="nil"/>
              <w:left w:val="nil"/>
              <w:bottom w:val="single" w:sz="4" w:space="0" w:color="auto"/>
              <w:right w:val="single" w:sz="4" w:space="0" w:color="auto"/>
            </w:tcBorders>
            <w:shd w:val="clear" w:color="auto" w:fill="auto"/>
            <w:noWrap/>
            <w:vAlign w:val="center"/>
            <w:hideMark/>
          </w:tcPr>
          <w:p w14:paraId="7CF96143"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165,9</w:t>
            </w:r>
          </w:p>
        </w:tc>
        <w:tc>
          <w:tcPr>
            <w:tcW w:w="303" w:type="pct"/>
            <w:tcBorders>
              <w:top w:val="nil"/>
              <w:left w:val="nil"/>
              <w:bottom w:val="single" w:sz="4" w:space="0" w:color="auto"/>
              <w:right w:val="single" w:sz="4" w:space="0" w:color="auto"/>
            </w:tcBorders>
            <w:shd w:val="clear" w:color="auto" w:fill="auto"/>
            <w:noWrap/>
            <w:vAlign w:val="center"/>
            <w:hideMark/>
          </w:tcPr>
          <w:p w14:paraId="0615546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165,9</w:t>
            </w:r>
          </w:p>
        </w:tc>
        <w:tc>
          <w:tcPr>
            <w:tcW w:w="274" w:type="pct"/>
            <w:tcBorders>
              <w:top w:val="nil"/>
              <w:left w:val="nil"/>
              <w:bottom w:val="single" w:sz="4" w:space="0" w:color="auto"/>
              <w:right w:val="single" w:sz="4" w:space="0" w:color="auto"/>
            </w:tcBorders>
            <w:shd w:val="clear" w:color="auto" w:fill="auto"/>
            <w:noWrap/>
            <w:vAlign w:val="center"/>
            <w:hideMark/>
          </w:tcPr>
          <w:p w14:paraId="7B54DAF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165,9</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01625D14"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165,9</w:t>
            </w:r>
          </w:p>
        </w:tc>
        <w:tc>
          <w:tcPr>
            <w:tcW w:w="274" w:type="pct"/>
            <w:tcBorders>
              <w:top w:val="single" w:sz="4" w:space="0" w:color="auto"/>
              <w:left w:val="nil"/>
              <w:bottom w:val="single" w:sz="4" w:space="0" w:color="auto"/>
              <w:right w:val="single" w:sz="4" w:space="0" w:color="auto"/>
            </w:tcBorders>
            <w:shd w:val="clear" w:color="auto" w:fill="auto"/>
            <w:vAlign w:val="center"/>
          </w:tcPr>
          <w:p w14:paraId="3599861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178,46</w:t>
            </w:r>
          </w:p>
        </w:tc>
        <w:tc>
          <w:tcPr>
            <w:tcW w:w="310" w:type="pct"/>
            <w:tcBorders>
              <w:top w:val="single" w:sz="4" w:space="0" w:color="auto"/>
              <w:left w:val="nil"/>
              <w:bottom w:val="single" w:sz="4" w:space="0" w:color="auto"/>
              <w:right w:val="single" w:sz="4" w:space="0" w:color="auto"/>
            </w:tcBorders>
            <w:shd w:val="clear" w:color="auto" w:fill="auto"/>
            <w:vAlign w:val="center"/>
          </w:tcPr>
          <w:p w14:paraId="5DB9A7D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178,46</w:t>
            </w:r>
          </w:p>
        </w:tc>
        <w:tc>
          <w:tcPr>
            <w:tcW w:w="279" w:type="pct"/>
            <w:tcBorders>
              <w:top w:val="single" w:sz="4" w:space="0" w:color="auto"/>
              <w:left w:val="nil"/>
              <w:bottom w:val="single" w:sz="4" w:space="0" w:color="auto"/>
              <w:right w:val="single" w:sz="4" w:space="0" w:color="auto"/>
            </w:tcBorders>
            <w:shd w:val="clear" w:color="auto" w:fill="auto"/>
            <w:vAlign w:val="center"/>
          </w:tcPr>
          <w:p w14:paraId="36691B6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178,46</w:t>
            </w:r>
          </w:p>
        </w:tc>
        <w:tc>
          <w:tcPr>
            <w:tcW w:w="282" w:type="pct"/>
            <w:tcBorders>
              <w:top w:val="single" w:sz="4" w:space="0" w:color="auto"/>
              <w:left w:val="nil"/>
              <w:bottom w:val="single" w:sz="4" w:space="0" w:color="auto"/>
              <w:right w:val="single" w:sz="4" w:space="0" w:color="auto"/>
            </w:tcBorders>
            <w:shd w:val="clear" w:color="auto" w:fill="auto"/>
            <w:vAlign w:val="center"/>
          </w:tcPr>
          <w:p w14:paraId="794E1E81"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178,46</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44F52902"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178,46</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0C330C05"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178,46</w:t>
            </w:r>
          </w:p>
        </w:tc>
      </w:tr>
      <w:tr w:rsidR="00BB2482" w:rsidRPr="00BB2482" w14:paraId="02B124AC"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25482A11"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Отношение величины технологических потерь тепловой энергии к материальной характеристике тепловой сети</w:t>
            </w:r>
          </w:p>
        </w:tc>
        <w:tc>
          <w:tcPr>
            <w:tcW w:w="335" w:type="pct"/>
            <w:tcBorders>
              <w:top w:val="nil"/>
              <w:left w:val="nil"/>
              <w:bottom w:val="single" w:sz="4" w:space="0" w:color="auto"/>
              <w:right w:val="single" w:sz="4" w:space="0" w:color="auto"/>
            </w:tcBorders>
            <w:shd w:val="clear" w:color="auto" w:fill="auto"/>
            <w:noWrap/>
            <w:vAlign w:val="center"/>
            <w:hideMark/>
          </w:tcPr>
          <w:p w14:paraId="5C829EA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Гкал/м²</w:t>
            </w:r>
          </w:p>
        </w:tc>
        <w:tc>
          <w:tcPr>
            <w:tcW w:w="267" w:type="pct"/>
            <w:tcBorders>
              <w:top w:val="nil"/>
              <w:left w:val="nil"/>
              <w:bottom w:val="single" w:sz="4" w:space="0" w:color="auto"/>
              <w:right w:val="single" w:sz="4" w:space="0" w:color="auto"/>
            </w:tcBorders>
            <w:shd w:val="clear" w:color="auto" w:fill="auto"/>
            <w:noWrap/>
            <w:vAlign w:val="center"/>
            <w:hideMark/>
          </w:tcPr>
          <w:p w14:paraId="1A0D234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2,38</w:t>
            </w:r>
          </w:p>
        </w:tc>
        <w:tc>
          <w:tcPr>
            <w:tcW w:w="272" w:type="pct"/>
            <w:tcBorders>
              <w:top w:val="nil"/>
              <w:left w:val="nil"/>
              <w:bottom w:val="single" w:sz="4" w:space="0" w:color="auto"/>
              <w:right w:val="single" w:sz="4" w:space="0" w:color="auto"/>
            </w:tcBorders>
            <w:shd w:val="clear" w:color="auto" w:fill="auto"/>
            <w:noWrap/>
            <w:vAlign w:val="center"/>
            <w:hideMark/>
          </w:tcPr>
          <w:p w14:paraId="050FB7A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2,38</w:t>
            </w:r>
          </w:p>
        </w:tc>
        <w:tc>
          <w:tcPr>
            <w:tcW w:w="269" w:type="pct"/>
            <w:tcBorders>
              <w:top w:val="nil"/>
              <w:left w:val="nil"/>
              <w:bottom w:val="single" w:sz="4" w:space="0" w:color="auto"/>
              <w:right w:val="single" w:sz="4" w:space="0" w:color="auto"/>
            </w:tcBorders>
            <w:shd w:val="clear" w:color="auto" w:fill="auto"/>
            <w:noWrap/>
            <w:vAlign w:val="center"/>
            <w:hideMark/>
          </w:tcPr>
          <w:p w14:paraId="47067A5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2,39</w:t>
            </w:r>
          </w:p>
        </w:tc>
        <w:tc>
          <w:tcPr>
            <w:tcW w:w="303" w:type="pct"/>
            <w:tcBorders>
              <w:top w:val="nil"/>
              <w:left w:val="nil"/>
              <w:bottom w:val="single" w:sz="4" w:space="0" w:color="auto"/>
              <w:right w:val="single" w:sz="4" w:space="0" w:color="auto"/>
            </w:tcBorders>
            <w:shd w:val="clear" w:color="auto" w:fill="auto"/>
            <w:noWrap/>
            <w:vAlign w:val="center"/>
            <w:hideMark/>
          </w:tcPr>
          <w:p w14:paraId="5E8FECD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2,39</w:t>
            </w:r>
          </w:p>
        </w:tc>
        <w:tc>
          <w:tcPr>
            <w:tcW w:w="274" w:type="pct"/>
            <w:tcBorders>
              <w:top w:val="nil"/>
              <w:left w:val="nil"/>
              <w:bottom w:val="single" w:sz="4" w:space="0" w:color="auto"/>
              <w:right w:val="single" w:sz="4" w:space="0" w:color="auto"/>
            </w:tcBorders>
            <w:shd w:val="clear" w:color="auto" w:fill="auto"/>
            <w:noWrap/>
            <w:vAlign w:val="center"/>
            <w:hideMark/>
          </w:tcPr>
          <w:p w14:paraId="527DC567"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2,39</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3E0ADD54"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2,39</w:t>
            </w:r>
          </w:p>
        </w:tc>
        <w:tc>
          <w:tcPr>
            <w:tcW w:w="274" w:type="pct"/>
            <w:tcBorders>
              <w:top w:val="single" w:sz="4" w:space="0" w:color="auto"/>
              <w:left w:val="nil"/>
              <w:bottom w:val="single" w:sz="4" w:space="0" w:color="auto"/>
              <w:right w:val="single" w:sz="4" w:space="0" w:color="auto"/>
            </w:tcBorders>
            <w:shd w:val="clear" w:color="auto" w:fill="auto"/>
            <w:vAlign w:val="center"/>
          </w:tcPr>
          <w:p w14:paraId="41D9C25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2,39</w:t>
            </w:r>
          </w:p>
        </w:tc>
        <w:tc>
          <w:tcPr>
            <w:tcW w:w="310" w:type="pct"/>
            <w:tcBorders>
              <w:top w:val="single" w:sz="4" w:space="0" w:color="auto"/>
              <w:left w:val="nil"/>
              <w:bottom w:val="single" w:sz="4" w:space="0" w:color="auto"/>
              <w:right w:val="single" w:sz="4" w:space="0" w:color="auto"/>
            </w:tcBorders>
            <w:shd w:val="clear" w:color="auto" w:fill="auto"/>
            <w:vAlign w:val="center"/>
          </w:tcPr>
          <w:p w14:paraId="5A019A3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2,39</w:t>
            </w:r>
          </w:p>
        </w:tc>
        <w:tc>
          <w:tcPr>
            <w:tcW w:w="279" w:type="pct"/>
            <w:tcBorders>
              <w:top w:val="single" w:sz="4" w:space="0" w:color="auto"/>
              <w:left w:val="nil"/>
              <w:bottom w:val="single" w:sz="4" w:space="0" w:color="auto"/>
              <w:right w:val="single" w:sz="4" w:space="0" w:color="auto"/>
            </w:tcBorders>
            <w:shd w:val="clear" w:color="auto" w:fill="auto"/>
            <w:vAlign w:val="center"/>
          </w:tcPr>
          <w:p w14:paraId="0A85E73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2,39</w:t>
            </w:r>
          </w:p>
        </w:tc>
        <w:tc>
          <w:tcPr>
            <w:tcW w:w="282" w:type="pct"/>
            <w:tcBorders>
              <w:top w:val="single" w:sz="4" w:space="0" w:color="auto"/>
              <w:left w:val="nil"/>
              <w:bottom w:val="single" w:sz="4" w:space="0" w:color="auto"/>
              <w:right w:val="single" w:sz="4" w:space="0" w:color="auto"/>
            </w:tcBorders>
            <w:shd w:val="clear" w:color="auto" w:fill="auto"/>
            <w:vAlign w:val="center"/>
          </w:tcPr>
          <w:p w14:paraId="4E038AB5"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2,39</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78ED3344"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2,39</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3ED4BF06"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2,39</w:t>
            </w:r>
          </w:p>
        </w:tc>
      </w:tr>
      <w:tr w:rsidR="00BB2482" w:rsidRPr="00BB2482" w14:paraId="11FA38F3"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60D885A4"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Отношение величины технологических потерь теплоносителя к материальной характеристике тепловой сети</w:t>
            </w:r>
          </w:p>
        </w:tc>
        <w:tc>
          <w:tcPr>
            <w:tcW w:w="335" w:type="pct"/>
            <w:tcBorders>
              <w:top w:val="nil"/>
              <w:left w:val="nil"/>
              <w:bottom w:val="single" w:sz="4" w:space="0" w:color="auto"/>
              <w:right w:val="single" w:sz="4" w:space="0" w:color="auto"/>
            </w:tcBorders>
            <w:shd w:val="clear" w:color="auto" w:fill="auto"/>
            <w:noWrap/>
            <w:vAlign w:val="center"/>
            <w:hideMark/>
          </w:tcPr>
          <w:p w14:paraId="6D8BD66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т/м²</w:t>
            </w:r>
          </w:p>
        </w:tc>
        <w:tc>
          <w:tcPr>
            <w:tcW w:w="267" w:type="pct"/>
            <w:tcBorders>
              <w:top w:val="nil"/>
              <w:left w:val="nil"/>
              <w:bottom w:val="single" w:sz="4" w:space="0" w:color="auto"/>
              <w:right w:val="single" w:sz="4" w:space="0" w:color="auto"/>
            </w:tcBorders>
            <w:shd w:val="clear" w:color="auto" w:fill="auto"/>
            <w:noWrap/>
            <w:vAlign w:val="center"/>
            <w:hideMark/>
          </w:tcPr>
          <w:p w14:paraId="28ACCE2A"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2,76</w:t>
            </w:r>
          </w:p>
        </w:tc>
        <w:tc>
          <w:tcPr>
            <w:tcW w:w="272" w:type="pct"/>
            <w:tcBorders>
              <w:top w:val="nil"/>
              <w:left w:val="nil"/>
              <w:bottom w:val="single" w:sz="4" w:space="0" w:color="auto"/>
              <w:right w:val="single" w:sz="4" w:space="0" w:color="auto"/>
            </w:tcBorders>
            <w:shd w:val="clear" w:color="auto" w:fill="auto"/>
            <w:noWrap/>
            <w:vAlign w:val="center"/>
            <w:hideMark/>
          </w:tcPr>
          <w:p w14:paraId="086DE34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2,77</w:t>
            </w:r>
          </w:p>
        </w:tc>
        <w:tc>
          <w:tcPr>
            <w:tcW w:w="269" w:type="pct"/>
            <w:tcBorders>
              <w:top w:val="nil"/>
              <w:left w:val="nil"/>
              <w:bottom w:val="single" w:sz="4" w:space="0" w:color="auto"/>
              <w:right w:val="single" w:sz="4" w:space="0" w:color="auto"/>
            </w:tcBorders>
            <w:shd w:val="clear" w:color="auto" w:fill="auto"/>
            <w:noWrap/>
            <w:vAlign w:val="center"/>
            <w:hideMark/>
          </w:tcPr>
          <w:p w14:paraId="7AB4A8E0"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2,77</w:t>
            </w:r>
          </w:p>
        </w:tc>
        <w:tc>
          <w:tcPr>
            <w:tcW w:w="303" w:type="pct"/>
            <w:tcBorders>
              <w:top w:val="nil"/>
              <w:left w:val="nil"/>
              <w:bottom w:val="single" w:sz="4" w:space="0" w:color="auto"/>
              <w:right w:val="single" w:sz="4" w:space="0" w:color="auto"/>
            </w:tcBorders>
            <w:shd w:val="clear" w:color="auto" w:fill="auto"/>
            <w:noWrap/>
            <w:vAlign w:val="center"/>
            <w:hideMark/>
          </w:tcPr>
          <w:p w14:paraId="7FBF9F4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2,77</w:t>
            </w:r>
          </w:p>
        </w:tc>
        <w:tc>
          <w:tcPr>
            <w:tcW w:w="274" w:type="pct"/>
            <w:tcBorders>
              <w:top w:val="nil"/>
              <w:left w:val="nil"/>
              <w:bottom w:val="single" w:sz="4" w:space="0" w:color="auto"/>
              <w:right w:val="single" w:sz="4" w:space="0" w:color="auto"/>
            </w:tcBorders>
            <w:shd w:val="clear" w:color="auto" w:fill="auto"/>
            <w:noWrap/>
            <w:vAlign w:val="center"/>
            <w:hideMark/>
          </w:tcPr>
          <w:p w14:paraId="754E0AA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2,77</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4DFCB5B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2,77</w:t>
            </w:r>
          </w:p>
        </w:tc>
        <w:tc>
          <w:tcPr>
            <w:tcW w:w="274" w:type="pct"/>
            <w:tcBorders>
              <w:top w:val="single" w:sz="4" w:space="0" w:color="auto"/>
              <w:left w:val="nil"/>
              <w:bottom w:val="single" w:sz="4" w:space="0" w:color="auto"/>
              <w:right w:val="single" w:sz="4" w:space="0" w:color="auto"/>
            </w:tcBorders>
            <w:shd w:val="clear" w:color="auto" w:fill="auto"/>
            <w:vAlign w:val="center"/>
          </w:tcPr>
          <w:p w14:paraId="72D3F4B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2,77</w:t>
            </w:r>
          </w:p>
        </w:tc>
        <w:tc>
          <w:tcPr>
            <w:tcW w:w="310" w:type="pct"/>
            <w:tcBorders>
              <w:top w:val="single" w:sz="4" w:space="0" w:color="auto"/>
              <w:left w:val="nil"/>
              <w:bottom w:val="single" w:sz="4" w:space="0" w:color="auto"/>
              <w:right w:val="single" w:sz="4" w:space="0" w:color="auto"/>
            </w:tcBorders>
            <w:shd w:val="clear" w:color="auto" w:fill="auto"/>
            <w:vAlign w:val="center"/>
          </w:tcPr>
          <w:p w14:paraId="4860C68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2,77</w:t>
            </w:r>
          </w:p>
        </w:tc>
        <w:tc>
          <w:tcPr>
            <w:tcW w:w="279" w:type="pct"/>
            <w:tcBorders>
              <w:top w:val="single" w:sz="4" w:space="0" w:color="auto"/>
              <w:left w:val="nil"/>
              <w:bottom w:val="single" w:sz="4" w:space="0" w:color="auto"/>
              <w:right w:val="single" w:sz="4" w:space="0" w:color="auto"/>
            </w:tcBorders>
            <w:shd w:val="clear" w:color="auto" w:fill="auto"/>
            <w:vAlign w:val="center"/>
          </w:tcPr>
          <w:p w14:paraId="43AD415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2,77</w:t>
            </w:r>
          </w:p>
        </w:tc>
        <w:tc>
          <w:tcPr>
            <w:tcW w:w="282" w:type="pct"/>
            <w:tcBorders>
              <w:top w:val="single" w:sz="4" w:space="0" w:color="auto"/>
              <w:left w:val="nil"/>
              <w:bottom w:val="single" w:sz="4" w:space="0" w:color="auto"/>
              <w:right w:val="single" w:sz="4" w:space="0" w:color="auto"/>
            </w:tcBorders>
            <w:shd w:val="clear" w:color="auto" w:fill="auto"/>
            <w:vAlign w:val="center"/>
          </w:tcPr>
          <w:p w14:paraId="68B1BDEA"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2,77</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05CFA323"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2,77</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09B22320"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2,77</w:t>
            </w:r>
          </w:p>
        </w:tc>
      </w:tr>
      <w:tr w:rsidR="00BB2482" w:rsidRPr="00BB2482" w14:paraId="74BC5EA0"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47679034"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Коэффициент использования установленной тепловой мощности</w:t>
            </w:r>
          </w:p>
        </w:tc>
        <w:tc>
          <w:tcPr>
            <w:tcW w:w="335" w:type="pct"/>
            <w:tcBorders>
              <w:top w:val="nil"/>
              <w:left w:val="nil"/>
              <w:bottom w:val="single" w:sz="4" w:space="0" w:color="auto"/>
              <w:right w:val="single" w:sz="4" w:space="0" w:color="auto"/>
            </w:tcBorders>
            <w:shd w:val="clear" w:color="auto" w:fill="auto"/>
            <w:noWrap/>
            <w:vAlign w:val="center"/>
            <w:hideMark/>
          </w:tcPr>
          <w:p w14:paraId="6B13F121"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67" w:type="pct"/>
            <w:tcBorders>
              <w:top w:val="nil"/>
              <w:left w:val="nil"/>
              <w:bottom w:val="single" w:sz="4" w:space="0" w:color="auto"/>
              <w:right w:val="single" w:sz="4" w:space="0" w:color="auto"/>
            </w:tcBorders>
            <w:shd w:val="clear" w:color="auto" w:fill="auto"/>
            <w:noWrap/>
            <w:vAlign w:val="center"/>
            <w:hideMark/>
          </w:tcPr>
          <w:p w14:paraId="771681C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0,45</w:t>
            </w:r>
          </w:p>
        </w:tc>
        <w:tc>
          <w:tcPr>
            <w:tcW w:w="272" w:type="pct"/>
            <w:tcBorders>
              <w:top w:val="nil"/>
              <w:left w:val="nil"/>
              <w:bottom w:val="single" w:sz="4" w:space="0" w:color="auto"/>
              <w:right w:val="single" w:sz="4" w:space="0" w:color="auto"/>
            </w:tcBorders>
            <w:shd w:val="clear" w:color="auto" w:fill="auto"/>
            <w:noWrap/>
            <w:vAlign w:val="center"/>
            <w:hideMark/>
          </w:tcPr>
          <w:p w14:paraId="357EE7F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0,45</w:t>
            </w:r>
          </w:p>
        </w:tc>
        <w:tc>
          <w:tcPr>
            <w:tcW w:w="269" w:type="pct"/>
            <w:tcBorders>
              <w:top w:val="nil"/>
              <w:left w:val="nil"/>
              <w:bottom w:val="single" w:sz="4" w:space="0" w:color="auto"/>
              <w:right w:val="single" w:sz="4" w:space="0" w:color="auto"/>
            </w:tcBorders>
            <w:shd w:val="clear" w:color="auto" w:fill="auto"/>
            <w:noWrap/>
            <w:vAlign w:val="center"/>
            <w:hideMark/>
          </w:tcPr>
          <w:p w14:paraId="60951198"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0,45</w:t>
            </w:r>
          </w:p>
        </w:tc>
        <w:tc>
          <w:tcPr>
            <w:tcW w:w="303" w:type="pct"/>
            <w:tcBorders>
              <w:top w:val="nil"/>
              <w:left w:val="nil"/>
              <w:bottom w:val="single" w:sz="4" w:space="0" w:color="auto"/>
              <w:right w:val="single" w:sz="4" w:space="0" w:color="auto"/>
            </w:tcBorders>
            <w:shd w:val="clear" w:color="auto" w:fill="auto"/>
            <w:noWrap/>
            <w:vAlign w:val="center"/>
            <w:hideMark/>
          </w:tcPr>
          <w:p w14:paraId="51D0D68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0,45</w:t>
            </w:r>
          </w:p>
        </w:tc>
        <w:tc>
          <w:tcPr>
            <w:tcW w:w="274" w:type="pct"/>
            <w:tcBorders>
              <w:top w:val="nil"/>
              <w:left w:val="nil"/>
              <w:bottom w:val="single" w:sz="4" w:space="0" w:color="auto"/>
              <w:right w:val="single" w:sz="4" w:space="0" w:color="auto"/>
            </w:tcBorders>
            <w:shd w:val="clear" w:color="auto" w:fill="auto"/>
            <w:noWrap/>
            <w:vAlign w:val="center"/>
            <w:hideMark/>
          </w:tcPr>
          <w:p w14:paraId="53C2B88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0,45</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702D274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0,45</w:t>
            </w:r>
          </w:p>
        </w:tc>
        <w:tc>
          <w:tcPr>
            <w:tcW w:w="274" w:type="pct"/>
            <w:tcBorders>
              <w:top w:val="single" w:sz="4" w:space="0" w:color="auto"/>
              <w:left w:val="nil"/>
              <w:bottom w:val="single" w:sz="4" w:space="0" w:color="auto"/>
              <w:right w:val="single" w:sz="4" w:space="0" w:color="auto"/>
            </w:tcBorders>
            <w:shd w:val="clear" w:color="auto" w:fill="auto"/>
            <w:vAlign w:val="center"/>
          </w:tcPr>
          <w:p w14:paraId="0F4960C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0,45</w:t>
            </w:r>
          </w:p>
        </w:tc>
        <w:tc>
          <w:tcPr>
            <w:tcW w:w="310" w:type="pct"/>
            <w:tcBorders>
              <w:top w:val="single" w:sz="4" w:space="0" w:color="auto"/>
              <w:left w:val="nil"/>
              <w:bottom w:val="single" w:sz="4" w:space="0" w:color="auto"/>
              <w:right w:val="single" w:sz="4" w:space="0" w:color="auto"/>
            </w:tcBorders>
            <w:shd w:val="clear" w:color="auto" w:fill="auto"/>
            <w:vAlign w:val="center"/>
          </w:tcPr>
          <w:p w14:paraId="0D13A2B8"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0,45</w:t>
            </w:r>
          </w:p>
        </w:tc>
        <w:tc>
          <w:tcPr>
            <w:tcW w:w="279" w:type="pct"/>
            <w:tcBorders>
              <w:top w:val="single" w:sz="4" w:space="0" w:color="auto"/>
              <w:left w:val="nil"/>
              <w:bottom w:val="single" w:sz="4" w:space="0" w:color="auto"/>
              <w:right w:val="single" w:sz="4" w:space="0" w:color="auto"/>
            </w:tcBorders>
            <w:shd w:val="clear" w:color="auto" w:fill="auto"/>
            <w:vAlign w:val="center"/>
          </w:tcPr>
          <w:p w14:paraId="45562531"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0,45</w:t>
            </w:r>
          </w:p>
        </w:tc>
        <w:tc>
          <w:tcPr>
            <w:tcW w:w="282" w:type="pct"/>
            <w:tcBorders>
              <w:top w:val="single" w:sz="4" w:space="0" w:color="auto"/>
              <w:left w:val="nil"/>
              <w:bottom w:val="single" w:sz="4" w:space="0" w:color="auto"/>
              <w:right w:val="single" w:sz="4" w:space="0" w:color="auto"/>
            </w:tcBorders>
            <w:shd w:val="clear" w:color="auto" w:fill="auto"/>
            <w:vAlign w:val="center"/>
          </w:tcPr>
          <w:p w14:paraId="14DD930F"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0,45</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135F5A27"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0,45</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4C124A62"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0,45</w:t>
            </w:r>
          </w:p>
        </w:tc>
      </w:tr>
      <w:tr w:rsidR="00BB2482" w:rsidRPr="00BB2482" w14:paraId="749D1C66"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798715D6"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Удельная материальная характеристика тепловых сетей, приведенная к расчетной тепловой нагрузке</w:t>
            </w:r>
          </w:p>
        </w:tc>
        <w:tc>
          <w:tcPr>
            <w:tcW w:w="335" w:type="pct"/>
            <w:tcBorders>
              <w:top w:val="nil"/>
              <w:left w:val="nil"/>
              <w:bottom w:val="single" w:sz="4" w:space="0" w:color="auto"/>
              <w:right w:val="single" w:sz="4" w:space="0" w:color="auto"/>
            </w:tcBorders>
            <w:shd w:val="clear" w:color="auto" w:fill="auto"/>
            <w:noWrap/>
            <w:vAlign w:val="center"/>
            <w:hideMark/>
          </w:tcPr>
          <w:p w14:paraId="4E5D9A5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м²/Гкал/ч</w:t>
            </w:r>
          </w:p>
        </w:tc>
        <w:tc>
          <w:tcPr>
            <w:tcW w:w="267" w:type="pct"/>
            <w:tcBorders>
              <w:top w:val="nil"/>
              <w:left w:val="nil"/>
              <w:bottom w:val="single" w:sz="4" w:space="0" w:color="auto"/>
              <w:right w:val="single" w:sz="4" w:space="0" w:color="auto"/>
            </w:tcBorders>
            <w:shd w:val="clear" w:color="auto" w:fill="auto"/>
            <w:noWrap/>
            <w:vAlign w:val="center"/>
            <w:hideMark/>
          </w:tcPr>
          <w:p w14:paraId="77F7EA14"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300,0</w:t>
            </w:r>
          </w:p>
        </w:tc>
        <w:tc>
          <w:tcPr>
            <w:tcW w:w="272" w:type="pct"/>
            <w:tcBorders>
              <w:top w:val="nil"/>
              <w:left w:val="nil"/>
              <w:bottom w:val="single" w:sz="4" w:space="0" w:color="auto"/>
              <w:right w:val="single" w:sz="4" w:space="0" w:color="auto"/>
            </w:tcBorders>
            <w:shd w:val="clear" w:color="auto" w:fill="auto"/>
            <w:noWrap/>
            <w:vAlign w:val="center"/>
            <w:hideMark/>
          </w:tcPr>
          <w:p w14:paraId="7CDBEA9D"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299,2</w:t>
            </w:r>
          </w:p>
        </w:tc>
        <w:tc>
          <w:tcPr>
            <w:tcW w:w="269" w:type="pct"/>
            <w:tcBorders>
              <w:top w:val="nil"/>
              <w:left w:val="nil"/>
              <w:bottom w:val="single" w:sz="4" w:space="0" w:color="auto"/>
              <w:right w:val="single" w:sz="4" w:space="0" w:color="auto"/>
            </w:tcBorders>
            <w:shd w:val="clear" w:color="auto" w:fill="auto"/>
            <w:noWrap/>
            <w:vAlign w:val="center"/>
            <w:hideMark/>
          </w:tcPr>
          <w:p w14:paraId="1BC471B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296,1</w:t>
            </w:r>
          </w:p>
        </w:tc>
        <w:tc>
          <w:tcPr>
            <w:tcW w:w="303" w:type="pct"/>
            <w:tcBorders>
              <w:top w:val="nil"/>
              <w:left w:val="nil"/>
              <w:bottom w:val="single" w:sz="4" w:space="0" w:color="auto"/>
              <w:right w:val="single" w:sz="4" w:space="0" w:color="auto"/>
            </w:tcBorders>
            <w:shd w:val="clear" w:color="auto" w:fill="auto"/>
            <w:noWrap/>
            <w:vAlign w:val="center"/>
            <w:hideMark/>
          </w:tcPr>
          <w:p w14:paraId="5A4B2384"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296,1</w:t>
            </w:r>
          </w:p>
        </w:tc>
        <w:tc>
          <w:tcPr>
            <w:tcW w:w="274" w:type="pct"/>
            <w:tcBorders>
              <w:top w:val="nil"/>
              <w:left w:val="nil"/>
              <w:bottom w:val="single" w:sz="4" w:space="0" w:color="auto"/>
              <w:right w:val="single" w:sz="4" w:space="0" w:color="auto"/>
            </w:tcBorders>
            <w:shd w:val="clear" w:color="auto" w:fill="auto"/>
            <w:noWrap/>
            <w:vAlign w:val="center"/>
            <w:hideMark/>
          </w:tcPr>
          <w:p w14:paraId="0F9E54F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296,1</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482E9C03"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296,1</w:t>
            </w:r>
          </w:p>
        </w:tc>
        <w:tc>
          <w:tcPr>
            <w:tcW w:w="274" w:type="pct"/>
            <w:tcBorders>
              <w:top w:val="single" w:sz="4" w:space="0" w:color="auto"/>
              <w:left w:val="nil"/>
              <w:bottom w:val="single" w:sz="4" w:space="0" w:color="auto"/>
              <w:right w:val="single" w:sz="4" w:space="0" w:color="auto"/>
            </w:tcBorders>
            <w:shd w:val="clear" w:color="auto" w:fill="auto"/>
            <w:vAlign w:val="center"/>
          </w:tcPr>
          <w:p w14:paraId="3F240AD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296,1</w:t>
            </w:r>
          </w:p>
        </w:tc>
        <w:tc>
          <w:tcPr>
            <w:tcW w:w="310" w:type="pct"/>
            <w:tcBorders>
              <w:top w:val="single" w:sz="4" w:space="0" w:color="auto"/>
              <w:left w:val="nil"/>
              <w:bottom w:val="single" w:sz="4" w:space="0" w:color="auto"/>
              <w:right w:val="single" w:sz="4" w:space="0" w:color="auto"/>
            </w:tcBorders>
            <w:shd w:val="clear" w:color="auto" w:fill="auto"/>
            <w:vAlign w:val="center"/>
          </w:tcPr>
          <w:p w14:paraId="64C0953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296,1</w:t>
            </w:r>
          </w:p>
        </w:tc>
        <w:tc>
          <w:tcPr>
            <w:tcW w:w="279" w:type="pct"/>
            <w:tcBorders>
              <w:top w:val="single" w:sz="4" w:space="0" w:color="auto"/>
              <w:left w:val="nil"/>
              <w:bottom w:val="single" w:sz="4" w:space="0" w:color="auto"/>
              <w:right w:val="single" w:sz="4" w:space="0" w:color="auto"/>
            </w:tcBorders>
            <w:shd w:val="clear" w:color="auto" w:fill="auto"/>
            <w:vAlign w:val="center"/>
          </w:tcPr>
          <w:p w14:paraId="4B29919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296,1</w:t>
            </w:r>
          </w:p>
        </w:tc>
        <w:tc>
          <w:tcPr>
            <w:tcW w:w="282" w:type="pct"/>
            <w:tcBorders>
              <w:top w:val="single" w:sz="4" w:space="0" w:color="auto"/>
              <w:left w:val="nil"/>
              <w:bottom w:val="single" w:sz="4" w:space="0" w:color="auto"/>
              <w:right w:val="single" w:sz="4" w:space="0" w:color="auto"/>
            </w:tcBorders>
            <w:shd w:val="clear" w:color="auto" w:fill="auto"/>
            <w:vAlign w:val="center"/>
          </w:tcPr>
          <w:p w14:paraId="14C3E8B6"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296,1</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3AC35C31"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296,1</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73B4A7FA"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296,1</w:t>
            </w:r>
          </w:p>
        </w:tc>
      </w:tr>
      <w:tr w:rsidR="00BB2482" w:rsidRPr="00BB2482" w14:paraId="21072BF2"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4A577B8D"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города)</w:t>
            </w:r>
          </w:p>
        </w:tc>
        <w:tc>
          <w:tcPr>
            <w:tcW w:w="335" w:type="pct"/>
            <w:tcBorders>
              <w:top w:val="nil"/>
              <w:left w:val="nil"/>
              <w:bottom w:val="single" w:sz="4" w:space="0" w:color="auto"/>
              <w:right w:val="single" w:sz="4" w:space="0" w:color="auto"/>
            </w:tcBorders>
            <w:shd w:val="clear" w:color="auto" w:fill="auto"/>
            <w:noWrap/>
            <w:vAlign w:val="center"/>
            <w:hideMark/>
          </w:tcPr>
          <w:p w14:paraId="192BABDD"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67" w:type="pct"/>
            <w:tcBorders>
              <w:top w:val="nil"/>
              <w:left w:val="nil"/>
              <w:bottom w:val="single" w:sz="4" w:space="0" w:color="auto"/>
              <w:right w:val="single" w:sz="4" w:space="0" w:color="auto"/>
            </w:tcBorders>
            <w:shd w:val="clear" w:color="auto" w:fill="auto"/>
            <w:noWrap/>
            <w:vAlign w:val="center"/>
            <w:hideMark/>
          </w:tcPr>
          <w:p w14:paraId="3B6CF66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5E34D0D0"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69" w:type="pct"/>
            <w:tcBorders>
              <w:top w:val="nil"/>
              <w:left w:val="nil"/>
              <w:bottom w:val="single" w:sz="4" w:space="0" w:color="auto"/>
              <w:right w:val="single" w:sz="4" w:space="0" w:color="auto"/>
            </w:tcBorders>
            <w:shd w:val="clear" w:color="auto" w:fill="auto"/>
            <w:noWrap/>
            <w:vAlign w:val="center"/>
            <w:hideMark/>
          </w:tcPr>
          <w:p w14:paraId="2B3B92C8"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303" w:type="pct"/>
            <w:tcBorders>
              <w:top w:val="nil"/>
              <w:left w:val="nil"/>
              <w:bottom w:val="single" w:sz="4" w:space="0" w:color="auto"/>
              <w:right w:val="single" w:sz="4" w:space="0" w:color="auto"/>
            </w:tcBorders>
            <w:shd w:val="clear" w:color="auto" w:fill="auto"/>
            <w:noWrap/>
            <w:vAlign w:val="center"/>
            <w:hideMark/>
          </w:tcPr>
          <w:p w14:paraId="277AC69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4" w:type="pct"/>
            <w:tcBorders>
              <w:top w:val="nil"/>
              <w:left w:val="nil"/>
              <w:bottom w:val="single" w:sz="4" w:space="0" w:color="auto"/>
              <w:right w:val="single" w:sz="4" w:space="0" w:color="auto"/>
            </w:tcBorders>
            <w:shd w:val="clear" w:color="auto" w:fill="auto"/>
            <w:noWrap/>
            <w:vAlign w:val="center"/>
            <w:hideMark/>
          </w:tcPr>
          <w:p w14:paraId="2C226B93"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3F85A784"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4" w:type="pct"/>
            <w:tcBorders>
              <w:top w:val="single" w:sz="4" w:space="0" w:color="auto"/>
              <w:left w:val="nil"/>
              <w:bottom w:val="single" w:sz="4" w:space="0" w:color="auto"/>
              <w:right w:val="single" w:sz="4" w:space="0" w:color="auto"/>
            </w:tcBorders>
            <w:shd w:val="clear" w:color="auto" w:fill="auto"/>
            <w:vAlign w:val="center"/>
          </w:tcPr>
          <w:p w14:paraId="057846E0"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310" w:type="pct"/>
            <w:tcBorders>
              <w:top w:val="single" w:sz="4" w:space="0" w:color="auto"/>
              <w:left w:val="nil"/>
              <w:bottom w:val="single" w:sz="4" w:space="0" w:color="auto"/>
              <w:right w:val="single" w:sz="4" w:space="0" w:color="auto"/>
            </w:tcBorders>
            <w:shd w:val="clear" w:color="auto" w:fill="auto"/>
            <w:vAlign w:val="center"/>
          </w:tcPr>
          <w:p w14:paraId="7243C3A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9" w:type="pct"/>
            <w:tcBorders>
              <w:top w:val="single" w:sz="4" w:space="0" w:color="auto"/>
              <w:left w:val="nil"/>
              <w:bottom w:val="single" w:sz="4" w:space="0" w:color="auto"/>
              <w:right w:val="single" w:sz="4" w:space="0" w:color="auto"/>
            </w:tcBorders>
            <w:shd w:val="clear" w:color="auto" w:fill="auto"/>
            <w:vAlign w:val="center"/>
          </w:tcPr>
          <w:p w14:paraId="2CB509E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82" w:type="pct"/>
            <w:tcBorders>
              <w:top w:val="single" w:sz="4" w:space="0" w:color="auto"/>
              <w:left w:val="nil"/>
              <w:bottom w:val="single" w:sz="4" w:space="0" w:color="auto"/>
              <w:right w:val="single" w:sz="4" w:space="0" w:color="auto"/>
            </w:tcBorders>
            <w:shd w:val="clear" w:color="auto" w:fill="auto"/>
            <w:vAlign w:val="center"/>
          </w:tcPr>
          <w:p w14:paraId="3849938C"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79AE3746"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2B8B7B55"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w:t>
            </w:r>
          </w:p>
        </w:tc>
      </w:tr>
      <w:tr w:rsidR="00BB2482" w:rsidRPr="00BB2482" w14:paraId="48DE48A5"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2B2DA201"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Удельный расход условного топлива на отпуск электрической энергии</w:t>
            </w:r>
          </w:p>
        </w:tc>
        <w:tc>
          <w:tcPr>
            <w:tcW w:w="335" w:type="pct"/>
            <w:tcBorders>
              <w:top w:val="nil"/>
              <w:left w:val="nil"/>
              <w:bottom w:val="single" w:sz="4" w:space="0" w:color="auto"/>
              <w:right w:val="single" w:sz="4" w:space="0" w:color="auto"/>
            </w:tcBorders>
            <w:shd w:val="clear" w:color="auto" w:fill="auto"/>
            <w:noWrap/>
            <w:vAlign w:val="center"/>
            <w:hideMark/>
          </w:tcPr>
          <w:p w14:paraId="10ACD7F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г.у.т./МВт</w:t>
            </w:r>
          </w:p>
        </w:tc>
        <w:tc>
          <w:tcPr>
            <w:tcW w:w="267" w:type="pct"/>
            <w:tcBorders>
              <w:top w:val="nil"/>
              <w:left w:val="nil"/>
              <w:bottom w:val="single" w:sz="4" w:space="0" w:color="auto"/>
              <w:right w:val="single" w:sz="4" w:space="0" w:color="auto"/>
            </w:tcBorders>
            <w:shd w:val="clear" w:color="auto" w:fill="auto"/>
            <w:noWrap/>
            <w:vAlign w:val="center"/>
            <w:hideMark/>
          </w:tcPr>
          <w:p w14:paraId="51E59271"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6F2FDAF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69" w:type="pct"/>
            <w:tcBorders>
              <w:top w:val="nil"/>
              <w:left w:val="nil"/>
              <w:bottom w:val="single" w:sz="4" w:space="0" w:color="auto"/>
              <w:right w:val="single" w:sz="4" w:space="0" w:color="auto"/>
            </w:tcBorders>
            <w:shd w:val="clear" w:color="auto" w:fill="auto"/>
            <w:noWrap/>
            <w:vAlign w:val="center"/>
            <w:hideMark/>
          </w:tcPr>
          <w:p w14:paraId="19F0B88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303" w:type="pct"/>
            <w:tcBorders>
              <w:top w:val="nil"/>
              <w:left w:val="nil"/>
              <w:bottom w:val="single" w:sz="4" w:space="0" w:color="auto"/>
              <w:right w:val="single" w:sz="4" w:space="0" w:color="auto"/>
            </w:tcBorders>
            <w:shd w:val="clear" w:color="auto" w:fill="auto"/>
            <w:noWrap/>
            <w:vAlign w:val="center"/>
            <w:hideMark/>
          </w:tcPr>
          <w:p w14:paraId="42E4221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4" w:type="pct"/>
            <w:tcBorders>
              <w:top w:val="nil"/>
              <w:left w:val="nil"/>
              <w:bottom w:val="single" w:sz="4" w:space="0" w:color="auto"/>
              <w:right w:val="single" w:sz="4" w:space="0" w:color="auto"/>
            </w:tcBorders>
            <w:shd w:val="clear" w:color="auto" w:fill="auto"/>
            <w:noWrap/>
            <w:vAlign w:val="center"/>
            <w:hideMark/>
          </w:tcPr>
          <w:p w14:paraId="44FC4FF4"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1E9412B1"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4" w:type="pct"/>
            <w:tcBorders>
              <w:top w:val="single" w:sz="4" w:space="0" w:color="auto"/>
              <w:left w:val="nil"/>
              <w:bottom w:val="single" w:sz="4" w:space="0" w:color="auto"/>
              <w:right w:val="single" w:sz="4" w:space="0" w:color="auto"/>
            </w:tcBorders>
            <w:shd w:val="clear" w:color="auto" w:fill="auto"/>
            <w:vAlign w:val="center"/>
          </w:tcPr>
          <w:p w14:paraId="319DDBF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310" w:type="pct"/>
            <w:tcBorders>
              <w:top w:val="single" w:sz="4" w:space="0" w:color="auto"/>
              <w:left w:val="nil"/>
              <w:bottom w:val="single" w:sz="4" w:space="0" w:color="auto"/>
              <w:right w:val="single" w:sz="4" w:space="0" w:color="auto"/>
            </w:tcBorders>
            <w:shd w:val="clear" w:color="auto" w:fill="auto"/>
            <w:vAlign w:val="center"/>
          </w:tcPr>
          <w:p w14:paraId="100CF13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9" w:type="pct"/>
            <w:tcBorders>
              <w:top w:val="single" w:sz="4" w:space="0" w:color="auto"/>
              <w:left w:val="nil"/>
              <w:bottom w:val="single" w:sz="4" w:space="0" w:color="auto"/>
              <w:right w:val="single" w:sz="4" w:space="0" w:color="auto"/>
            </w:tcBorders>
            <w:shd w:val="clear" w:color="auto" w:fill="auto"/>
            <w:vAlign w:val="center"/>
          </w:tcPr>
          <w:p w14:paraId="5B8DC9C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82" w:type="pct"/>
            <w:tcBorders>
              <w:top w:val="single" w:sz="4" w:space="0" w:color="auto"/>
              <w:left w:val="nil"/>
              <w:bottom w:val="single" w:sz="4" w:space="0" w:color="auto"/>
              <w:right w:val="single" w:sz="4" w:space="0" w:color="auto"/>
            </w:tcBorders>
            <w:shd w:val="clear" w:color="auto" w:fill="auto"/>
            <w:vAlign w:val="center"/>
          </w:tcPr>
          <w:p w14:paraId="6983B7FA"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7D35F158"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1978C305"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w:t>
            </w:r>
          </w:p>
        </w:tc>
      </w:tr>
      <w:tr w:rsidR="00BB2482" w:rsidRPr="00BB2482" w14:paraId="7FBB665E"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1295B3C4"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35" w:type="pct"/>
            <w:tcBorders>
              <w:top w:val="nil"/>
              <w:left w:val="nil"/>
              <w:bottom w:val="single" w:sz="4" w:space="0" w:color="auto"/>
              <w:right w:val="single" w:sz="4" w:space="0" w:color="auto"/>
            </w:tcBorders>
            <w:shd w:val="clear" w:color="auto" w:fill="auto"/>
            <w:noWrap/>
            <w:vAlign w:val="center"/>
            <w:hideMark/>
          </w:tcPr>
          <w:p w14:paraId="141E272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67" w:type="pct"/>
            <w:tcBorders>
              <w:top w:val="nil"/>
              <w:left w:val="nil"/>
              <w:bottom w:val="single" w:sz="4" w:space="0" w:color="auto"/>
              <w:right w:val="single" w:sz="4" w:space="0" w:color="auto"/>
            </w:tcBorders>
            <w:shd w:val="clear" w:color="auto" w:fill="auto"/>
            <w:noWrap/>
            <w:vAlign w:val="center"/>
            <w:hideMark/>
          </w:tcPr>
          <w:p w14:paraId="63D1629A"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2" w:type="pct"/>
            <w:tcBorders>
              <w:top w:val="nil"/>
              <w:left w:val="nil"/>
              <w:bottom w:val="single" w:sz="4" w:space="0" w:color="auto"/>
              <w:right w:val="single" w:sz="4" w:space="0" w:color="auto"/>
            </w:tcBorders>
            <w:shd w:val="clear" w:color="auto" w:fill="auto"/>
            <w:noWrap/>
            <w:vAlign w:val="center"/>
            <w:hideMark/>
          </w:tcPr>
          <w:p w14:paraId="72C0A0C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69" w:type="pct"/>
            <w:tcBorders>
              <w:top w:val="nil"/>
              <w:left w:val="nil"/>
              <w:bottom w:val="single" w:sz="4" w:space="0" w:color="auto"/>
              <w:right w:val="single" w:sz="4" w:space="0" w:color="auto"/>
            </w:tcBorders>
            <w:shd w:val="clear" w:color="auto" w:fill="auto"/>
            <w:noWrap/>
            <w:vAlign w:val="center"/>
            <w:hideMark/>
          </w:tcPr>
          <w:p w14:paraId="62E6107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303" w:type="pct"/>
            <w:tcBorders>
              <w:top w:val="nil"/>
              <w:left w:val="nil"/>
              <w:bottom w:val="single" w:sz="4" w:space="0" w:color="auto"/>
              <w:right w:val="single" w:sz="4" w:space="0" w:color="auto"/>
            </w:tcBorders>
            <w:shd w:val="clear" w:color="auto" w:fill="auto"/>
            <w:noWrap/>
            <w:vAlign w:val="center"/>
            <w:hideMark/>
          </w:tcPr>
          <w:p w14:paraId="2F13B62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4" w:type="pct"/>
            <w:tcBorders>
              <w:top w:val="nil"/>
              <w:left w:val="nil"/>
              <w:bottom w:val="single" w:sz="4" w:space="0" w:color="auto"/>
              <w:right w:val="single" w:sz="4" w:space="0" w:color="auto"/>
            </w:tcBorders>
            <w:shd w:val="clear" w:color="auto" w:fill="auto"/>
            <w:noWrap/>
            <w:vAlign w:val="center"/>
            <w:hideMark/>
          </w:tcPr>
          <w:p w14:paraId="22408E41"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219E060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4" w:type="pct"/>
            <w:tcBorders>
              <w:top w:val="single" w:sz="4" w:space="0" w:color="auto"/>
              <w:left w:val="nil"/>
              <w:bottom w:val="single" w:sz="4" w:space="0" w:color="auto"/>
              <w:right w:val="single" w:sz="4" w:space="0" w:color="auto"/>
            </w:tcBorders>
            <w:shd w:val="clear" w:color="auto" w:fill="auto"/>
            <w:vAlign w:val="center"/>
          </w:tcPr>
          <w:p w14:paraId="465A90D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310" w:type="pct"/>
            <w:tcBorders>
              <w:top w:val="single" w:sz="4" w:space="0" w:color="auto"/>
              <w:left w:val="nil"/>
              <w:bottom w:val="single" w:sz="4" w:space="0" w:color="auto"/>
              <w:right w:val="single" w:sz="4" w:space="0" w:color="auto"/>
            </w:tcBorders>
            <w:shd w:val="clear" w:color="auto" w:fill="auto"/>
            <w:vAlign w:val="center"/>
          </w:tcPr>
          <w:p w14:paraId="1B734E77"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79" w:type="pct"/>
            <w:tcBorders>
              <w:top w:val="single" w:sz="4" w:space="0" w:color="auto"/>
              <w:left w:val="nil"/>
              <w:bottom w:val="single" w:sz="4" w:space="0" w:color="auto"/>
              <w:right w:val="single" w:sz="4" w:space="0" w:color="auto"/>
            </w:tcBorders>
            <w:shd w:val="clear" w:color="auto" w:fill="auto"/>
            <w:vAlign w:val="center"/>
          </w:tcPr>
          <w:p w14:paraId="3195F43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82" w:type="pct"/>
            <w:tcBorders>
              <w:top w:val="single" w:sz="4" w:space="0" w:color="auto"/>
              <w:left w:val="nil"/>
              <w:bottom w:val="single" w:sz="4" w:space="0" w:color="auto"/>
              <w:right w:val="single" w:sz="4" w:space="0" w:color="auto"/>
            </w:tcBorders>
            <w:shd w:val="clear" w:color="auto" w:fill="auto"/>
            <w:vAlign w:val="center"/>
          </w:tcPr>
          <w:p w14:paraId="60C6924F"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3CE7C09C"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21D4E755"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w:t>
            </w:r>
          </w:p>
        </w:tc>
      </w:tr>
      <w:tr w:rsidR="00BB2482" w:rsidRPr="00BB2482" w14:paraId="170BCEA5"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535310B8"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Доля отпуска тепловой энергии, осуществляемого потребителями по приборам учета, в общем объеме отпущенной тепловой энергии</w:t>
            </w:r>
          </w:p>
        </w:tc>
        <w:tc>
          <w:tcPr>
            <w:tcW w:w="335" w:type="pct"/>
            <w:tcBorders>
              <w:top w:val="nil"/>
              <w:left w:val="nil"/>
              <w:bottom w:val="single" w:sz="4" w:space="0" w:color="auto"/>
              <w:right w:val="single" w:sz="4" w:space="0" w:color="auto"/>
            </w:tcBorders>
            <w:shd w:val="clear" w:color="auto" w:fill="auto"/>
            <w:noWrap/>
            <w:vAlign w:val="center"/>
            <w:hideMark/>
          </w:tcPr>
          <w:p w14:paraId="34B54454"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67" w:type="pct"/>
            <w:tcBorders>
              <w:top w:val="nil"/>
              <w:left w:val="nil"/>
              <w:bottom w:val="single" w:sz="4" w:space="0" w:color="auto"/>
              <w:right w:val="single" w:sz="4" w:space="0" w:color="auto"/>
            </w:tcBorders>
            <w:shd w:val="clear" w:color="auto" w:fill="auto"/>
            <w:noWrap/>
            <w:vAlign w:val="center"/>
            <w:hideMark/>
          </w:tcPr>
          <w:p w14:paraId="290B0A0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100,0%</w:t>
            </w:r>
          </w:p>
        </w:tc>
        <w:tc>
          <w:tcPr>
            <w:tcW w:w="272" w:type="pct"/>
            <w:tcBorders>
              <w:top w:val="nil"/>
              <w:left w:val="nil"/>
              <w:bottom w:val="single" w:sz="4" w:space="0" w:color="auto"/>
              <w:right w:val="single" w:sz="4" w:space="0" w:color="auto"/>
            </w:tcBorders>
            <w:shd w:val="clear" w:color="auto" w:fill="auto"/>
            <w:noWrap/>
            <w:vAlign w:val="center"/>
            <w:hideMark/>
          </w:tcPr>
          <w:p w14:paraId="278D9620"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100,0%</w:t>
            </w:r>
          </w:p>
        </w:tc>
        <w:tc>
          <w:tcPr>
            <w:tcW w:w="269" w:type="pct"/>
            <w:tcBorders>
              <w:top w:val="nil"/>
              <w:left w:val="nil"/>
              <w:bottom w:val="single" w:sz="4" w:space="0" w:color="auto"/>
              <w:right w:val="single" w:sz="4" w:space="0" w:color="auto"/>
            </w:tcBorders>
            <w:shd w:val="clear" w:color="auto" w:fill="auto"/>
            <w:noWrap/>
            <w:vAlign w:val="center"/>
            <w:hideMark/>
          </w:tcPr>
          <w:p w14:paraId="7DC517B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100,0%</w:t>
            </w:r>
          </w:p>
        </w:tc>
        <w:tc>
          <w:tcPr>
            <w:tcW w:w="303" w:type="pct"/>
            <w:tcBorders>
              <w:top w:val="nil"/>
              <w:left w:val="nil"/>
              <w:bottom w:val="single" w:sz="4" w:space="0" w:color="auto"/>
              <w:right w:val="single" w:sz="4" w:space="0" w:color="auto"/>
            </w:tcBorders>
            <w:shd w:val="clear" w:color="auto" w:fill="auto"/>
            <w:noWrap/>
            <w:vAlign w:val="center"/>
            <w:hideMark/>
          </w:tcPr>
          <w:p w14:paraId="0D2B1236"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100,0%</w:t>
            </w:r>
          </w:p>
        </w:tc>
        <w:tc>
          <w:tcPr>
            <w:tcW w:w="274" w:type="pct"/>
            <w:tcBorders>
              <w:top w:val="nil"/>
              <w:left w:val="nil"/>
              <w:bottom w:val="single" w:sz="4" w:space="0" w:color="auto"/>
              <w:right w:val="single" w:sz="4" w:space="0" w:color="auto"/>
            </w:tcBorders>
            <w:shd w:val="clear" w:color="auto" w:fill="auto"/>
            <w:noWrap/>
            <w:vAlign w:val="center"/>
            <w:hideMark/>
          </w:tcPr>
          <w:p w14:paraId="48664F8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100,0%</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180694F7"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100,0%</w:t>
            </w:r>
          </w:p>
        </w:tc>
        <w:tc>
          <w:tcPr>
            <w:tcW w:w="274" w:type="pct"/>
            <w:tcBorders>
              <w:top w:val="single" w:sz="4" w:space="0" w:color="auto"/>
              <w:left w:val="nil"/>
              <w:bottom w:val="single" w:sz="4" w:space="0" w:color="auto"/>
              <w:right w:val="single" w:sz="4" w:space="0" w:color="auto"/>
            </w:tcBorders>
            <w:shd w:val="clear" w:color="auto" w:fill="auto"/>
            <w:vAlign w:val="center"/>
          </w:tcPr>
          <w:p w14:paraId="4F8D78C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100,0%</w:t>
            </w:r>
          </w:p>
        </w:tc>
        <w:tc>
          <w:tcPr>
            <w:tcW w:w="310" w:type="pct"/>
            <w:tcBorders>
              <w:top w:val="single" w:sz="4" w:space="0" w:color="auto"/>
              <w:left w:val="nil"/>
              <w:bottom w:val="single" w:sz="4" w:space="0" w:color="auto"/>
              <w:right w:val="single" w:sz="4" w:space="0" w:color="auto"/>
            </w:tcBorders>
            <w:shd w:val="clear" w:color="auto" w:fill="auto"/>
            <w:vAlign w:val="center"/>
          </w:tcPr>
          <w:p w14:paraId="01607611"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100,0%</w:t>
            </w:r>
          </w:p>
        </w:tc>
        <w:tc>
          <w:tcPr>
            <w:tcW w:w="279" w:type="pct"/>
            <w:tcBorders>
              <w:top w:val="single" w:sz="4" w:space="0" w:color="auto"/>
              <w:left w:val="nil"/>
              <w:bottom w:val="single" w:sz="4" w:space="0" w:color="auto"/>
              <w:right w:val="single" w:sz="4" w:space="0" w:color="auto"/>
            </w:tcBorders>
            <w:shd w:val="clear" w:color="auto" w:fill="auto"/>
            <w:vAlign w:val="center"/>
          </w:tcPr>
          <w:p w14:paraId="6C9E2DF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100,0%</w:t>
            </w:r>
          </w:p>
        </w:tc>
        <w:tc>
          <w:tcPr>
            <w:tcW w:w="282" w:type="pct"/>
            <w:tcBorders>
              <w:top w:val="single" w:sz="4" w:space="0" w:color="auto"/>
              <w:left w:val="nil"/>
              <w:bottom w:val="single" w:sz="4" w:space="0" w:color="auto"/>
              <w:right w:val="single" w:sz="4" w:space="0" w:color="auto"/>
            </w:tcBorders>
            <w:shd w:val="clear" w:color="auto" w:fill="auto"/>
            <w:vAlign w:val="center"/>
          </w:tcPr>
          <w:p w14:paraId="0B570527"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100,0%</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246D57B3"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100,0%</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11CA4027"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100,0%</w:t>
            </w:r>
          </w:p>
        </w:tc>
      </w:tr>
      <w:tr w:rsidR="00BB2482" w:rsidRPr="00BB2482" w14:paraId="26FB1BB7"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3B034571"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Средневзвешенный (по материальной характеристике) срок эксплуатации тепловых сетей</w:t>
            </w:r>
          </w:p>
        </w:tc>
        <w:tc>
          <w:tcPr>
            <w:tcW w:w="335" w:type="pct"/>
            <w:tcBorders>
              <w:top w:val="nil"/>
              <w:left w:val="nil"/>
              <w:bottom w:val="single" w:sz="4" w:space="0" w:color="auto"/>
              <w:right w:val="single" w:sz="4" w:space="0" w:color="auto"/>
            </w:tcBorders>
            <w:shd w:val="clear" w:color="auto" w:fill="auto"/>
            <w:noWrap/>
            <w:vAlign w:val="center"/>
            <w:hideMark/>
          </w:tcPr>
          <w:p w14:paraId="078BCE0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год</w:t>
            </w:r>
          </w:p>
        </w:tc>
        <w:tc>
          <w:tcPr>
            <w:tcW w:w="267" w:type="pct"/>
            <w:tcBorders>
              <w:top w:val="nil"/>
              <w:left w:val="nil"/>
              <w:bottom w:val="single" w:sz="4" w:space="0" w:color="auto"/>
              <w:right w:val="single" w:sz="4" w:space="0" w:color="auto"/>
            </w:tcBorders>
            <w:shd w:val="clear" w:color="auto" w:fill="auto"/>
            <w:noWrap/>
            <w:vAlign w:val="center"/>
            <w:hideMark/>
          </w:tcPr>
          <w:p w14:paraId="196CA5F0"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н/д</w:t>
            </w:r>
          </w:p>
        </w:tc>
        <w:tc>
          <w:tcPr>
            <w:tcW w:w="272" w:type="pct"/>
            <w:tcBorders>
              <w:top w:val="nil"/>
              <w:left w:val="nil"/>
              <w:bottom w:val="single" w:sz="4" w:space="0" w:color="auto"/>
              <w:right w:val="single" w:sz="4" w:space="0" w:color="auto"/>
            </w:tcBorders>
            <w:shd w:val="clear" w:color="auto" w:fill="auto"/>
            <w:noWrap/>
            <w:vAlign w:val="center"/>
            <w:hideMark/>
          </w:tcPr>
          <w:p w14:paraId="78269A29"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н/д</w:t>
            </w:r>
          </w:p>
        </w:tc>
        <w:tc>
          <w:tcPr>
            <w:tcW w:w="269" w:type="pct"/>
            <w:tcBorders>
              <w:top w:val="nil"/>
              <w:left w:val="nil"/>
              <w:bottom w:val="single" w:sz="4" w:space="0" w:color="auto"/>
              <w:right w:val="single" w:sz="4" w:space="0" w:color="auto"/>
            </w:tcBorders>
            <w:shd w:val="clear" w:color="auto" w:fill="auto"/>
            <w:noWrap/>
            <w:vAlign w:val="center"/>
            <w:hideMark/>
          </w:tcPr>
          <w:p w14:paraId="7BF51D03"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н/д</w:t>
            </w:r>
          </w:p>
        </w:tc>
        <w:tc>
          <w:tcPr>
            <w:tcW w:w="303" w:type="pct"/>
            <w:tcBorders>
              <w:top w:val="nil"/>
              <w:left w:val="nil"/>
              <w:bottom w:val="single" w:sz="4" w:space="0" w:color="auto"/>
              <w:right w:val="single" w:sz="4" w:space="0" w:color="auto"/>
            </w:tcBorders>
            <w:shd w:val="clear" w:color="auto" w:fill="auto"/>
            <w:noWrap/>
            <w:vAlign w:val="center"/>
            <w:hideMark/>
          </w:tcPr>
          <w:p w14:paraId="0567018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н/д</w:t>
            </w:r>
          </w:p>
        </w:tc>
        <w:tc>
          <w:tcPr>
            <w:tcW w:w="274" w:type="pct"/>
            <w:tcBorders>
              <w:top w:val="nil"/>
              <w:left w:val="nil"/>
              <w:bottom w:val="single" w:sz="4" w:space="0" w:color="auto"/>
              <w:right w:val="single" w:sz="4" w:space="0" w:color="auto"/>
            </w:tcBorders>
            <w:shd w:val="clear" w:color="auto" w:fill="auto"/>
            <w:noWrap/>
            <w:vAlign w:val="center"/>
            <w:hideMark/>
          </w:tcPr>
          <w:p w14:paraId="5BB2D1F0"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н/д</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762CD6FA"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н/д</w:t>
            </w:r>
          </w:p>
        </w:tc>
        <w:tc>
          <w:tcPr>
            <w:tcW w:w="274" w:type="pct"/>
            <w:tcBorders>
              <w:top w:val="single" w:sz="4" w:space="0" w:color="auto"/>
              <w:left w:val="nil"/>
              <w:bottom w:val="single" w:sz="4" w:space="0" w:color="auto"/>
              <w:right w:val="single" w:sz="4" w:space="0" w:color="auto"/>
            </w:tcBorders>
            <w:shd w:val="clear" w:color="auto" w:fill="auto"/>
            <w:vAlign w:val="center"/>
          </w:tcPr>
          <w:p w14:paraId="31401927"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н/д</w:t>
            </w:r>
          </w:p>
        </w:tc>
        <w:tc>
          <w:tcPr>
            <w:tcW w:w="310" w:type="pct"/>
            <w:tcBorders>
              <w:top w:val="single" w:sz="4" w:space="0" w:color="auto"/>
              <w:left w:val="nil"/>
              <w:bottom w:val="single" w:sz="4" w:space="0" w:color="auto"/>
              <w:right w:val="single" w:sz="4" w:space="0" w:color="auto"/>
            </w:tcBorders>
            <w:shd w:val="clear" w:color="auto" w:fill="auto"/>
            <w:vAlign w:val="center"/>
          </w:tcPr>
          <w:p w14:paraId="0311A90A"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н/д</w:t>
            </w:r>
          </w:p>
        </w:tc>
        <w:tc>
          <w:tcPr>
            <w:tcW w:w="279" w:type="pct"/>
            <w:tcBorders>
              <w:top w:val="single" w:sz="4" w:space="0" w:color="auto"/>
              <w:left w:val="nil"/>
              <w:bottom w:val="single" w:sz="4" w:space="0" w:color="auto"/>
              <w:right w:val="single" w:sz="4" w:space="0" w:color="auto"/>
            </w:tcBorders>
            <w:shd w:val="clear" w:color="auto" w:fill="auto"/>
            <w:vAlign w:val="center"/>
          </w:tcPr>
          <w:p w14:paraId="578E9D21"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н/д</w:t>
            </w:r>
          </w:p>
        </w:tc>
        <w:tc>
          <w:tcPr>
            <w:tcW w:w="282" w:type="pct"/>
            <w:tcBorders>
              <w:top w:val="single" w:sz="4" w:space="0" w:color="auto"/>
              <w:left w:val="nil"/>
              <w:bottom w:val="single" w:sz="4" w:space="0" w:color="auto"/>
              <w:right w:val="single" w:sz="4" w:space="0" w:color="auto"/>
            </w:tcBorders>
            <w:shd w:val="clear" w:color="auto" w:fill="auto"/>
            <w:vAlign w:val="center"/>
          </w:tcPr>
          <w:p w14:paraId="152ED32F"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н/д</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40687489"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н/д</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024B8A09"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н/д</w:t>
            </w:r>
          </w:p>
        </w:tc>
      </w:tr>
      <w:tr w:rsidR="00BB2482" w:rsidRPr="00BB2482" w14:paraId="593DC0CA"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0A6307EA"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 xml:space="preserve">Отношение материальной характеристики тепловых сетей, реконструированных за год, к общей материальной характеристике тепловых сетей </w:t>
            </w:r>
          </w:p>
        </w:tc>
        <w:tc>
          <w:tcPr>
            <w:tcW w:w="335" w:type="pct"/>
            <w:tcBorders>
              <w:top w:val="nil"/>
              <w:left w:val="nil"/>
              <w:bottom w:val="single" w:sz="4" w:space="0" w:color="auto"/>
              <w:right w:val="single" w:sz="4" w:space="0" w:color="auto"/>
            </w:tcBorders>
            <w:shd w:val="clear" w:color="auto" w:fill="auto"/>
            <w:noWrap/>
            <w:vAlign w:val="center"/>
            <w:hideMark/>
          </w:tcPr>
          <w:p w14:paraId="14334A9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67" w:type="pct"/>
            <w:tcBorders>
              <w:top w:val="nil"/>
              <w:left w:val="nil"/>
              <w:bottom w:val="single" w:sz="4" w:space="0" w:color="auto"/>
              <w:right w:val="single" w:sz="4" w:space="0" w:color="auto"/>
            </w:tcBorders>
            <w:shd w:val="clear" w:color="auto" w:fill="auto"/>
            <w:noWrap/>
            <w:vAlign w:val="center"/>
            <w:hideMark/>
          </w:tcPr>
          <w:p w14:paraId="0EC24221"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2" w:type="pct"/>
            <w:tcBorders>
              <w:top w:val="nil"/>
              <w:left w:val="nil"/>
              <w:bottom w:val="single" w:sz="4" w:space="0" w:color="auto"/>
              <w:right w:val="single" w:sz="4" w:space="0" w:color="auto"/>
            </w:tcBorders>
            <w:shd w:val="clear" w:color="auto" w:fill="auto"/>
            <w:noWrap/>
            <w:vAlign w:val="center"/>
            <w:hideMark/>
          </w:tcPr>
          <w:p w14:paraId="4D6F9E57"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69" w:type="pct"/>
            <w:tcBorders>
              <w:top w:val="nil"/>
              <w:left w:val="nil"/>
              <w:bottom w:val="single" w:sz="4" w:space="0" w:color="auto"/>
              <w:right w:val="single" w:sz="4" w:space="0" w:color="auto"/>
            </w:tcBorders>
            <w:shd w:val="clear" w:color="auto" w:fill="auto"/>
            <w:noWrap/>
            <w:vAlign w:val="center"/>
            <w:hideMark/>
          </w:tcPr>
          <w:p w14:paraId="4E1A4BD7"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03" w:type="pct"/>
            <w:tcBorders>
              <w:top w:val="nil"/>
              <w:left w:val="nil"/>
              <w:bottom w:val="single" w:sz="4" w:space="0" w:color="auto"/>
              <w:right w:val="single" w:sz="4" w:space="0" w:color="auto"/>
            </w:tcBorders>
            <w:shd w:val="clear" w:color="auto" w:fill="auto"/>
            <w:noWrap/>
            <w:vAlign w:val="center"/>
            <w:hideMark/>
          </w:tcPr>
          <w:p w14:paraId="61DC67F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nil"/>
              <w:left w:val="nil"/>
              <w:bottom w:val="single" w:sz="4" w:space="0" w:color="auto"/>
              <w:right w:val="single" w:sz="4" w:space="0" w:color="auto"/>
            </w:tcBorders>
            <w:shd w:val="clear" w:color="auto" w:fill="auto"/>
            <w:noWrap/>
            <w:vAlign w:val="center"/>
            <w:hideMark/>
          </w:tcPr>
          <w:p w14:paraId="5F8C9DE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3091C151"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vAlign w:val="center"/>
          </w:tcPr>
          <w:p w14:paraId="62B20E93"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10" w:type="pct"/>
            <w:tcBorders>
              <w:top w:val="single" w:sz="4" w:space="0" w:color="auto"/>
              <w:left w:val="nil"/>
              <w:bottom w:val="single" w:sz="4" w:space="0" w:color="auto"/>
              <w:right w:val="single" w:sz="4" w:space="0" w:color="auto"/>
            </w:tcBorders>
            <w:shd w:val="clear" w:color="auto" w:fill="auto"/>
            <w:vAlign w:val="center"/>
          </w:tcPr>
          <w:p w14:paraId="63E6088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9" w:type="pct"/>
            <w:tcBorders>
              <w:top w:val="single" w:sz="4" w:space="0" w:color="auto"/>
              <w:left w:val="nil"/>
              <w:bottom w:val="single" w:sz="4" w:space="0" w:color="auto"/>
              <w:right w:val="single" w:sz="4" w:space="0" w:color="auto"/>
            </w:tcBorders>
            <w:shd w:val="clear" w:color="auto" w:fill="auto"/>
            <w:vAlign w:val="center"/>
          </w:tcPr>
          <w:p w14:paraId="0AE2D953"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82" w:type="pct"/>
            <w:tcBorders>
              <w:top w:val="single" w:sz="4" w:space="0" w:color="auto"/>
              <w:left w:val="nil"/>
              <w:bottom w:val="single" w:sz="4" w:space="0" w:color="auto"/>
              <w:right w:val="single" w:sz="4" w:space="0" w:color="auto"/>
            </w:tcBorders>
            <w:shd w:val="clear" w:color="auto" w:fill="auto"/>
            <w:vAlign w:val="center"/>
          </w:tcPr>
          <w:p w14:paraId="3BB7FF4C"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1CC9DEA7"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076F708F"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r>
      <w:tr w:rsidR="00BB2482" w:rsidRPr="00BB2482" w14:paraId="49DFF81B"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3119F0FB"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335" w:type="pct"/>
            <w:tcBorders>
              <w:top w:val="nil"/>
              <w:left w:val="nil"/>
              <w:bottom w:val="single" w:sz="4" w:space="0" w:color="auto"/>
              <w:right w:val="single" w:sz="4" w:space="0" w:color="auto"/>
            </w:tcBorders>
            <w:shd w:val="clear" w:color="auto" w:fill="auto"/>
            <w:noWrap/>
            <w:vAlign w:val="center"/>
            <w:hideMark/>
          </w:tcPr>
          <w:p w14:paraId="4B3EA0BA" w14:textId="77777777" w:rsidR="00BB2482" w:rsidRPr="00BB2482" w:rsidRDefault="00BB2482" w:rsidP="00BB2482">
            <w:pPr>
              <w:autoSpaceDE/>
              <w:autoSpaceDN/>
              <w:spacing w:line="240" w:lineRule="auto"/>
              <w:ind w:firstLine="0"/>
              <w:jc w:val="center"/>
              <w:rPr>
                <w:i/>
                <w:color w:val="000000"/>
                <w:sz w:val="15"/>
                <w:szCs w:val="15"/>
                <w:lang w:bidi="ar-SA"/>
              </w:rPr>
            </w:pPr>
            <w:r w:rsidRPr="00BB2482">
              <w:rPr>
                <w:i/>
                <w:color w:val="000000"/>
                <w:sz w:val="15"/>
                <w:szCs w:val="15"/>
                <w:lang w:bidi="ar-SA"/>
              </w:rPr>
              <w:t>%</w:t>
            </w:r>
          </w:p>
        </w:tc>
        <w:tc>
          <w:tcPr>
            <w:tcW w:w="267" w:type="pct"/>
            <w:tcBorders>
              <w:top w:val="nil"/>
              <w:left w:val="nil"/>
              <w:bottom w:val="single" w:sz="4" w:space="0" w:color="auto"/>
              <w:right w:val="single" w:sz="4" w:space="0" w:color="auto"/>
            </w:tcBorders>
            <w:shd w:val="clear" w:color="auto" w:fill="auto"/>
            <w:noWrap/>
            <w:vAlign w:val="center"/>
            <w:hideMark/>
          </w:tcPr>
          <w:p w14:paraId="3CA8EDB7"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2" w:type="pct"/>
            <w:tcBorders>
              <w:top w:val="nil"/>
              <w:left w:val="nil"/>
              <w:bottom w:val="single" w:sz="4" w:space="0" w:color="auto"/>
              <w:right w:val="single" w:sz="4" w:space="0" w:color="auto"/>
            </w:tcBorders>
            <w:shd w:val="clear" w:color="auto" w:fill="auto"/>
            <w:noWrap/>
            <w:vAlign w:val="center"/>
            <w:hideMark/>
          </w:tcPr>
          <w:p w14:paraId="37B45FC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69" w:type="pct"/>
            <w:tcBorders>
              <w:top w:val="nil"/>
              <w:left w:val="nil"/>
              <w:bottom w:val="single" w:sz="4" w:space="0" w:color="auto"/>
              <w:right w:val="single" w:sz="4" w:space="0" w:color="auto"/>
            </w:tcBorders>
            <w:shd w:val="clear" w:color="auto" w:fill="auto"/>
            <w:noWrap/>
            <w:vAlign w:val="center"/>
            <w:hideMark/>
          </w:tcPr>
          <w:p w14:paraId="1DCADDB0"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03" w:type="pct"/>
            <w:tcBorders>
              <w:top w:val="nil"/>
              <w:left w:val="nil"/>
              <w:bottom w:val="single" w:sz="4" w:space="0" w:color="auto"/>
              <w:right w:val="single" w:sz="4" w:space="0" w:color="auto"/>
            </w:tcBorders>
            <w:shd w:val="clear" w:color="auto" w:fill="auto"/>
            <w:noWrap/>
            <w:vAlign w:val="center"/>
            <w:hideMark/>
          </w:tcPr>
          <w:p w14:paraId="0AA7699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nil"/>
              <w:left w:val="nil"/>
              <w:bottom w:val="single" w:sz="4" w:space="0" w:color="auto"/>
              <w:right w:val="single" w:sz="4" w:space="0" w:color="auto"/>
            </w:tcBorders>
            <w:shd w:val="clear" w:color="auto" w:fill="auto"/>
            <w:noWrap/>
            <w:vAlign w:val="center"/>
            <w:hideMark/>
          </w:tcPr>
          <w:p w14:paraId="538B096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17F52AD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vAlign w:val="center"/>
          </w:tcPr>
          <w:p w14:paraId="3379FD5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10" w:type="pct"/>
            <w:tcBorders>
              <w:top w:val="single" w:sz="4" w:space="0" w:color="auto"/>
              <w:left w:val="nil"/>
              <w:bottom w:val="single" w:sz="4" w:space="0" w:color="auto"/>
              <w:right w:val="single" w:sz="4" w:space="0" w:color="auto"/>
            </w:tcBorders>
            <w:shd w:val="clear" w:color="auto" w:fill="auto"/>
            <w:vAlign w:val="center"/>
          </w:tcPr>
          <w:p w14:paraId="69F9782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9" w:type="pct"/>
            <w:tcBorders>
              <w:top w:val="single" w:sz="4" w:space="0" w:color="auto"/>
              <w:left w:val="nil"/>
              <w:bottom w:val="single" w:sz="4" w:space="0" w:color="auto"/>
              <w:right w:val="single" w:sz="4" w:space="0" w:color="auto"/>
            </w:tcBorders>
            <w:shd w:val="clear" w:color="auto" w:fill="auto"/>
            <w:vAlign w:val="center"/>
          </w:tcPr>
          <w:p w14:paraId="22845AA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82" w:type="pct"/>
            <w:tcBorders>
              <w:top w:val="single" w:sz="4" w:space="0" w:color="auto"/>
              <w:left w:val="nil"/>
              <w:bottom w:val="single" w:sz="4" w:space="0" w:color="auto"/>
              <w:right w:val="single" w:sz="4" w:space="0" w:color="auto"/>
            </w:tcBorders>
            <w:shd w:val="clear" w:color="auto" w:fill="auto"/>
            <w:vAlign w:val="center"/>
          </w:tcPr>
          <w:p w14:paraId="4A9749C8"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28F65A92"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0DFD4F82"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r>
      <w:tr w:rsidR="00BB2482" w:rsidRPr="00BB2482" w14:paraId="6590CF4E" w14:textId="77777777" w:rsidTr="00FA34B8">
        <w:trPr>
          <w:trHeight w:val="20"/>
        </w:trPr>
        <w:tc>
          <w:tcPr>
            <w:tcW w:w="1264" w:type="pct"/>
            <w:tcBorders>
              <w:top w:val="nil"/>
              <w:left w:val="single" w:sz="4" w:space="0" w:color="auto"/>
              <w:bottom w:val="single" w:sz="4" w:space="0" w:color="auto"/>
              <w:right w:val="single" w:sz="4" w:space="0" w:color="auto"/>
            </w:tcBorders>
            <w:shd w:val="clear" w:color="auto" w:fill="auto"/>
            <w:vAlign w:val="center"/>
            <w:hideMark/>
          </w:tcPr>
          <w:p w14:paraId="303E0165"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КоАП, за нарушение законодательства РФ в сфере теплоснабжения, антимонопольного законодательства РФ, законодательства РФ о естественных монополиях</w:t>
            </w:r>
          </w:p>
        </w:tc>
        <w:tc>
          <w:tcPr>
            <w:tcW w:w="335" w:type="pct"/>
            <w:tcBorders>
              <w:top w:val="nil"/>
              <w:left w:val="nil"/>
              <w:bottom w:val="single" w:sz="4" w:space="0" w:color="auto"/>
              <w:right w:val="single" w:sz="4" w:space="0" w:color="auto"/>
            </w:tcBorders>
            <w:shd w:val="clear" w:color="auto" w:fill="auto"/>
            <w:noWrap/>
            <w:vAlign w:val="center"/>
            <w:hideMark/>
          </w:tcPr>
          <w:p w14:paraId="55C8548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w:t>
            </w:r>
          </w:p>
        </w:tc>
        <w:tc>
          <w:tcPr>
            <w:tcW w:w="267" w:type="pct"/>
            <w:tcBorders>
              <w:top w:val="nil"/>
              <w:left w:val="nil"/>
              <w:bottom w:val="single" w:sz="4" w:space="0" w:color="auto"/>
              <w:right w:val="single" w:sz="4" w:space="0" w:color="auto"/>
            </w:tcBorders>
            <w:shd w:val="clear" w:color="auto" w:fill="auto"/>
            <w:noWrap/>
            <w:vAlign w:val="center"/>
            <w:hideMark/>
          </w:tcPr>
          <w:p w14:paraId="015EF0BF"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2" w:type="pct"/>
            <w:tcBorders>
              <w:top w:val="nil"/>
              <w:left w:val="nil"/>
              <w:bottom w:val="single" w:sz="4" w:space="0" w:color="auto"/>
              <w:right w:val="single" w:sz="4" w:space="0" w:color="auto"/>
            </w:tcBorders>
            <w:shd w:val="clear" w:color="auto" w:fill="auto"/>
            <w:noWrap/>
            <w:vAlign w:val="center"/>
            <w:hideMark/>
          </w:tcPr>
          <w:p w14:paraId="324689FB"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69" w:type="pct"/>
            <w:tcBorders>
              <w:top w:val="nil"/>
              <w:left w:val="nil"/>
              <w:bottom w:val="single" w:sz="4" w:space="0" w:color="auto"/>
              <w:right w:val="single" w:sz="4" w:space="0" w:color="auto"/>
            </w:tcBorders>
            <w:shd w:val="clear" w:color="auto" w:fill="auto"/>
            <w:noWrap/>
            <w:vAlign w:val="center"/>
            <w:hideMark/>
          </w:tcPr>
          <w:p w14:paraId="57283DAC"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03" w:type="pct"/>
            <w:tcBorders>
              <w:top w:val="nil"/>
              <w:left w:val="nil"/>
              <w:bottom w:val="single" w:sz="4" w:space="0" w:color="auto"/>
              <w:right w:val="single" w:sz="4" w:space="0" w:color="auto"/>
            </w:tcBorders>
            <w:shd w:val="clear" w:color="auto" w:fill="auto"/>
            <w:noWrap/>
            <w:vAlign w:val="center"/>
            <w:hideMark/>
          </w:tcPr>
          <w:p w14:paraId="3DD2CC82"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nil"/>
              <w:left w:val="nil"/>
              <w:bottom w:val="single" w:sz="4" w:space="0" w:color="auto"/>
              <w:right w:val="single" w:sz="4" w:space="0" w:color="auto"/>
            </w:tcBorders>
            <w:shd w:val="clear" w:color="auto" w:fill="auto"/>
            <w:noWrap/>
            <w:vAlign w:val="center"/>
            <w:hideMark/>
          </w:tcPr>
          <w:p w14:paraId="5AFC715D"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14:paraId="2195EA55"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4" w:type="pct"/>
            <w:tcBorders>
              <w:top w:val="single" w:sz="4" w:space="0" w:color="auto"/>
              <w:left w:val="nil"/>
              <w:bottom w:val="single" w:sz="4" w:space="0" w:color="auto"/>
              <w:right w:val="single" w:sz="4" w:space="0" w:color="auto"/>
            </w:tcBorders>
            <w:shd w:val="clear" w:color="auto" w:fill="auto"/>
            <w:vAlign w:val="center"/>
          </w:tcPr>
          <w:p w14:paraId="0F4B87CA"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310" w:type="pct"/>
            <w:tcBorders>
              <w:top w:val="single" w:sz="4" w:space="0" w:color="auto"/>
              <w:left w:val="nil"/>
              <w:bottom w:val="single" w:sz="4" w:space="0" w:color="auto"/>
              <w:right w:val="single" w:sz="4" w:space="0" w:color="auto"/>
            </w:tcBorders>
            <w:shd w:val="clear" w:color="auto" w:fill="auto"/>
            <w:vAlign w:val="center"/>
          </w:tcPr>
          <w:p w14:paraId="5FA4F9BE"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79" w:type="pct"/>
            <w:tcBorders>
              <w:top w:val="single" w:sz="4" w:space="0" w:color="auto"/>
              <w:left w:val="nil"/>
              <w:bottom w:val="single" w:sz="4" w:space="0" w:color="auto"/>
              <w:right w:val="single" w:sz="4" w:space="0" w:color="auto"/>
            </w:tcBorders>
            <w:shd w:val="clear" w:color="auto" w:fill="auto"/>
            <w:vAlign w:val="center"/>
          </w:tcPr>
          <w:p w14:paraId="570DD20D" w14:textId="77777777" w:rsidR="00BB2482" w:rsidRPr="00BB2482" w:rsidRDefault="00BB2482" w:rsidP="00BB2482">
            <w:pPr>
              <w:autoSpaceDE/>
              <w:autoSpaceDN/>
              <w:spacing w:line="240" w:lineRule="auto"/>
              <w:ind w:firstLine="0"/>
              <w:jc w:val="center"/>
              <w:rPr>
                <w:color w:val="000000"/>
                <w:sz w:val="15"/>
                <w:szCs w:val="15"/>
                <w:lang w:bidi="ar-SA"/>
              </w:rPr>
            </w:pPr>
            <w:r w:rsidRPr="00BB2482">
              <w:rPr>
                <w:color w:val="000000"/>
                <w:sz w:val="15"/>
                <w:szCs w:val="15"/>
                <w:lang w:bidi="ar-SA"/>
              </w:rPr>
              <w:t>0</w:t>
            </w:r>
          </w:p>
        </w:tc>
        <w:tc>
          <w:tcPr>
            <w:tcW w:w="282" w:type="pct"/>
            <w:tcBorders>
              <w:top w:val="single" w:sz="4" w:space="0" w:color="auto"/>
              <w:left w:val="nil"/>
              <w:bottom w:val="single" w:sz="4" w:space="0" w:color="auto"/>
              <w:right w:val="single" w:sz="4" w:space="0" w:color="auto"/>
            </w:tcBorders>
            <w:shd w:val="clear" w:color="auto" w:fill="auto"/>
            <w:vAlign w:val="center"/>
          </w:tcPr>
          <w:p w14:paraId="4840295E"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c>
          <w:tcPr>
            <w:tcW w:w="297" w:type="pct"/>
            <w:gridSpan w:val="2"/>
            <w:tcBorders>
              <w:top w:val="single" w:sz="4" w:space="0" w:color="auto"/>
              <w:left w:val="nil"/>
              <w:bottom w:val="single" w:sz="4" w:space="0" w:color="auto"/>
              <w:right w:val="single" w:sz="4" w:space="0" w:color="auto"/>
            </w:tcBorders>
            <w:shd w:val="clear" w:color="auto" w:fill="auto"/>
            <w:vAlign w:val="center"/>
          </w:tcPr>
          <w:p w14:paraId="607FE386"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c>
          <w:tcPr>
            <w:tcW w:w="301" w:type="pct"/>
            <w:gridSpan w:val="4"/>
            <w:tcBorders>
              <w:top w:val="single" w:sz="4" w:space="0" w:color="auto"/>
              <w:left w:val="nil"/>
              <w:bottom w:val="single" w:sz="4" w:space="0" w:color="auto"/>
              <w:right w:val="single" w:sz="4" w:space="0" w:color="auto"/>
            </w:tcBorders>
            <w:shd w:val="clear" w:color="auto" w:fill="auto"/>
            <w:vAlign w:val="center"/>
          </w:tcPr>
          <w:p w14:paraId="2548667F" w14:textId="77777777" w:rsidR="00BB2482" w:rsidRPr="00BB2482" w:rsidRDefault="00BB2482" w:rsidP="00BB2482">
            <w:pPr>
              <w:autoSpaceDE/>
              <w:autoSpaceDN/>
              <w:spacing w:line="240" w:lineRule="auto"/>
              <w:ind w:firstLine="0"/>
              <w:jc w:val="left"/>
              <w:rPr>
                <w:color w:val="000000"/>
                <w:sz w:val="15"/>
                <w:szCs w:val="15"/>
                <w:lang w:bidi="ar-SA"/>
              </w:rPr>
            </w:pPr>
            <w:r w:rsidRPr="00BB2482">
              <w:rPr>
                <w:color w:val="000000"/>
                <w:sz w:val="15"/>
                <w:szCs w:val="15"/>
                <w:lang w:bidi="ar-SA"/>
              </w:rPr>
              <w:t>0</w:t>
            </w:r>
          </w:p>
        </w:tc>
      </w:tr>
    </w:tbl>
    <w:p w14:paraId="47DB3CBD" w14:textId="77777777" w:rsidR="009D6ED6" w:rsidRDefault="009D6ED6" w:rsidP="009D6ED6">
      <w:pPr>
        <w:tabs>
          <w:tab w:val="left" w:pos="1134"/>
        </w:tabs>
        <w:autoSpaceDE/>
        <w:autoSpaceDN/>
        <w:spacing w:line="276" w:lineRule="auto"/>
        <w:ind w:left="709" w:firstLine="0"/>
        <w:jc w:val="left"/>
        <w:rPr>
          <w:sz w:val="22"/>
        </w:rPr>
      </w:pPr>
    </w:p>
    <w:p w14:paraId="7F6DD3E0" w14:textId="77777777" w:rsidR="00BB2482" w:rsidRPr="00F46DC8" w:rsidRDefault="00BB2482" w:rsidP="00F46DC8">
      <w:pPr>
        <w:numPr>
          <w:ilvl w:val="0"/>
          <w:numId w:val="23"/>
        </w:numPr>
        <w:tabs>
          <w:tab w:val="left" w:pos="1134"/>
        </w:tabs>
        <w:autoSpaceDE/>
        <w:autoSpaceDN/>
        <w:spacing w:line="276" w:lineRule="auto"/>
        <w:ind w:left="0" w:firstLine="709"/>
        <w:rPr>
          <w:sz w:val="25"/>
          <w:szCs w:val="25"/>
        </w:rPr>
      </w:pPr>
      <w:r w:rsidRPr="00F46DC8">
        <w:rPr>
          <w:sz w:val="25"/>
          <w:szCs w:val="25"/>
        </w:rPr>
        <w:t xml:space="preserve">Исключить из раздела 5.1.1 главы 5 Схемы, раздела 7.10 главы 7 Схемы, раздела 8.8 и 8.10 главы 8 Схемы, раздела 12.11 главы 12 Схемы, таблицы 3 раздела 16.1 главы 16 Схемы, а так же в целом по тексту Схемы формулировки, связанные с </w:t>
      </w:r>
      <w:r w:rsidRPr="00F46DC8">
        <w:rPr>
          <w:sz w:val="25"/>
          <w:szCs w:val="25"/>
          <w:lang w:eastAsia="en-US" w:bidi="ar-SA"/>
        </w:rPr>
        <w:t xml:space="preserve">выводом из эксплуатации Котельной с последующим переключением тепловых нагрузок потребителей </w:t>
      </w:r>
      <w:r w:rsidRPr="00F46DC8">
        <w:rPr>
          <w:sz w:val="25"/>
          <w:szCs w:val="25"/>
          <w:lang w:eastAsia="en-US" w:bidi="ar-SA"/>
        </w:rPr>
        <w:lastRenderedPageBreak/>
        <w:t xml:space="preserve">на ТЭЦ АО «РИР». </w:t>
      </w:r>
      <w:r w:rsidRPr="00F46DC8">
        <w:rPr>
          <w:sz w:val="25"/>
          <w:szCs w:val="25"/>
          <w:u w:val="single"/>
          <w:lang w:eastAsia="en-US" w:bidi="ar-SA"/>
        </w:rPr>
        <w:t>Обоснование:</w:t>
      </w:r>
      <w:r w:rsidRPr="00F46DC8">
        <w:rPr>
          <w:sz w:val="25"/>
          <w:szCs w:val="25"/>
          <w:lang w:eastAsia="en-US" w:bidi="ar-SA"/>
        </w:rPr>
        <w:t xml:space="preserve"> напряженная геополитическая ситуация, которая не позволяет оптимизировать работу системы теплоснабжения города Глазова в целом, методом централизации выработки и поставки тепловой энергии от одно (единственного) теплоисточника, при наличии действующих источников тепловой энергии.</w:t>
      </w:r>
    </w:p>
    <w:p w14:paraId="336631D6" w14:textId="77777777" w:rsidR="00BB2482" w:rsidRPr="00F46DC8" w:rsidRDefault="00BB2482" w:rsidP="00F46DC8">
      <w:pPr>
        <w:numPr>
          <w:ilvl w:val="0"/>
          <w:numId w:val="23"/>
        </w:numPr>
        <w:tabs>
          <w:tab w:val="left" w:pos="1134"/>
        </w:tabs>
        <w:autoSpaceDE/>
        <w:autoSpaceDN/>
        <w:spacing w:line="276" w:lineRule="auto"/>
        <w:ind w:left="0" w:firstLine="698"/>
        <w:rPr>
          <w:sz w:val="25"/>
          <w:szCs w:val="25"/>
        </w:rPr>
      </w:pPr>
      <w:r w:rsidRPr="00F46DC8">
        <w:rPr>
          <w:sz w:val="25"/>
          <w:szCs w:val="25"/>
          <w:lang w:eastAsia="en-US" w:bidi="ar-SA"/>
        </w:rPr>
        <w:t xml:space="preserve">Определить статус строящихся объектов недвижимого имущества тепловых сетей </w:t>
      </w:r>
      <w:r w:rsidRPr="00F46DC8">
        <w:rPr>
          <w:color w:val="000000"/>
          <w:sz w:val="25"/>
          <w:szCs w:val="25"/>
        </w:rPr>
        <w:t>для переключения тепловых нагрузок потребителей ООО «Свет» на ТЭЦ АО «РИР»</w:t>
      </w:r>
      <w:r w:rsidRPr="00F46DC8">
        <w:rPr>
          <w:sz w:val="25"/>
          <w:szCs w:val="25"/>
          <w:lang w:eastAsia="en-US" w:bidi="ar-SA"/>
        </w:rPr>
        <w:t>, указанных в таблице 5 раздела 5.1.1 главы 5 Схемы, разделе 8.3 главы 8 Схемы, таблице 4 раздела 16.2 главы 16 Схемы, а также в целом по тексту Схемы, как «Резервные».</w:t>
      </w:r>
    </w:p>
    <w:p w14:paraId="7293DCBE" w14:textId="77777777" w:rsidR="00BB2482" w:rsidRDefault="00BB2482" w:rsidP="00A656CB">
      <w:pPr>
        <w:pStyle w:val="a6"/>
        <w:autoSpaceDE/>
        <w:autoSpaceDN/>
        <w:ind w:left="1069" w:firstLine="0"/>
        <w:contextualSpacing/>
        <w:rPr>
          <w:szCs w:val="26"/>
        </w:rPr>
      </w:pPr>
    </w:p>
    <w:p w14:paraId="3C5D18D7" w14:textId="23154730" w:rsidR="00220951" w:rsidRPr="00C32A78" w:rsidRDefault="00220951" w:rsidP="00220951">
      <w:pPr>
        <w:pStyle w:val="41"/>
        <w:tabs>
          <w:tab w:val="left" w:pos="993"/>
        </w:tabs>
        <w:ind w:left="0" w:firstLine="0"/>
        <w:contextualSpacing/>
        <w:rPr>
          <w:szCs w:val="26"/>
        </w:rPr>
      </w:pPr>
      <w:r w:rsidRPr="00C46691">
        <w:rPr>
          <w:b/>
          <w:szCs w:val="26"/>
          <w:lang w:eastAsia="en-US" w:bidi="ar-SA"/>
        </w:rPr>
        <w:t>От АО «Реммаш»</w:t>
      </w:r>
      <w:r>
        <w:rPr>
          <w:szCs w:val="26"/>
          <w:lang w:eastAsia="en-US" w:bidi="ar-SA"/>
        </w:rPr>
        <w:t xml:space="preserve"> поступили следующие предложения:</w:t>
      </w:r>
    </w:p>
    <w:p w14:paraId="2AEF4A1F" w14:textId="4673F302" w:rsidR="009D6ED6" w:rsidRPr="0083673B" w:rsidRDefault="00220951" w:rsidP="009D6ED6">
      <w:pPr>
        <w:adjustRightInd w:val="0"/>
        <w:ind w:firstLine="357"/>
        <w:rPr>
          <w:bCs/>
        </w:rPr>
      </w:pPr>
      <w:r>
        <w:rPr>
          <w:szCs w:val="26"/>
        </w:rPr>
        <w:t xml:space="preserve">1. </w:t>
      </w:r>
      <w:r w:rsidR="009D6ED6">
        <w:t>П</w:t>
      </w:r>
      <w:r w:rsidR="009D6ED6" w:rsidRPr="0083673B">
        <w:rPr>
          <w:bCs/>
        </w:rPr>
        <w:t>ункт 4.1. абзац 7 главы 4 «Основные положения мастер-плана развития систем теплоснабжения МО «Город Глазов» изложить в следующей редакции: «-котельная АО «Реммаш» остается работать на нужды промплощадки предприятия до конца действия схемы теплоснабжения, при этом внешние потребители тепловой энергии переводят</w:t>
      </w:r>
      <w:r w:rsidR="009D6ED6">
        <w:rPr>
          <w:bCs/>
        </w:rPr>
        <w:t>ся на ТЭЦ АО «РИР» в 2030 году»;</w:t>
      </w:r>
    </w:p>
    <w:p w14:paraId="38FB46BA" w14:textId="5D5F5A6E" w:rsidR="009D6ED6" w:rsidRDefault="009D6ED6" w:rsidP="009D6ED6">
      <w:pPr>
        <w:adjustRightInd w:val="0"/>
        <w:ind w:firstLine="357"/>
        <w:rPr>
          <w:bCs/>
        </w:rPr>
      </w:pPr>
      <w:r>
        <w:rPr>
          <w:bCs/>
        </w:rPr>
        <w:t>2. В</w:t>
      </w:r>
      <w:r w:rsidRPr="0083673B">
        <w:rPr>
          <w:bCs/>
        </w:rPr>
        <w:t>нести изменения в пункт 11.1 абзац 3 главы 11 «Решение о распределении тепловой нагрузки между источниками тепловой энергии», изложив его в следующей редакции: «Переключение потребителей котельной АО «Реммаш», общей нагрузкой 6,980 Гкал/ч на ТЭЦ АО «РИР» ввиду низкой эффективности и высокой степени износа. Срок реализации: 2030 год.</w:t>
      </w:r>
    </w:p>
    <w:p w14:paraId="2E1D0B19" w14:textId="77777777" w:rsidR="009D6ED6" w:rsidRDefault="009D6ED6" w:rsidP="009D6ED6">
      <w:pPr>
        <w:adjustRightInd w:val="0"/>
        <w:ind w:firstLine="357"/>
        <w:rPr>
          <w:bCs/>
        </w:rPr>
      </w:pPr>
    </w:p>
    <w:p w14:paraId="11635504" w14:textId="77777777" w:rsidR="009D6ED6" w:rsidRPr="009D6ED6" w:rsidRDefault="009D6ED6" w:rsidP="009D6ED6">
      <w:pPr>
        <w:pStyle w:val="41"/>
        <w:tabs>
          <w:tab w:val="left" w:pos="567"/>
        </w:tabs>
        <w:ind w:left="0" w:firstLine="0"/>
        <w:contextualSpacing/>
        <w:rPr>
          <w:szCs w:val="26"/>
        </w:rPr>
      </w:pPr>
      <w:r w:rsidRPr="001F1389">
        <w:rPr>
          <w:b/>
          <w:szCs w:val="26"/>
        </w:rPr>
        <w:t>От управления архитектуры и градостроительства</w:t>
      </w:r>
      <w:r w:rsidRPr="009D6ED6">
        <w:rPr>
          <w:szCs w:val="26"/>
        </w:rPr>
        <w:t xml:space="preserve"> поступили предложения:</w:t>
      </w:r>
    </w:p>
    <w:p w14:paraId="2AC1477B" w14:textId="5557F4EE" w:rsidR="009D6ED6" w:rsidRPr="009D6ED6" w:rsidRDefault="009D6ED6" w:rsidP="009D6ED6">
      <w:pPr>
        <w:pStyle w:val="41"/>
        <w:tabs>
          <w:tab w:val="left" w:pos="993"/>
        </w:tabs>
        <w:ind w:left="0" w:firstLine="0"/>
        <w:contextualSpacing/>
        <w:rPr>
          <w:szCs w:val="26"/>
        </w:rPr>
      </w:pPr>
      <w:r>
        <w:rPr>
          <w:szCs w:val="26"/>
        </w:rPr>
        <w:tab/>
        <w:t>1. П</w:t>
      </w:r>
      <w:r w:rsidRPr="009D6ED6">
        <w:rPr>
          <w:szCs w:val="26"/>
        </w:rPr>
        <w:t>ривести Схему в соответствие с требованиями Генерального плана города Глазова в части этапов реализации: 1 этап – 2021-2025 годы; 2 этап – 2026-2040 годы;</w:t>
      </w:r>
    </w:p>
    <w:p w14:paraId="53E00908" w14:textId="4DB2FF31" w:rsidR="009D6ED6" w:rsidRPr="009D6ED6" w:rsidRDefault="009D6ED6" w:rsidP="009D6ED6">
      <w:pPr>
        <w:pStyle w:val="41"/>
        <w:tabs>
          <w:tab w:val="left" w:pos="993"/>
        </w:tabs>
        <w:ind w:left="0" w:firstLine="0"/>
        <w:contextualSpacing/>
        <w:rPr>
          <w:szCs w:val="26"/>
        </w:rPr>
      </w:pPr>
      <w:r>
        <w:rPr>
          <w:szCs w:val="26"/>
        </w:rPr>
        <w:tab/>
        <w:t>2. П</w:t>
      </w:r>
      <w:r w:rsidRPr="009D6ED6">
        <w:rPr>
          <w:szCs w:val="26"/>
        </w:rPr>
        <w:t>роверить Схему на соответствие разделу 3.5.4. и 11 в Генеральном плане;</w:t>
      </w:r>
    </w:p>
    <w:p w14:paraId="54C75F75" w14:textId="5D7D4530" w:rsidR="009D6ED6" w:rsidRPr="009D6ED6" w:rsidRDefault="009D6ED6" w:rsidP="009D6ED6">
      <w:pPr>
        <w:pStyle w:val="41"/>
        <w:tabs>
          <w:tab w:val="left" w:pos="993"/>
        </w:tabs>
        <w:ind w:left="0" w:firstLine="0"/>
        <w:contextualSpacing/>
        <w:rPr>
          <w:szCs w:val="26"/>
        </w:rPr>
      </w:pPr>
      <w:r>
        <w:rPr>
          <w:szCs w:val="26"/>
        </w:rPr>
        <w:tab/>
        <w:t>3. У</w:t>
      </w:r>
      <w:r w:rsidRPr="009D6ED6">
        <w:rPr>
          <w:szCs w:val="26"/>
        </w:rPr>
        <w:t xml:space="preserve">честь развитие и модернизацию жилищно-коммунального хозяйства и инженерной инфраструктуры на территориях: </w:t>
      </w:r>
    </w:p>
    <w:p w14:paraId="7FA5E663" w14:textId="77777777" w:rsidR="009D6ED6" w:rsidRPr="009D6ED6" w:rsidRDefault="009D6ED6" w:rsidP="009D6ED6">
      <w:pPr>
        <w:pStyle w:val="41"/>
        <w:numPr>
          <w:ilvl w:val="0"/>
          <w:numId w:val="28"/>
        </w:numPr>
        <w:tabs>
          <w:tab w:val="left" w:pos="567"/>
        </w:tabs>
        <w:contextualSpacing/>
        <w:rPr>
          <w:szCs w:val="26"/>
        </w:rPr>
      </w:pPr>
      <w:r w:rsidRPr="009D6ED6">
        <w:rPr>
          <w:szCs w:val="26"/>
        </w:rPr>
        <w:t>в квартале ул. Пехтина, Сибирская, проектируемого участка ул. Толстого</w:t>
      </w:r>
    </w:p>
    <w:p w14:paraId="1A8470D5" w14:textId="77777777" w:rsidR="009D6ED6" w:rsidRPr="009D6ED6" w:rsidRDefault="009D6ED6" w:rsidP="009D6ED6">
      <w:pPr>
        <w:pStyle w:val="41"/>
        <w:numPr>
          <w:ilvl w:val="0"/>
          <w:numId w:val="28"/>
        </w:numPr>
        <w:tabs>
          <w:tab w:val="left" w:pos="567"/>
        </w:tabs>
        <w:contextualSpacing/>
        <w:rPr>
          <w:szCs w:val="26"/>
        </w:rPr>
      </w:pPr>
      <w:r w:rsidRPr="009D6ED6">
        <w:rPr>
          <w:szCs w:val="26"/>
        </w:rPr>
        <w:t>восточная часть жилого района «Сыга»</w:t>
      </w:r>
    </w:p>
    <w:p w14:paraId="65E9616F" w14:textId="77777777" w:rsidR="009D6ED6" w:rsidRPr="009D6ED6" w:rsidRDefault="009D6ED6" w:rsidP="009D6ED6">
      <w:pPr>
        <w:pStyle w:val="41"/>
        <w:numPr>
          <w:ilvl w:val="0"/>
          <w:numId w:val="28"/>
        </w:numPr>
        <w:tabs>
          <w:tab w:val="left" w:pos="567"/>
        </w:tabs>
        <w:contextualSpacing/>
        <w:rPr>
          <w:szCs w:val="26"/>
        </w:rPr>
      </w:pPr>
      <w:r w:rsidRPr="009D6ED6">
        <w:rPr>
          <w:szCs w:val="26"/>
        </w:rPr>
        <w:t>территория с северной стороны от ул. Сибирская (в районе д. Лекшур)</w:t>
      </w:r>
    </w:p>
    <w:p w14:paraId="454BD928" w14:textId="77777777" w:rsidR="009D6ED6" w:rsidRPr="009D6ED6" w:rsidRDefault="009D6ED6" w:rsidP="009D6ED6">
      <w:pPr>
        <w:pStyle w:val="Default"/>
        <w:widowControl w:val="0"/>
        <w:numPr>
          <w:ilvl w:val="0"/>
          <w:numId w:val="28"/>
        </w:numPr>
        <w:tabs>
          <w:tab w:val="left" w:pos="567"/>
        </w:tabs>
        <w:suppressAutoHyphens/>
        <w:autoSpaceDE/>
        <w:autoSpaceDN/>
        <w:adjustRightInd/>
        <w:spacing w:line="360" w:lineRule="auto"/>
        <w:contextualSpacing/>
        <w:jc w:val="both"/>
        <w:rPr>
          <w:sz w:val="26"/>
          <w:szCs w:val="26"/>
        </w:rPr>
      </w:pPr>
      <w:r w:rsidRPr="009D6ED6">
        <w:rPr>
          <w:sz w:val="26"/>
          <w:szCs w:val="26"/>
        </w:rPr>
        <w:t>территория в районе бывшей воинской части около д. Штанигурт</w:t>
      </w:r>
    </w:p>
    <w:p w14:paraId="09D6BAB6" w14:textId="77777777" w:rsidR="009D6ED6" w:rsidRPr="009D6ED6" w:rsidRDefault="009D6ED6" w:rsidP="009D6ED6">
      <w:pPr>
        <w:pStyle w:val="Default"/>
        <w:widowControl w:val="0"/>
        <w:numPr>
          <w:ilvl w:val="0"/>
          <w:numId w:val="28"/>
        </w:numPr>
        <w:suppressAutoHyphens/>
        <w:autoSpaceDE/>
        <w:autoSpaceDN/>
        <w:adjustRightInd/>
        <w:spacing w:line="360" w:lineRule="auto"/>
        <w:ind w:left="567" w:hanging="207"/>
        <w:contextualSpacing/>
        <w:jc w:val="both"/>
        <w:rPr>
          <w:sz w:val="26"/>
          <w:szCs w:val="26"/>
        </w:rPr>
      </w:pPr>
      <w:r w:rsidRPr="009D6ED6">
        <w:rPr>
          <w:sz w:val="26"/>
          <w:szCs w:val="26"/>
        </w:rPr>
        <w:t>жилой район «Левобережье-2»: квартал Толстого-Пехтина-Калинина.</w:t>
      </w:r>
    </w:p>
    <w:p w14:paraId="3E7E6130" w14:textId="2A5C406E" w:rsidR="009D6ED6" w:rsidRPr="009D6ED6" w:rsidRDefault="009D6ED6" w:rsidP="009D6ED6">
      <w:pPr>
        <w:adjustRightInd w:val="0"/>
        <w:ind w:firstLine="993"/>
        <w:contextualSpacing/>
        <w:rPr>
          <w:bCs/>
          <w:szCs w:val="26"/>
        </w:rPr>
      </w:pPr>
      <w:r>
        <w:t xml:space="preserve">4. </w:t>
      </w:r>
      <w:r w:rsidRPr="009D6ED6">
        <w:t xml:space="preserve">В связи с предоставлением земельных участков с кадастровыми номерами 18:28:000000:8138, 18:28:000000:8139, 18:28:000000:8140, 18:28:000000:8141, </w:t>
      </w:r>
      <w:r w:rsidRPr="009D6ED6">
        <w:lastRenderedPageBreak/>
        <w:t>18:28:000000:8143, 18:28:000000:8144, 18:28:000000:8144 ООО «Транспортно-логистическому центру «Глазовский» и согласно письма ООО «Транспортно-логистического центра «Глазовский» первому заместителю Председателя Правительства Удмуртской Республики Абрамовой О.В. (от 03.04.2024г. исх. № 27), необходимо внести при актуализации на 2025 год «Схемы теплоснабжения муниципального образования «Городской округ «Город Глазов» Удмуртской Республики» на 2016-2030 год, реконструкцию сети теплоснабжения от Уз 905 Химмашевское шоссе до Уз 911 ул. Техническая 2Ду400.</w:t>
      </w:r>
    </w:p>
    <w:p w14:paraId="61BDD003" w14:textId="77777777" w:rsidR="002E00B3" w:rsidRDefault="002E00B3" w:rsidP="002E00B3">
      <w:pPr>
        <w:pStyle w:val="11"/>
        <w:numPr>
          <w:ilvl w:val="0"/>
          <w:numId w:val="0"/>
        </w:numPr>
        <w:ind w:left="851"/>
      </w:pPr>
    </w:p>
    <w:p w14:paraId="6870B5BA" w14:textId="301BDF45" w:rsidR="007A39B7" w:rsidRDefault="007A39B7" w:rsidP="007A39B7">
      <w:pPr>
        <w:pStyle w:val="11"/>
      </w:pPr>
      <w:r w:rsidRPr="00E420FC">
        <w:t>Ответы разработчиков проекта схемы теплоснабжения на замечания и предложения</w:t>
      </w:r>
      <w:bookmarkEnd w:id="15"/>
      <w:bookmarkEnd w:id="16"/>
    </w:p>
    <w:p w14:paraId="2F97C93F" w14:textId="383B952A" w:rsidR="00C376E9" w:rsidRDefault="0080543B" w:rsidP="00C376E9">
      <w:pPr>
        <w:pStyle w:val="afe"/>
        <w:rPr>
          <w:lang w:val="ru-RU" w:eastAsia="ru-RU" w:bidi="ru-RU"/>
        </w:rPr>
      </w:pPr>
      <w:r>
        <w:rPr>
          <w:lang w:val="ru-RU" w:eastAsia="ru-RU" w:bidi="ru-RU"/>
        </w:rPr>
        <w:t>1</w:t>
      </w:r>
      <w:r w:rsidR="00060434">
        <w:rPr>
          <w:lang w:val="ru-RU" w:eastAsia="ru-RU" w:bidi="ru-RU"/>
        </w:rPr>
        <w:t xml:space="preserve">. </w:t>
      </w:r>
      <w:r w:rsidR="00C376E9">
        <w:rPr>
          <w:lang w:val="ru-RU" w:eastAsia="ru-RU" w:bidi="ru-RU"/>
        </w:rPr>
        <w:t>При</w:t>
      </w:r>
      <w:r w:rsidR="009D6ED6">
        <w:rPr>
          <w:lang w:val="ru-RU" w:eastAsia="ru-RU" w:bidi="ru-RU"/>
        </w:rPr>
        <w:t>нять предложения</w:t>
      </w:r>
      <w:r w:rsidR="00C376E9">
        <w:rPr>
          <w:lang w:val="ru-RU" w:eastAsia="ru-RU" w:bidi="ru-RU"/>
        </w:rPr>
        <w:t xml:space="preserve"> </w:t>
      </w:r>
      <w:r w:rsidR="009D6ED6">
        <w:rPr>
          <w:lang w:val="ru-RU" w:eastAsia="ru-RU" w:bidi="ru-RU"/>
        </w:rPr>
        <w:t xml:space="preserve">филиала </w:t>
      </w:r>
      <w:r w:rsidR="00C376E9">
        <w:rPr>
          <w:lang w:val="ru-RU" w:eastAsia="ru-RU" w:bidi="ru-RU"/>
        </w:rPr>
        <w:t>АО «РИР» в г.</w:t>
      </w:r>
      <w:r w:rsidR="009D6ED6">
        <w:rPr>
          <w:lang w:val="ru-RU" w:eastAsia="ru-RU" w:bidi="ru-RU"/>
        </w:rPr>
        <w:t xml:space="preserve"> Глазове</w:t>
      </w:r>
      <w:r w:rsidR="00C376E9">
        <w:rPr>
          <w:lang w:val="ru-RU" w:eastAsia="ru-RU" w:bidi="ru-RU"/>
        </w:rPr>
        <w:t xml:space="preserve"> и включить их актуали</w:t>
      </w:r>
      <w:r w:rsidR="009D6ED6">
        <w:rPr>
          <w:lang w:val="ru-RU" w:eastAsia="ru-RU" w:bidi="ru-RU"/>
        </w:rPr>
        <w:t>зированную Схему теплоснабжения:</w:t>
      </w:r>
    </w:p>
    <w:p w14:paraId="568349EA" w14:textId="13BA76F0" w:rsidR="009D6ED6" w:rsidRPr="0080543B" w:rsidRDefault="0080543B" w:rsidP="00C376E9">
      <w:pPr>
        <w:pStyle w:val="afe"/>
        <w:rPr>
          <w:lang w:val="ru-RU"/>
        </w:rPr>
      </w:pPr>
      <w:r w:rsidRPr="0080543B">
        <w:rPr>
          <w:lang w:val="ru-RU"/>
        </w:rPr>
        <w:t>- Внести изменения и дополнения в мероприятия по строительству, реконструкции тепловых сетей  и источника тепловой энергии ТЭЦ;</w:t>
      </w:r>
    </w:p>
    <w:p w14:paraId="227A3DC4" w14:textId="70AA4AD7" w:rsidR="0080543B" w:rsidRDefault="0080543B" w:rsidP="00C376E9">
      <w:pPr>
        <w:pStyle w:val="afe"/>
        <w:rPr>
          <w:lang w:val="ru-RU"/>
        </w:rPr>
      </w:pPr>
      <w:r w:rsidRPr="0080543B">
        <w:rPr>
          <w:lang w:val="ru-RU"/>
        </w:rPr>
        <w:t>- Дополнить таблицу 11 «Перечень выданных ТУ на подключение к системам централизованного теплоснабжения со сроком действия от 2017 года и более» раздела 2.4 главы 2 обосновывающих материалов и таблицу 4 «Перечень выданных ТУ на подключение к системам централизованного теплоснабжения со сроком действия от 2017 года и более» раздела 1.2. пояснительной записки актуализированной информацией;</w:t>
      </w:r>
    </w:p>
    <w:p w14:paraId="76B3F426" w14:textId="3CEE0ECC" w:rsidR="0080543B" w:rsidRPr="0080543B" w:rsidRDefault="0080543B" w:rsidP="00C376E9">
      <w:pPr>
        <w:pStyle w:val="afe"/>
        <w:rPr>
          <w:lang w:val="ru-RU"/>
        </w:rPr>
      </w:pPr>
      <w:r w:rsidRPr="0080543B">
        <w:rPr>
          <w:lang w:val="ru-RU"/>
        </w:rPr>
        <w:t>- Дополнить таблицу 18 «Перечень объектов, подключенных к централизованным системам теплоснабжения в 2022 году» раздела 2.7. главы 2 обосновывающих материалов актуализированной информацией.</w:t>
      </w:r>
    </w:p>
    <w:p w14:paraId="50D96783" w14:textId="4CDD6518" w:rsidR="0080543B" w:rsidRPr="0080543B" w:rsidRDefault="0080543B" w:rsidP="0080543B">
      <w:pPr>
        <w:pStyle w:val="afe"/>
        <w:rPr>
          <w:lang w:val="ru-RU"/>
        </w:rPr>
      </w:pPr>
      <w:r>
        <w:rPr>
          <w:lang w:val="ru-RU"/>
        </w:rPr>
        <w:t xml:space="preserve">- Внести в необходимые главы и таблицы </w:t>
      </w:r>
      <w:r w:rsidR="00446BDA">
        <w:rPr>
          <w:lang w:val="ru-RU"/>
        </w:rPr>
        <w:t xml:space="preserve">Схемы теплоснабжения </w:t>
      </w:r>
      <w:r>
        <w:rPr>
          <w:lang w:val="ru-RU"/>
        </w:rPr>
        <w:t>актуализированную информацию по технико-экономическим показателям</w:t>
      </w:r>
      <w:r w:rsidR="00446BDA">
        <w:rPr>
          <w:lang w:val="ru-RU"/>
        </w:rPr>
        <w:t xml:space="preserve"> работы предприятия</w:t>
      </w:r>
      <w:r>
        <w:rPr>
          <w:lang w:val="ru-RU"/>
        </w:rPr>
        <w:t>.</w:t>
      </w:r>
    </w:p>
    <w:p w14:paraId="36DB4C09" w14:textId="14F339C9" w:rsidR="0080543B" w:rsidRDefault="0080543B" w:rsidP="0080543B">
      <w:pPr>
        <w:pStyle w:val="afe"/>
        <w:rPr>
          <w:lang w:val="ru-RU" w:eastAsia="ru-RU" w:bidi="ru-RU"/>
        </w:rPr>
      </w:pPr>
      <w:r>
        <w:rPr>
          <w:lang w:val="ru-RU" w:eastAsia="ru-RU" w:bidi="ru-RU"/>
        </w:rPr>
        <w:t>2. Не принимаются предложения филиала АО «РИР» в г. Глазове в части включения отдельными мероприятиями ПИРов по реконструкции тепловых сетей и сооружений на них.</w:t>
      </w:r>
    </w:p>
    <w:p w14:paraId="2D584845" w14:textId="72AF0795" w:rsidR="00C376E9" w:rsidRPr="00446BDA" w:rsidRDefault="0080543B" w:rsidP="00446BDA">
      <w:pPr>
        <w:pStyle w:val="afe"/>
        <w:rPr>
          <w:lang w:val="ru-RU" w:eastAsia="ru-RU" w:bidi="ru-RU"/>
        </w:rPr>
      </w:pPr>
      <w:r>
        <w:rPr>
          <w:lang w:val="ru-RU" w:eastAsia="ru-RU" w:bidi="ru-RU"/>
        </w:rPr>
        <w:t xml:space="preserve">3. Согласиться с переносом срока вывода из эксплуатации котельной АО «Реммаш» и котельной ООО «Свет» (по ул. Куйбышева, 77) на сентябрь 2025 года </w:t>
      </w:r>
      <w:r>
        <w:rPr>
          <w:lang w:val="ru-RU" w:eastAsia="ru-RU" w:bidi="ru-RU"/>
        </w:rPr>
        <w:lastRenderedPageBreak/>
        <w:t>учитывая, что доля данных котельных а обеспечении потребителей теплоэнергии составляет около 5% и централизаия выпуска тепла на единственном теплоисточнике не скажется на безопасности и качестве теплоснабжения.</w:t>
      </w:r>
    </w:p>
    <w:p w14:paraId="63FE2FF9" w14:textId="1C7F578B" w:rsidR="00060434" w:rsidRDefault="00446BDA" w:rsidP="00446BDA">
      <w:pPr>
        <w:pStyle w:val="41"/>
        <w:tabs>
          <w:tab w:val="left" w:pos="0"/>
        </w:tabs>
        <w:ind w:left="0" w:firstLine="0"/>
        <w:contextualSpacing/>
        <w:rPr>
          <w:szCs w:val="26"/>
        </w:rPr>
      </w:pPr>
      <w:r>
        <w:rPr>
          <w:szCs w:val="26"/>
        </w:rPr>
        <w:tab/>
        <w:t>4</w:t>
      </w:r>
      <w:r w:rsidR="00060434">
        <w:rPr>
          <w:szCs w:val="26"/>
        </w:rPr>
        <w:t xml:space="preserve">. </w:t>
      </w:r>
      <w:r w:rsidR="00060434" w:rsidRPr="00060434">
        <w:rPr>
          <w:szCs w:val="26"/>
        </w:rPr>
        <w:t>Не принимать предложения ООО «Свет» и АО «Ре</w:t>
      </w:r>
      <w:r>
        <w:rPr>
          <w:szCs w:val="26"/>
        </w:rPr>
        <w:t>ммаш» в части продления сроков вывода из эксплуатации</w:t>
      </w:r>
      <w:r w:rsidR="00060434" w:rsidRPr="00060434">
        <w:rPr>
          <w:szCs w:val="26"/>
        </w:rPr>
        <w:t xml:space="preserve"> котельной АО «Реммаш» и котельной </w:t>
      </w:r>
      <w:r>
        <w:rPr>
          <w:szCs w:val="26"/>
        </w:rPr>
        <w:t>ООО «Свет» (</w:t>
      </w:r>
      <w:r w:rsidR="00060434" w:rsidRPr="00060434">
        <w:rPr>
          <w:szCs w:val="26"/>
        </w:rPr>
        <w:t>по ул. Куйбышева, 77</w:t>
      </w:r>
      <w:r>
        <w:rPr>
          <w:szCs w:val="26"/>
        </w:rPr>
        <w:t>)</w:t>
      </w:r>
      <w:r w:rsidR="00060434" w:rsidRPr="00060434">
        <w:rPr>
          <w:szCs w:val="26"/>
        </w:rPr>
        <w:t xml:space="preserve"> на ТЭЦ АО «РИР» до 2030 года</w:t>
      </w:r>
      <w:r>
        <w:rPr>
          <w:szCs w:val="26"/>
        </w:rPr>
        <w:t>,</w:t>
      </w:r>
      <w:r w:rsidR="00060434">
        <w:rPr>
          <w:szCs w:val="26"/>
        </w:rPr>
        <w:t xml:space="preserve"> как</w:t>
      </w:r>
      <w:r>
        <w:rPr>
          <w:szCs w:val="26"/>
        </w:rPr>
        <w:t xml:space="preserve"> противоречащие ответам разработчиков по пункту 3</w:t>
      </w:r>
      <w:r w:rsidR="00060434" w:rsidRPr="00060434">
        <w:rPr>
          <w:szCs w:val="26"/>
        </w:rPr>
        <w:t>.</w:t>
      </w:r>
    </w:p>
    <w:p w14:paraId="5C4E3687" w14:textId="16C8D195" w:rsidR="00446BDA" w:rsidRDefault="00446BDA" w:rsidP="00446BDA">
      <w:pPr>
        <w:pStyle w:val="41"/>
        <w:tabs>
          <w:tab w:val="left" w:pos="0"/>
        </w:tabs>
        <w:ind w:left="0" w:firstLine="0"/>
        <w:contextualSpacing/>
        <w:rPr>
          <w:szCs w:val="26"/>
        </w:rPr>
      </w:pPr>
      <w:r>
        <w:rPr>
          <w:szCs w:val="26"/>
        </w:rPr>
        <w:tab/>
        <w:t>5. Принять предложения и замечания управления архитектуры и градостроительства Администрации города Глазова</w:t>
      </w:r>
      <w:r w:rsidR="002748B3">
        <w:rPr>
          <w:szCs w:val="26"/>
        </w:rPr>
        <w:t>:</w:t>
      </w:r>
    </w:p>
    <w:p w14:paraId="15248631" w14:textId="3B6D0C8E" w:rsidR="002748B3" w:rsidRDefault="002748B3" w:rsidP="00446BDA">
      <w:pPr>
        <w:pStyle w:val="41"/>
        <w:tabs>
          <w:tab w:val="left" w:pos="0"/>
        </w:tabs>
        <w:ind w:left="0" w:firstLine="0"/>
        <w:contextualSpacing/>
        <w:rPr>
          <w:szCs w:val="26"/>
        </w:rPr>
      </w:pPr>
      <w:r>
        <w:rPr>
          <w:szCs w:val="26"/>
        </w:rPr>
        <w:tab/>
        <w:t>- П</w:t>
      </w:r>
      <w:r w:rsidRPr="00303653">
        <w:rPr>
          <w:szCs w:val="26"/>
        </w:rPr>
        <w:t>ривести в соответствие с требованиями Ген</w:t>
      </w:r>
      <w:r>
        <w:rPr>
          <w:szCs w:val="26"/>
        </w:rPr>
        <w:t>ерального плана города Глазова.</w:t>
      </w:r>
    </w:p>
    <w:p w14:paraId="5C208409" w14:textId="77777777" w:rsidR="002748B3" w:rsidRDefault="002748B3" w:rsidP="00446BDA">
      <w:pPr>
        <w:pStyle w:val="41"/>
        <w:tabs>
          <w:tab w:val="left" w:pos="0"/>
        </w:tabs>
        <w:ind w:left="0" w:firstLine="0"/>
        <w:contextualSpacing/>
        <w:rPr>
          <w:szCs w:val="26"/>
        </w:rPr>
      </w:pPr>
      <w:r>
        <w:rPr>
          <w:szCs w:val="26"/>
        </w:rPr>
        <w:tab/>
        <w:t>- У</w:t>
      </w:r>
      <w:r w:rsidRPr="00303653">
        <w:rPr>
          <w:szCs w:val="26"/>
        </w:rPr>
        <w:t>честь</w:t>
      </w:r>
      <w:r>
        <w:rPr>
          <w:szCs w:val="26"/>
        </w:rPr>
        <w:t xml:space="preserve"> необходимость развития и модернизации</w:t>
      </w:r>
      <w:r w:rsidRPr="00303653">
        <w:rPr>
          <w:szCs w:val="26"/>
        </w:rPr>
        <w:t xml:space="preserve"> жилищно-коммунального хозяйства и инженерной</w:t>
      </w:r>
      <w:r>
        <w:rPr>
          <w:szCs w:val="26"/>
        </w:rPr>
        <w:t xml:space="preserve"> инфраструктуры на территориях:  квартала</w:t>
      </w:r>
      <w:r w:rsidRPr="00303653">
        <w:rPr>
          <w:szCs w:val="26"/>
        </w:rPr>
        <w:t xml:space="preserve"> ул. Пехтина, Сибирская, проектируемого участка ул. Толстого</w:t>
      </w:r>
      <w:r>
        <w:rPr>
          <w:szCs w:val="26"/>
        </w:rPr>
        <w:t>, восточной</w:t>
      </w:r>
      <w:r w:rsidRPr="00303653">
        <w:rPr>
          <w:szCs w:val="26"/>
        </w:rPr>
        <w:t xml:space="preserve"> ча</w:t>
      </w:r>
      <w:r>
        <w:rPr>
          <w:szCs w:val="26"/>
        </w:rPr>
        <w:t>сти</w:t>
      </w:r>
      <w:r w:rsidRPr="00303653">
        <w:rPr>
          <w:szCs w:val="26"/>
        </w:rPr>
        <w:t xml:space="preserve"> жилого района «Сыга»</w:t>
      </w:r>
      <w:r>
        <w:rPr>
          <w:szCs w:val="26"/>
        </w:rPr>
        <w:t>, территории</w:t>
      </w:r>
      <w:r w:rsidRPr="00303653">
        <w:rPr>
          <w:szCs w:val="26"/>
        </w:rPr>
        <w:t xml:space="preserve"> с северной стороны от ул. Сибирская (в районе д. Лекшур)</w:t>
      </w:r>
      <w:r>
        <w:rPr>
          <w:szCs w:val="26"/>
        </w:rPr>
        <w:t>, территории</w:t>
      </w:r>
      <w:r w:rsidRPr="00303653">
        <w:rPr>
          <w:szCs w:val="26"/>
        </w:rPr>
        <w:t xml:space="preserve"> в районе бывшей воинской части около д. Штанигурт</w:t>
      </w:r>
      <w:r>
        <w:rPr>
          <w:szCs w:val="26"/>
        </w:rPr>
        <w:t>, жилого</w:t>
      </w:r>
      <w:r w:rsidRPr="00303653">
        <w:rPr>
          <w:szCs w:val="26"/>
        </w:rPr>
        <w:t xml:space="preserve"> район</w:t>
      </w:r>
      <w:r>
        <w:rPr>
          <w:szCs w:val="26"/>
        </w:rPr>
        <w:t>а</w:t>
      </w:r>
      <w:r w:rsidRPr="00303653">
        <w:rPr>
          <w:szCs w:val="26"/>
        </w:rPr>
        <w:t xml:space="preserve"> «Левобережье-2»: квартал</w:t>
      </w:r>
      <w:r>
        <w:rPr>
          <w:szCs w:val="26"/>
        </w:rPr>
        <w:t>а Толстого-Пехтина-Калинина.</w:t>
      </w:r>
    </w:p>
    <w:p w14:paraId="2452C7D4" w14:textId="12A781A2" w:rsidR="002748B3" w:rsidRPr="00060434" w:rsidRDefault="002748B3" w:rsidP="00446BDA">
      <w:pPr>
        <w:pStyle w:val="41"/>
        <w:tabs>
          <w:tab w:val="left" w:pos="0"/>
        </w:tabs>
        <w:ind w:left="0" w:firstLine="0"/>
        <w:contextualSpacing/>
        <w:rPr>
          <w:szCs w:val="26"/>
        </w:rPr>
      </w:pPr>
      <w:r>
        <w:rPr>
          <w:szCs w:val="26"/>
        </w:rPr>
        <w:tab/>
        <w:t>- В</w:t>
      </w:r>
      <w:r w:rsidRPr="00303653">
        <w:rPr>
          <w:szCs w:val="26"/>
        </w:rPr>
        <w:t>ключить в Схему теплоснабже</w:t>
      </w:r>
      <w:r w:rsidR="00FB12F1">
        <w:rPr>
          <w:szCs w:val="26"/>
        </w:rPr>
        <w:t>ния мероприятия по строительству</w:t>
      </w:r>
      <w:r w:rsidRPr="00303653">
        <w:rPr>
          <w:szCs w:val="26"/>
        </w:rPr>
        <w:t xml:space="preserve"> сети теплоснабжения от Уз 905 Химмашевское шоссе до Уз 911 ул. Техническая 2Ду400</w:t>
      </w:r>
      <w:r>
        <w:rPr>
          <w:szCs w:val="26"/>
        </w:rPr>
        <w:t>.</w:t>
      </w:r>
    </w:p>
    <w:p w14:paraId="36C68CFA" w14:textId="77777777" w:rsidR="00FB0A3D" w:rsidRPr="00D14E2D" w:rsidRDefault="00FB0A3D" w:rsidP="00D14E2D">
      <w:pPr>
        <w:rPr>
          <w:szCs w:val="26"/>
          <w:lang w:eastAsia="en-US" w:bidi="ar-SA"/>
        </w:rPr>
      </w:pPr>
    </w:p>
    <w:p w14:paraId="35DD803C" w14:textId="77777777" w:rsidR="007A39B7" w:rsidRPr="00E420FC" w:rsidRDefault="007A39B7" w:rsidP="007A39B7">
      <w:pPr>
        <w:pStyle w:val="11"/>
      </w:pPr>
      <w:bookmarkStart w:id="17" w:name="_Toc14090984"/>
      <w:bookmarkStart w:id="18" w:name="_Toc57365431"/>
      <w:r w:rsidRPr="00E420FC">
        <w:t>Перечень учтенных замечаний и предложений, поступивших при разработке, утверждении и актуализации схемы теплоснабжения и главы обосновывающих материалов к схеме теплоснабжения</w:t>
      </w:r>
      <w:bookmarkEnd w:id="17"/>
      <w:bookmarkEnd w:id="18"/>
    </w:p>
    <w:p w14:paraId="22278B7D" w14:textId="7937C2E1" w:rsidR="00060434" w:rsidRPr="00060434" w:rsidRDefault="002D22D9" w:rsidP="002D22D9">
      <w:pPr>
        <w:pStyle w:val="41"/>
        <w:tabs>
          <w:tab w:val="left" w:pos="993"/>
        </w:tabs>
        <w:ind w:left="0" w:firstLine="0"/>
        <w:contextualSpacing/>
        <w:rPr>
          <w:szCs w:val="26"/>
        </w:rPr>
      </w:pPr>
      <w:r>
        <w:rPr>
          <w:szCs w:val="26"/>
        </w:rPr>
        <w:tab/>
        <w:t xml:space="preserve">1. </w:t>
      </w:r>
      <w:r w:rsidR="00F46DC8">
        <w:rPr>
          <w:szCs w:val="26"/>
        </w:rPr>
        <w:t>Внесены</w:t>
      </w:r>
      <w:r w:rsidR="00060434" w:rsidRPr="00060434">
        <w:rPr>
          <w:szCs w:val="26"/>
        </w:rPr>
        <w:t xml:space="preserve"> изменения и дополнения в мероприятия по строительству, реконструкции тепловых сетей</w:t>
      </w:r>
      <w:r w:rsidR="002315E0">
        <w:rPr>
          <w:szCs w:val="26"/>
        </w:rPr>
        <w:t xml:space="preserve"> (кроме ПИРов по реконструкции </w:t>
      </w:r>
      <w:r w:rsidR="002315E0">
        <w:t>тепловых сетей и сооружений на них</w:t>
      </w:r>
      <w:r w:rsidR="002315E0">
        <w:rPr>
          <w:szCs w:val="26"/>
        </w:rPr>
        <w:t>)</w:t>
      </w:r>
      <w:r w:rsidR="00060434" w:rsidRPr="00060434">
        <w:rPr>
          <w:szCs w:val="26"/>
        </w:rPr>
        <w:t xml:space="preserve">. </w:t>
      </w:r>
      <w:r w:rsidR="00DB2EA2">
        <w:rPr>
          <w:szCs w:val="26"/>
        </w:rPr>
        <w:t>Также учесть предложения в части изменения сроков реализации мероприятий и стоимости их реализации.</w:t>
      </w:r>
    </w:p>
    <w:p w14:paraId="621F0C61" w14:textId="4A9745F7" w:rsidR="00060434" w:rsidRPr="00060434" w:rsidRDefault="002D22D9" w:rsidP="002D22D9">
      <w:pPr>
        <w:pStyle w:val="41"/>
        <w:tabs>
          <w:tab w:val="left" w:pos="993"/>
        </w:tabs>
        <w:ind w:left="0" w:firstLine="0"/>
        <w:contextualSpacing/>
        <w:rPr>
          <w:szCs w:val="26"/>
        </w:rPr>
      </w:pPr>
      <w:r>
        <w:rPr>
          <w:szCs w:val="26"/>
        </w:rPr>
        <w:tab/>
        <w:t xml:space="preserve">2. </w:t>
      </w:r>
      <w:r w:rsidR="00F46DC8">
        <w:rPr>
          <w:szCs w:val="26"/>
        </w:rPr>
        <w:t>Таблица</w:t>
      </w:r>
      <w:r w:rsidR="00060434" w:rsidRPr="00060434">
        <w:rPr>
          <w:szCs w:val="26"/>
        </w:rPr>
        <w:t xml:space="preserve"> 11 «Перечень выданных ТУ на подключение к системам централизованного теплоснабжения со сроком действия от 2017 года и более» раздела 2.4 главы 2 обосновывающих материалов и таблицу 4 «Перечень выданных ТУ на подключение к системам централизованного теплоснабжения со сроком действия от 2017 года и более» раздела 1.2. пояснительной записки </w:t>
      </w:r>
      <w:r w:rsidR="00F46DC8">
        <w:rPr>
          <w:szCs w:val="26"/>
        </w:rPr>
        <w:t xml:space="preserve"> дополнена </w:t>
      </w:r>
      <w:r>
        <w:rPr>
          <w:szCs w:val="26"/>
        </w:rPr>
        <w:t xml:space="preserve">актуализированной </w:t>
      </w:r>
      <w:r w:rsidR="00060434" w:rsidRPr="00060434">
        <w:rPr>
          <w:szCs w:val="26"/>
        </w:rPr>
        <w:t>информацией.</w:t>
      </w:r>
    </w:p>
    <w:p w14:paraId="5C2ADA80" w14:textId="376652ED" w:rsidR="00060434" w:rsidRDefault="002D22D9" w:rsidP="002D22D9">
      <w:pPr>
        <w:pStyle w:val="41"/>
        <w:tabs>
          <w:tab w:val="left" w:pos="993"/>
        </w:tabs>
        <w:ind w:left="0" w:firstLine="0"/>
        <w:contextualSpacing/>
        <w:rPr>
          <w:szCs w:val="26"/>
        </w:rPr>
      </w:pPr>
      <w:r>
        <w:rPr>
          <w:szCs w:val="26"/>
        </w:rPr>
        <w:lastRenderedPageBreak/>
        <w:tab/>
        <w:t xml:space="preserve">3. </w:t>
      </w:r>
      <w:r w:rsidR="00F46DC8">
        <w:rPr>
          <w:szCs w:val="26"/>
        </w:rPr>
        <w:t>Таблица</w:t>
      </w:r>
      <w:r w:rsidR="00060434" w:rsidRPr="00060434">
        <w:rPr>
          <w:szCs w:val="26"/>
        </w:rPr>
        <w:t xml:space="preserve"> 18 «Перечень объектов, подключенных к централизованным</w:t>
      </w:r>
      <w:r>
        <w:rPr>
          <w:szCs w:val="26"/>
        </w:rPr>
        <w:t xml:space="preserve"> системам теплоснабжения в 2023</w:t>
      </w:r>
      <w:r w:rsidR="00060434" w:rsidRPr="00060434">
        <w:rPr>
          <w:szCs w:val="26"/>
        </w:rPr>
        <w:t xml:space="preserve">году» раздела 2.7. главы 2 обосновывающих материалов </w:t>
      </w:r>
      <w:r w:rsidR="00F46DC8">
        <w:rPr>
          <w:szCs w:val="26"/>
        </w:rPr>
        <w:t xml:space="preserve">дополнена </w:t>
      </w:r>
      <w:r>
        <w:rPr>
          <w:szCs w:val="26"/>
        </w:rPr>
        <w:t xml:space="preserve">актуализированной </w:t>
      </w:r>
      <w:r w:rsidR="00060434" w:rsidRPr="00060434">
        <w:rPr>
          <w:szCs w:val="26"/>
        </w:rPr>
        <w:t>информацией.</w:t>
      </w:r>
    </w:p>
    <w:p w14:paraId="6CCEF031" w14:textId="2338D56C" w:rsidR="002D22D9" w:rsidRPr="002D22D9" w:rsidRDefault="00F46DC8" w:rsidP="002D22D9">
      <w:pPr>
        <w:pStyle w:val="41"/>
        <w:tabs>
          <w:tab w:val="left" w:pos="993"/>
        </w:tabs>
        <w:ind w:left="0" w:firstLine="0"/>
        <w:contextualSpacing/>
        <w:rPr>
          <w:szCs w:val="26"/>
        </w:rPr>
      </w:pPr>
      <w:r>
        <w:tab/>
        <w:t>4. Внесена</w:t>
      </w:r>
      <w:r w:rsidR="002D22D9">
        <w:t xml:space="preserve"> </w:t>
      </w:r>
      <w:r>
        <w:t>актуализированная информация</w:t>
      </w:r>
      <w:r w:rsidR="002D22D9">
        <w:t xml:space="preserve"> по технико-экономическим показателям работы предприятий</w:t>
      </w:r>
      <w:r>
        <w:t xml:space="preserve"> в необходимые главы и таблицы Схемы теплоснабжения</w:t>
      </w:r>
      <w:r w:rsidR="002D22D9">
        <w:t>.</w:t>
      </w:r>
    </w:p>
    <w:p w14:paraId="7996D773" w14:textId="595CC36B" w:rsidR="002D22D9" w:rsidRDefault="00F46DC8" w:rsidP="002D22D9">
      <w:pPr>
        <w:pStyle w:val="41"/>
        <w:tabs>
          <w:tab w:val="left" w:pos="0"/>
        </w:tabs>
        <w:ind w:left="0" w:firstLine="0"/>
        <w:contextualSpacing/>
        <w:rPr>
          <w:szCs w:val="26"/>
        </w:rPr>
      </w:pPr>
      <w:r>
        <w:rPr>
          <w:szCs w:val="26"/>
        </w:rPr>
        <w:tab/>
        <w:t xml:space="preserve">5. </w:t>
      </w:r>
      <w:r>
        <w:t>Схема</w:t>
      </w:r>
      <w:r w:rsidR="002D22D9">
        <w:t xml:space="preserve"> теплоснабжения</w:t>
      </w:r>
      <w:r>
        <w:t xml:space="preserve"> приведена</w:t>
      </w:r>
      <w:r w:rsidR="002D22D9">
        <w:t xml:space="preserve"> </w:t>
      </w:r>
      <w:r w:rsidR="002D22D9" w:rsidRPr="00303653">
        <w:rPr>
          <w:szCs w:val="26"/>
        </w:rPr>
        <w:t>в соответствие с требованиями Ген</w:t>
      </w:r>
      <w:r w:rsidR="002D22D9">
        <w:rPr>
          <w:szCs w:val="26"/>
        </w:rPr>
        <w:t>ерального плана города Глазова.</w:t>
      </w:r>
    </w:p>
    <w:p w14:paraId="2AD442AD" w14:textId="36C5ADA1" w:rsidR="002D22D9" w:rsidRDefault="002D22D9" w:rsidP="002D22D9">
      <w:pPr>
        <w:pStyle w:val="41"/>
        <w:tabs>
          <w:tab w:val="left" w:pos="0"/>
        </w:tabs>
        <w:ind w:left="0" w:firstLine="0"/>
        <w:contextualSpacing/>
        <w:rPr>
          <w:szCs w:val="26"/>
        </w:rPr>
      </w:pPr>
      <w:r>
        <w:rPr>
          <w:szCs w:val="26"/>
        </w:rPr>
        <w:tab/>
        <w:t>6. У</w:t>
      </w:r>
      <w:r w:rsidR="00F46DC8">
        <w:rPr>
          <w:szCs w:val="26"/>
        </w:rPr>
        <w:t>чтены мероприятия по развитию</w:t>
      </w:r>
      <w:r>
        <w:rPr>
          <w:szCs w:val="26"/>
        </w:rPr>
        <w:t xml:space="preserve"> и модернизации</w:t>
      </w:r>
      <w:r w:rsidRPr="00303653">
        <w:rPr>
          <w:szCs w:val="26"/>
        </w:rPr>
        <w:t xml:space="preserve"> жилищно-коммунального хозяйства и инженерной</w:t>
      </w:r>
      <w:r>
        <w:rPr>
          <w:szCs w:val="26"/>
        </w:rPr>
        <w:t xml:space="preserve"> инфраструктуры на территориях:  квартала</w:t>
      </w:r>
      <w:r w:rsidRPr="00303653">
        <w:rPr>
          <w:szCs w:val="26"/>
        </w:rPr>
        <w:t xml:space="preserve"> ул. Пехтина, Сибирская, проектируемого участка ул. Толстого</w:t>
      </w:r>
      <w:r>
        <w:rPr>
          <w:szCs w:val="26"/>
        </w:rPr>
        <w:t>, восточной</w:t>
      </w:r>
      <w:r w:rsidRPr="00303653">
        <w:rPr>
          <w:szCs w:val="26"/>
        </w:rPr>
        <w:t xml:space="preserve"> ча</w:t>
      </w:r>
      <w:r>
        <w:rPr>
          <w:szCs w:val="26"/>
        </w:rPr>
        <w:t>сти</w:t>
      </w:r>
      <w:r w:rsidRPr="00303653">
        <w:rPr>
          <w:szCs w:val="26"/>
        </w:rPr>
        <w:t xml:space="preserve"> жилого района «Сыга»</w:t>
      </w:r>
      <w:r>
        <w:rPr>
          <w:szCs w:val="26"/>
        </w:rPr>
        <w:t>, территории</w:t>
      </w:r>
      <w:r w:rsidRPr="00303653">
        <w:rPr>
          <w:szCs w:val="26"/>
        </w:rPr>
        <w:t xml:space="preserve"> с северной стороны от ул. Сибирская (в районе д. Лекшур)</w:t>
      </w:r>
      <w:r>
        <w:rPr>
          <w:szCs w:val="26"/>
        </w:rPr>
        <w:t>, территории</w:t>
      </w:r>
      <w:r w:rsidRPr="00303653">
        <w:rPr>
          <w:szCs w:val="26"/>
        </w:rPr>
        <w:t xml:space="preserve"> в районе бывшей воинской части около д. Штанигурт</w:t>
      </w:r>
      <w:r>
        <w:rPr>
          <w:szCs w:val="26"/>
        </w:rPr>
        <w:t>, жилого</w:t>
      </w:r>
      <w:r w:rsidRPr="00303653">
        <w:rPr>
          <w:szCs w:val="26"/>
        </w:rPr>
        <w:t xml:space="preserve"> район</w:t>
      </w:r>
      <w:r>
        <w:rPr>
          <w:szCs w:val="26"/>
        </w:rPr>
        <w:t>а</w:t>
      </w:r>
      <w:r w:rsidRPr="00303653">
        <w:rPr>
          <w:szCs w:val="26"/>
        </w:rPr>
        <w:t xml:space="preserve"> «Левобережье-2»: квартал</w:t>
      </w:r>
      <w:r>
        <w:rPr>
          <w:szCs w:val="26"/>
        </w:rPr>
        <w:t>а Толстого-Пехтина-Калинина.</w:t>
      </w:r>
    </w:p>
    <w:p w14:paraId="2C0EAFE7" w14:textId="3F5C526B" w:rsidR="002D22D9" w:rsidRPr="00060434" w:rsidRDefault="00F46DC8" w:rsidP="002D22D9">
      <w:pPr>
        <w:pStyle w:val="41"/>
        <w:tabs>
          <w:tab w:val="left" w:pos="0"/>
        </w:tabs>
        <w:ind w:left="0" w:firstLine="0"/>
        <w:contextualSpacing/>
        <w:rPr>
          <w:szCs w:val="26"/>
        </w:rPr>
      </w:pPr>
      <w:r>
        <w:rPr>
          <w:szCs w:val="26"/>
        </w:rPr>
        <w:tab/>
        <w:t>7. В</w:t>
      </w:r>
      <w:r w:rsidR="002D22D9" w:rsidRPr="00303653">
        <w:rPr>
          <w:szCs w:val="26"/>
        </w:rPr>
        <w:t xml:space="preserve"> Схему теплоснабжения </w:t>
      </w:r>
      <w:r>
        <w:rPr>
          <w:szCs w:val="26"/>
        </w:rPr>
        <w:t>включено мероприятие</w:t>
      </w:r>
      <w:r w:rsidR="00FB12F1">
        <w:rPr>
          <w:szCs w:val="26"/>
        </w:rPr>
        <w:t xml:space="preserve"> по строительству</w:t>
      </w:r>
      <w:r w:rsidR="002D22D9" w:rsidRPr="00303653">
        <w:rPr>
          <w:szCs w:val="26"/>
        </w:rPr>
        <w:t xml:space="preserve"> сети теплоснабжения от Уз 905 Химмашевское шоссе до Уз 911 ул. Техническая 2Ду400</w:t>
      </w:r>
      <w:r w:rsidR="002D22D9">
        <w:rPr>
          <w:szCs w:val="26"/>
        </w:rPr>
        <w:t>.</w:t>
      </w:r>
    </w:p>
    <w:p w14:paraId="2772C907" w14:textId="77777777" w:rsidR="002D22D9" w:rsidRPr="00060434" w:rsidRDefault="002D22D9" w:rsidP="002D22D9">
      <w:pPr>
        <w:pStyle w:val="41"/>
        <w:tabs>
          <w:tab w:val="left" w:pos="993"/>
        </w:tabs>
        <w:ind w:left="927" w:firstLine="0"/>
        <w:contextualSpacing/>
        <w:rPr>
          <w:szCs w:val="26"/>
        </w:rPr>
      </w:pPr>
    </w:p>
    <w:sectPr w:rsidR="002D22D9" w:rsidRPr="00060434" w:rsidSect="00A656CB">
      <w:pgSz w:w="11907" w:h="16840" w:code="9"/>
      <w:pgMar w:top="1134" w:right="567" w:bottom="1134" w:left="1418" w:header="0" w:footer="590" w:gutter="0"/>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7B545" w14:textId="77777777" w:rsidR="007C561A" w:rsidRDefault="007C561A">
      <w:r>
        <w:separator/>
      </w:r>
    </w:p>
  </w:endnote>
  <w:endnote w:type="continuationSeparator" w:id="0">
    <w:p w14:paraId="784AAFE2" w14:textId="77777777" w:rsidR="007C561A" w:rsidRDefault="007C561A">
      <w:r>
        <w:continuationSeparator/>
      </w:r>
    </w:p>
  </w:endnote>
  <w:endnote w:type="continuationNotice" w:id="1">
    <w:p w14:paraId="155CE0EF" w14:textId="77777777" w:rsidR="007C561A" w:rsidRDefault="007C56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F7A44" w14:textId="77777777" w:rsidR="00815973" w:rsidRDefault="0081597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FA34B8" w:rsidRPr="002006B5" w:rsidRDefault="00FA34B8"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46B8709" w14:textId="0DC4E128" w:rsidR="00FA34B8" w:rsidRPr="00EF0850" w:rsidRDefault="00FA34B8" w:rsidP="00EF0850">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3E71C514" w:rsidR="00FA34B8" w:rsidRPr="002006B5" w:rsidRDefault="00FA34B8"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2C6AD4D3" w14:textId="653B3D23" w:rsidR="00FA34B8" w:rsidRPr="002006B5" w:rsidRDefault="00815973" w:rsidP="00DB5F74">
    <w:pPr>
      <w:pStyle w:val="aa"/>
      <w:spacing w:line="240" w:lineRule="auto"/>
      <w:ind w:firstLine="0"/>
      <w:jc w:val="center"/>
      <w:rPr>
        <w:sz w:val="22"/>
      </w:rPr>
    </w:pPr>
    <w:r>
      <w:rPr>
        <w:rFonts w:eastAsia="Calibri"/>
        <w:sz w:val="22"/>
        <w:lang w:eastAsia="en-US" w:bidi="ar-SA"/>
      </w:rPr>
      <w:t>2025</w:t>
    </w:r>
    <w:bookmarkStart w:id="3" w:name="_GoBack"/>
    <w:bookmarkEnd w:id="3"/>
    <w:r w:rsidR="00FA34B8" w:rsidRPr="002006B5">
      <w:rPr>
        <w:rFonts w:eastAsia="Calibri"/>
        <w:sz w:val="22"/>
        <w:lang w:eastAsia="en-US" w:bidi="ar-SA"/>
      </w:rPr>
      <w:t xml:space="preserve"> год</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7465D4E3" w:rsidR="00FA34B8" w:rsidRPr="00DB5F74" w:rsidRDefault="00FA34B8"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815973">
          <w:rPr>
            <w:noProof/>
            <w:sz w:val="22"/>
            <w:szCs w:val="24"/>
          </w:rPr>
          <w:t>36</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FCC05" w14:textId="77777777" w:rsidR="007C561A" w:rsidRDefault="007C561A">
      <w:r>
        <w:separator/>
      </w:r>
    </w:p>
  </w:footnote>
  <w:footnote w:type="continuationSeparator" w:id="0">
    <w:p w14:paraId="552BE0EC" w14:textId="77777777" w:rsidR="007C561A" w:rsidRDefault="007C561A">
      <w:r>
        <w:continuationSeparator/>
      </w:r>
    </w:p>
  </w:footnote>
  <w:footnote w:type="continuationNotice" w:id="1">
    <w:p w14:paraId="0A109825" w14:textId="77777777" w:rsidR="007C561A" w:rsidRDefault="007C561A">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0CEE6" w14:textId="77777777" w:rsidR="00815973" w:rsidRDefault="0081597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E65B8" w14:textId="77777777" w:rsidR="00815973" w:rsidRDefault="0081597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C6C67" w14:textId="77777777" w:rsidR="00815973" w:rsidRDefault="0081597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7"/>
    <w:lvl w:ilvl="0">
      <w:start w:val="1"/>
      <w:numFmt w:val="bullet"/>
      <w:lvlText w:val=""/>
      <w:lvlJc w:val="left"/>
      <w:pPr>
        <w:tabs>
          <w:tab w:val="num" w:pos="1128"/>
        </w:tabs>
        <w:ind w:left="1128" w:hanging="567"/>
      </w:pPr>
      <w:rPr>
        <w:rFonts w:ascii="Symbol" w:hAnsi="Symbol" w:cs="Wingdings"/>
      </w:rPr>
    </w:lvl>
  </w:abstractNum>
  <w:abstractNum w:abstractNumId="1">
    <w:nsid w:val="0017171F"/>
    <w:multiLevelType w:val="hybridMultilevel"/>
    <w:tmpl w:val="35008C70"/>
    <w:lvl w:ilvl="0" w:tplc="A0E85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2E41053"/>
    <w:multiLevelType w:val="hybridMultilevel"/>
    <w:tmpl w:val="35AC86CE"/>
    <w:lvl w:ilvl="0" w:tplc="53B237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nsid w:val="0D163056"/>
    <w:multiLevelType w:val="hybridMultilevel"/>
    <w:tmpl w:val="49245F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457719E"/>
    <w:multiLevelType w:val="hybridMultilevel"/>
    <w:tmpl w:val="49245F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7E02DC"/>
    <w:multiLevelType w:val="hybridMultilevel"/>
    <w:tmpl w:val="B94291AA"/>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7A53C81"/>
    <w:multiLevelType w:val="hybridMultilevel"/>
    <w:tmpl w:val="D6D8B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2C3F94"/>
    <w:multiLevelType w:val="multilevel"/>
    <w:tmpl w:val="AD4A8D9C"/>
    <w:lvl w:ilvl="0">
      <w:start w:val="17"/>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C871256"/>
    <w:multiLevelType w:val="hybridMultilevel"/>
    <w:tmpl w:val="7D361938"/>
    <w:lvl w:ilvl="0" w:tplc="E4C01CF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0FA12E2"/>
    <w:multiLevelType w:val="hybridMultilevel"/>
    <w:tmpl w:val="35008C70"/>
    <w:lvl w:ilvl="0" w:tplc="A0E85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3">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4">
    <w:nsid w:val="34F85ADB"/>
    <w:multiLevelType w:val="hybridMultilevel"/>
    <w:tmpl w:val="35008C70"/>
    <w:lvl w:ilvl="0" w:tplc="A0E85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5390593"/>
    <w:multiLevelType w:val="hybridMultilevel"/>
    <w:tmpl w:val="35008C70"/>
    <w:lvl w:ilvl="0" w:tplc="A0E85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500083"/>
    <w:multiLevelType w:val="hybridMultilevel"/>
    <w:tmpl w:val="B576E0FE"/>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4A154810"/>
    <w:multiLevelType w:val="hybridMultilevel"/>
    <w:tmpl w:val="51D26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514C9C"/>
    <w:multiLevelType w:val="hybridMultilevel"/>
    <w:tmpl w:val="6E924538"/>
    <w:lvl w:ilvl="0" w:tplc="C7442824">
      <w:start w:val="1"/>
      <w:numFmt w:val="decimal"/>
      <w:lvlText w:val="%1."/>
      <w:lvlJc w:val="left"/>
      <w:pPr>
        <w:ind w:left="1495" w:hanging="360"/>
      </w:pPr>
      <w:rPr>
        <w:sz w:val="24"/>
        <w:szCs w:val="24"/>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9">
    <w:nsid w:val="4A52628A"/>
    <w:multiLevelType w:val="hybridMultilevel"/>
    <w:tmpl w:val="30A4924E"/>
    <w:lvl w:ilvl="0" w:tplc="1722D000">
      <w:start w:val="1"/>
      <w:numFmt w:val="decimal"/>
      <w:lvlText w:val="%1."/>
      <w:lvlJc w:val="left"/>
      <w:pPr>
        <w:ind w:left="1431" w:hanging="86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D0C546F"/>
    <w:multiLevelType w:val="hybridMultilevel"/>
    <w:tmpl w:val="BEF417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DDD0B52"/>
    <w:multiLevelType w:val="hybridMultilevel"/>
    <w:tmpl w:val="6E924538"/>
    <w:lvl w:ilvl="0" w:tplc="C7442824">
      <w:start w:val="1"/>
      <w:numFmt w:val="decimal"/>
      <w:lvlText w:val="%1."/>
      <w:lvlJc w:val="left"/>
      <w:pPr>
        <w:ind w:left="1287" w:hanging="360"/>
      </w:pPr>
      <w:rPr>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718424C9"/>
    <w:multiLevelType w:val="hybridMultilevel"/>
    <w:tmpl w:val="B576E0FE"/>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78331369"/>
    <w:multiLevelType w:val="hybridMultilevel"/>
    <w:tmpl w:val="BE00B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F6285B"/>
    <w:multiLevelType w:val="hybridMultilevel"/>
    <w:tmpl w:val="35008C70"/>
    <w:lvl w:ilvl="0" w:tplc="A0E8591E">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C52780"/>
    <w:multiLevelType w:val="hybridMultilevel"/>
    <w:tmpl w:val="BEF417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7"/>
  </w:num>
  <w:num w:numId="2">
    <w:abstractNumId w:val="12"/>
  </w:num>
  <w:num w:numId="3">
    <w:abstractNumId w:val="3"/>
  </w:num>
  <w:num w:numId="4">
    <w:abstractNumId w:val="23"/>
  </w:num>
  <w:num w:numId="5">
    <w:abstractNumId w:val="13"/>
  </w:num>
  <w:num w:numId="6">
    <w:abstractNumId w:val="9"/>
  </w:num>
  <w:num w:numId="7">
    <w:abstractNumId w:val="2"/>
  </w:num>
  <w:num w:numId="8">
    <w:abstractNumId w:val="10"/>
  </w:num>
  <w:num w:numId="9">
    <w:abstractNumId w:val="0"/>
  </w:num>
  <w:num w:numId="10">
    <w:abstractNumId w:val="21"/>
  </w:num>
  <w:num w:numId="11">
    <w:abstractNumId w:val="18"/>
  </w:num>
  <w:num w:numId="12">
    <w:abstractNumId w:val="20"/>
  </w:num>
  <w:num w:numId="13">
    <w:abstractNumId w:val="6"/>
  </w:num>
  <w:num w:numId="14">
    <w:abstractNumId w:val="4"/>
  </w:num>
  <w:num w:numId="15">
    <w:abstractNumId w:val="8"/>
  </w:num>
  <w:num w:numId="16">
    <w:abstractNumId w:val="26"/>
  </w:num>
  <w:num w:numId="17">
    <w:abstractNumId w:val="22"/>
  </w:num>
  <w:num w:numId="18">
    <w:abstractNumId w:val="16"/>
  </w:num>
  <w:num w:numId="19">
    <w:abstractNumId w:val="17"/>
  </w:num>
  <w:num w:numId="20">
    <w:abstractNumId w:val="19"/>
  </w:num>
  <w:num w:numId="21">
    <w:abstractNumId w:val="7"/>
  </w:num>
  <w:num w:numId="22">
    <w:abstractNumId w:val="5"/>
  </w:num>
  <w:num w:numId="23">
    <w:abstractNumId w:val="25"/>
  </w:num>
  <w:num w:numId="24">
    <w:abstractNumId w:val="11"/>
  </w:num>
  <w:num w:numId="25">
    <w:abstractNumId w:val="14"/>
  </w:num>
  <w:num w:numId="26">
    <w:abstractNumId w:val="1"/>
  </w:num>
  <w:num w:numId="27">
    <w:abstractNumId w:val="15"/>
  </w:num>
  <w:num w:numId="28">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54ED"/>
    <w:rsid w:val="00015B24"/>
    <w:rsid w:val="00015F01"/>
    <w:rsid w:val="00026F78"/>
    <w:rsid w:val="0002738D"/>
    <w:rsid w:val="00032880"/>
    <w:rsid w:val="00032E20"/>
    <w:rsid w:val="00032EA7"/>
    <w:rsid w:val="00036C6D"/>
    <w:rsid w:val="0003752F"/>
    <w:rsid w:val="00040778"/>
    <w:rsid w:val="00040921"/>
    <w:rsid w:val="0004423E"/>
    <w:rsid w:val="0004445E"/>
    <w:rsid w:val="00050CAC"/>
    <w:rsid w:val="000549EA"/>
    <w:rsid w:val="000559B0"/>
    <w:rsid w:val="00057540"/>
    <w:rsid w:val="00060434"/>
    <w:rsid w:val="000609F2"/>
    <w:rsid w:val="000617EE"/>
    <w:rsid w:val="00063314"/>
    <w:rsid w:val="00063507"/>
    <w:rsid w:val="00064042"/>
    <w:rsid w:val="000720F5"/>
    <w:rsid w:val="0007339C"/>
    <w:rsid w:val="000810BA"/>
    <w:rsid w:val="00081611"/>
    <w:rsid w:val="00082056"/>
    <w:rsid w:val="00083482"/>
    <w:rsid w:val="00084AD6"/>
    <w:rsid w:val="0008581E"/>
    <w:rsid w:val="0008749A"/>
    <w:rsid w:val="0008751B"/>
    <w:rsid w:val="000904D0"/>
    <w:rsid w:val="0009514D"/>
    <w:rsid w:val="00096298"/>
    <w:rsid w:val="000A0B79"/>
    <w:rsid w:val="000A340E"/>
    <w:rsid w:val="000A428D"/>
    <w:rsid w:val="000A5935"/>
    <w:rsid w:val="000A6CE0"/>
    <w:rsid w:val="000A7CCA"/>
    <w:rsid w:val="000B0214"/>
    <w:rsid w:val="000B26B1"/>
    <w:rsid w:val="000B43E6"/>
    <w:rsid w:val="000B4CE9"/>
    <w:rsid w:val="000B5FB4"/>
    <w:rsid w:val="000B6853"/>
    <w:rsid w:val="000C4651"/>
    <w:rsid w:val="000C4A9C"/>
    <w:rsid w:val="000C4BE7"/>
    <w:rsid w:val="000C619D"/>
    <w:rsid w:val="000C7C42"/>
    <w:rsid w:val="000D1F5E"/>
    <w:rsid w:val="000D4257"/>
    <w:rsid w:val="000D60BA"/>
    <w:rsid w:val="000D6E9E"/>
    <w:rsid w:val="000D71D8"/>
    <w:rsid w:val="000E12B3"/>
    <w:rsid w:val="000E6655"/>
    <w:rsid w:val="000E7569"/>
    <w:rsid w:val="000F1DD6"/>
    <w:rsid w:val="000F23A6"/>
    <w:rsid w:val="000F26E6"/>
    <w:rsid w:val="000F6315"/>
    <w:rsid w:val="000F7D4E"/>
    <w:rsid w:val="00101F0F"/>
    <w:rsid w:val="0010386C"/>
    <w:rsid w:val="0010421E"/>
    <w:rsid w:val="00104425"/>
    <w:rsid w:val="00106EAE"/>
    <w:rsid w:val="001110B8"/>
    <w:rsid w:val="0011417D"/>
    <w:rsid w:val="001173A7"/>
    <w:rsid w:val="00117976"/>
    <w:rsid w:val="00117FBF"/>
    <w:rsid w:val="001220D5"/>
    <w:rsid w:val="0012406F"/>
    <w:rsid w:val="00124ADE"/>
    <w:rsid w:val="0012688F"/>
    <w:rsid w:val="001304BB"/>
    <w:rsid w:val="001312B0"/>
    <w:rsid w:val="001412B6"/>
    <w:rsid w:val="00143C76"/>
    <w:rsid w:val="0014568E"/>
    <w:rsid w:val="00145CAC"/>
    <w:rsid w:val="0014642C"/>
    <w:rsid w:val="0015282F"/>
    <w:rsid w:val="001538AF"/>
    <w:rsid w:val="00156553"/>
    <w:rsid w:val="00161452"/>
    <w:rsid w:val="001652B4"/>
    <w:rsid w:val="0016606D"/>
    <w:rsid w:val="00166DC7"/>
    <w:rsid w:val="00167824"/>
    <w:rsid w:val="00175EF7"/>
    <w:rsid w:val="00176FFA"/>
    <w:rsid w:val="00181757"/>
    <w:rsid w:val="00183203"/>
    <w:rsid w:val="00185E70"/>
    <w:rsid w:val="001901BF"/>
    <w:rsid w:val="001907CE"/>
    <w:rsid w:val="001964BA"/>
    <w:rsid w:val="00197A82"/>
    <w:rsid w:val="001A417F"/>
    <w:rsid w:val="001A78DF"/>
    <w:rsid w:val="001B44F1"/>
    <w:rsid w:val="001B5CB0"/>
    <w:rsid w:val="001B7DA8"/>
    <w:rsid w:val="001C3BAE"/>
    <w:rsid w:val="001C42CD"/>
    <w:rsid w:val="001C5759"/>
    <w:rsid w:val="001C6DD5"/>
    <w:rsid w:val="001D070B"/>
    <w:rsid w:val="001D4D15"/>
    <w:rsid w:val="001D5093"/>
    <w:rsid w:val="001D71E6"/>
    <w:rsid w:val="001D77AF"/>
    <w:rsid w:val="001E04D6"/>
    <w:rsid w:val="001E3A02"/>
    <w:rsid w:val="001E4B09"/>
    <w:rsid w:val="001E7844"/>
    <w:rsid w:val="001F1389"/>
    <w:rsid w:val="001F20C5"/>
    <w:rsid w:val="001F3BFA"/>
    <w:rsid w:val="001F59FE"/>
    <w:rsid w:val="002006B5"/>
    <w:rsid w:val="00204AD8"/>
    <w:rsid w:val="0021033C"/>
    <w:rsid w:val="00212FDD"/>
    <w:rsid w:val="00213EAB"/>
    <w:rsid w:val="00220951"/>
    <w:rsid w:val="00223B4A"/>
    <w:rsid w:val="00223EF5"/>
    <w:rsid w:val="002246D3"/>
    <w:rsid w:val="002250C7"/>
    <w:rsid w:val="00225F4F"/>
    <w:rsid w:val="0022601E"/>
    <w:rsid w:val="00226A00"/>
    <w:rsid w:val="00227782"/>
    <w:rsid w:val="00227E1F"/>
    <w:rsid w:val="0023105B"/>
    <w:rsid w:val="002315E0"/>
    <w:rsid w:val="00232892"/>
    <w:rsid w:val="00234CCC"/>
    <w:rsid w:val="0023514B"/>
    <w:rsid w:val="0023551B"/>
    <w:rsid w:val="00237671"/>
    <w:rsid w:val="00245488"/>
    <w:rsid w:val="00246253"/>
    <w:rsid w:val="00247522"/>
    <w:rsid w:val="0025111A"/>
    <w:rsid w:val="00251CCA"/>
    <w:rsid w:val="0025237D"/>
    <w:rsid w:val="00252BC1"/>
    <w:rsid w:val="00252DF3"/>
    <w:rsid w:val="002539E2"/>
    <w:rsid w:val="00253B93"/>
    <w:rsid w:val="0025748B"/>
    <w:rsid w:val="00262218"/>
    <w:rsid w:val="00262421"/>
    <w:rsid w:val="002632BA"/>
    <w:rsid w:val="00264E87"/>
    <w:rsid w:val="00274889"/>
    <w:rsid w:val="002748B3"/>
    <w:rsid w:val="00277BD4"/>
    <w:rsid w:val="002805DA"/>
    <w:rsid w:val="00281E6A"/>
    <w:rsid w:val="00282DCC"/>
    <w:rsid w:val="00283BD0"/>
    <w:rsid w:val="00286B3C"/>
    <w:rsid w:val="00287DE8"/>
    <w:rsid w:val="00291E58"/>
    <w:rsid w:val="00291EB8"/>
    <w:rsid w:val="00292940"/>
    <w:rsid w:val="002934C1"/>
    <w:rsid w:val="002940A8"/>
    <w:rsid w:val="0029457E"/>
    <w:rsid w:val="00294BB4"/>
    <w:rsid w:val="00295AB8"/>
    <w:rsid w:val="00297BF6"/>
    <w:rsid w:val="002A0494"/>
    <w:rsid w:val="002A09C6"/>
    <w:rsid w:val="002A1DD3"/>
    <w:rsid w:val="002A47A7"/>
    <w:rsid w:val="002A4D72"/>
    <w:rsid w:val="002A696F"/>
    <w:rsid w:val="002B6EAE"/>
    <w:rsid w:val="002B76AC"/>
    <w:rsid w:val="002B7ABF"/>
    <w:rsid w:val="002C3ABE"/>
    <w:rsid w:val="002C5D27"/>
    <w:rsid w:val="002C73C4"/>
    <w:rsid w:val="002C79F7"/>
    <w:rsid w:val="002D22D9"/>
    <w:rsid w:val="002D27A1"/>
    <w:rsid w:val="002D4543"/>
    <w:rsid w:val="002E00B3"/>
    <w:rsid w:val="002E624A"/>
    <w:rsid w:val="002F1030"/>
    <w:rsid w:val="002F1576"/>
    <w:rsid w:val="002F3719"/>
    <w:rsid w:val="002F5276"/>
    <w:rsid w:val="002F7E48"/>
    <w:rsid w:val="003015C6"/>
    <w:rsid w:val="0030178E"/>
    <w:rsid w:val="00301E87"/>
    <w:rsid w:val="00302425"/>
    <w:rsid w:val="003029BF"/>
    <w:rsid w:val="00307608"/>
    <w:rsid w:val="003102F9"/>
    <w:rsid w:val="00312E61"/>
    <w:rsid w:val="00315C80"/>
    <w:rsid w:val="00316077"/>
    <w:rsid w:val="00321491"/>
    <w:rsid w:val="00321B89"/>
    <w:rsid w:val="00323724"/>
    <w:rsid w:val="00326C3F"/>
    <w:rsid w:val="00327DA8"/>
    <w:rsid w:val="00330F7A"/>
    <w:rsid w:val="0033334C"/>
    <w:rsid w:val="00333B51"/>
    <w:rsid w:val="00333F8F"/>
    <w:rsid w:val="003343DB"/>
    <w:rsid w:val="00334548"/>
    <w:rsid w:val="003361C3"/>
    <w:rsid w:val="00341C11"/>
    <w:rsid w:val="00346F37"/>
    <w:rsid w:val="00357171"/>
    <w:rsid w:val="00357CC7"/>
    <w:rsid w:val="003607FE"/>
    <w:rsid w:val="003625F6"/>
    <w:rsid w:val="003654B0"/>
    <w:rsid w:val="00366E5C"/>
    <w:rsid w:val="003676A1"/>
    <w:rsid w:val="00371CCD"/>
    <w:rsid w:val="00373AC8"/>
    <w:rsid w:val="00377972"/>
    <w:rsid w:val="003817B6"/>
    <w:rsid w:val="00381C26"/>
    <w:rsid w:val="00381EC7"/>
    <w:rsid w:val="0038552B"/>
    <w:rsid w:val="003878D2"/>
    <w:rsid w:val="00391B07"/>
    <w:rsid w:val="00394535"/>
    <w:rsid w:val="00394F97"/>
    <w:rsid w:val="00395CE6"/>
    <w:rsid w:val="003963FA"/>
    <w:rsid w:val="00396B95"/>
    <w:rsid w:val="003A1EA0"/>
    <w:rsid w:val="003A3122"/>
    <w:rsid w:val="003A32CE"/>
    <w:rsid w:val="003A3436"/>
    <w:rsid w:val="003A3E25"/>
    <w:rsid w:val="003A5CC9"/>
    <w:rsid w:val="003A5D54"/>
    <w:rsid w:val="003B17F7"/>
    <w:rsid w:val="003B3FED"/>
    <w:rsid w:val="003B4870"/>
    <w:rsid w:val="003C0E16"/>
    <w:rsid w:val="003C1FAF"/>
    <w:rsid w:val="003C3AB4"/>
    <w:rsid w:val="003C418A"/>
    <w:rsid w:val="003C5717"/>
    <w:rsid w:val="003D44D0"/>
    <w:rsid w:val="003D4504"/>
    <w:rsid w:val="003D6574"/>
    <w:rsid w:val="003E0F0D"/>
    <w:rsid w:val="003E1CD1"/>
    <w:rsid w:val="003E673C"/>
    <w:rsid w:val="003F111F"/>
    <w:rsid w:val="003F48A0"/>
    <w:rsid w:val="003F6847"/>
    <w:rsid w:val="004000CE"/>
    <w:rsid w:val="00400564"/>
    <w:rsid w:val="004028B3"/>
    <w:rsid w:val="00403846"/>
    <w:rsid w:val="00406D14"/>
    <w:rsid w:val="004078E6"/>
    <w:rsid w:val="00410812"/>
    <w:rsid w:val="00413095"/>
    <w:rsid w:val="004141B0"/>
    <w:rsid w:val="004165D0"/>
    <w:rsid w:val="00416743"/>
    <w:rsid w:val="00417D58"/>
    <w:rsid w:val="00420F27"/>
    <w:rsid w:val="00422AD1"/>
    <w:rsid w:val="004239B3"/>
    <w:rsid w:val="00431E86"/>
    <w:rsid w:val="00434DF6"/>
    <w:rsid w:val="004376F3"/>
    <w:rsid w:val="0044071F"/>
    <w:rsid w:val="00440A34"/>
    <w:rsid w:val="004434EC"/>
    <w:rsid w:val="004445B1"/>
    <w:rsid w:val="00444DCB"/>
    <w:rsid w:val="00446BDA"/>
    <w:rsid w:val="0044717C"/>
    <w:rsid w:val="00450B85"/>
    <w:rsid w:val="00450CB7"/>
    <w:rsid w:val="00451FB8"/>
    <w:rsid w:val="00453912"/>
    <w:rsid w:val="00453A0F"/>
    <w:rsid w:val="004555E3"/>
    <w:rsid w:val="0045676D"/>
    <w:rsid w:val="00456FE5"/>
    <w:rsid w:val="00465C5A"/>
    <w:rsid w:val="00466769"/>
    <w:rsid w:val="004702D9"/>
    <w:rsid w:val="00472FC7"/>
    <w:rsid w:val="00475433"/>
    <w:rsid w:val="004759F7"/>
    <w:rsid w:val="00475D65"/>
    <w:rsid w:val="00476E96"/>
    <w:rsid w:val="00480FEF"/>
    <w:rsid w:val="0048100E"/>
    <w:rsid w:val="00482F4C"/>
    <w:rsid w:val="004904D7"/>
    <w:rsid w:val="00490EB2"/>
    <w:rsid w:val="004921D3"/>
    <w:rsid w:val="00493466"/>
    <w:rsid w:val="00493AE4"/>
    <w:rsid w:val="0049685C"/>
    <w:rsid w:val="00497142"/>
    <w:rsid w:val="00497348"/>
    <w:rsid w:val="004975BE"/>
    <w:rsid w:val="004A131B"/>
    <w:rsid w:val="004A27CE"/>
    <w:rsid w:val="004A4613"/>
    <w:rsid w:val="004A643C"/>
    <w:rsid w:val="004B17A9"/>
    <w:rsid w:val="004B1EF9"/>
    <w:rsid w:val="004B30C6"/>
    <w:rsid w:val="004B4694"/>
    <w:rsid w:val="004B5D42"/>
    <w:rsid w:val="004B6A7A"/>
    <w:rsid w:val="004B7CA1"/>
    <w:rsid w:val="004C282A"/>
    <w:rsid w:val="004C3196"/>
    <w:rsid w:val="004C6412"/>
    <w:rsid w:val="004C6C75"/>
    <w:rsid w:val="004C6C90"/>
    <w:rsid w:val="004C7168"/>
    <w:rsid w:val="004C71D0"/>
    <w:rsid w:val="004C73EA"/>
    <w:rsid w:val="004D1B72"/>
    <w:rsid w:val="004D1ECB"/>
    <w:rsid w:val="004D3101"/>
    <w:rsid w:val="004D3731"/>
    <w:rsid w:val="004D3F52"/>
    <w:rsid w:val="004D489E"/>
    <w:rsid w:val="004D501A"/>
    <w:rsid w:val="004D5638"/>
    <w:rsid w:val="004D660F"/>
    <w:rsid w:val="004D7D92"/>
    <w:rsid w:val="004E0101"/>
    <w:rsid w:val="004E07B6"/>
    <w:rsid w:val="004E2361"/>
    <w:rsid w:val="004E28EB"/>
    <w:rsid w:val="004E2A7A"/>
    <w:rsid w:val="004F095E"/>
    <w:rsid w:val="004F0C3A"/>
    <w:rsid w:val="004F2E62"/>
    <w:rsid w:val="004F6D1A"/>
    <w:rsid w:val="004F79E0"/>
    <w:rsid w:val="00503D4E"/>
    <w:rsid w:val="00505239"/>
    <w:rsid w:val="005140EF"/>
    <w:rsid w:val="0051626F"/>
    <w:rsid w:val="00521FE5"/>
    <w:rsid w:val="00523DA9"/>
    <w:rsid w:val="00535236"/>
    <w:rsid w:val="005362D0"/>
    <w:rsid w:val="00536450"/>
    <w:rsid w:val="00537017"/>
    <w:rsid w:val="00542DE2"/>
    <w:rsid w:val="005437A6"/>
    <w:rsid w:val="00543D54"/>
    <w:rsid w:val="00545E91"/>
    <w:rsid w:val="00546916"/>
    <w:rsid w:val="00547048"/>
    <w:rsid w:val="00550C52"/>
    <w:rsid w:val="00551267"/>
    <w:rsid w:val="0055202B"/>
    <w:rsid w:val="00552FFF"/>
    <w:rsid w:val="00557B98"/>
    <w:rsid w:val="005615E2"/>
    <w:rsid w:val="00562356"/>
    <w:rsid w:val="0056349E"/>
    <w:rsid w:val="00564758"/>
    <w:rsid w:val="00564EA9"/>
    <w:rsid w:val="005650FF"/>
    <w:rsid w:val="0057178E"/>
    <w:rsid w:val="00571EDF"/>
    <w:rsid w:val="00572E90"/>
    <w:rsid w:val="00573587"/>
    <w:rsid w:val="005806DD"/>
    <w:rsid w:val="00580940"/>
    <w:rsid w:val="00581DD8"/>
    <w:rsid w:val="00586957"/>
    <w:rsid w:val="00586FC2"/>
    <w:rsid w:val="00587AAC"/>
    <w:rsid w:val="005919D0"/>
    <w:rsid w:val="00591AA7"/>
    <w:rsid w:val="00596C9B"/>
    <w:rsid w:val="00596F3A"/>
    <w:rsid w:val="005A047F"/>
    <w:rsid w:val="005A1F9F"/>
    <w:rsid w:val="005A6FD7"/>
    <w:rsid w:val="005A7332"/>
    <w:rsid w:val="005B3802"/>
    <w:rsid w:val="005B3C83"/>
    <w:rsid w:val="005B45BC"/>
    <w:rsid w:val="005B4655"/>
    <w:rsid w:val="005B48BC"/>
    <w:rsid w:val="005B579B"/>
    <w:rsid w:val="005C0D96"/>
    <w:rsid w:val="005C13B3"/>
    <w:rsid w:val="005C195E"/>
    <w:rsid w:val="005C1CA3"/>
    <w:rsid w:val="005C409C"/>
    <w:rsid w:val="005C6529"/>
    <w:rsid w:val="005D0305"/>
    <w:rsid w:val="005D19DA"/>
    <w:rsid w:val="005D2351"/>
    <w:rsid w:val="005D3359"/>
    <w:rsid w:val="005D3C04"/>
    <w:rsid w:val="005D59C1"/>
    <w:rsid w:val="005D7854"/>
    <w:rsid w:val="005D7F32"/>
    <w:rsid w:val="005E3E55"/>
    <w:rsid w:val="005E74E3"/>
    <w:rsid w:val="005F490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1BC0"/>
    <w:rsid w:val="006359D0"/>
    <w:rsid w:val="0063682C"/>
    <w:rsid w:val="00641650"/>
    <w:rsid w:val="006501FC"/>
    <w:rsid w:val="006504E0"/>
    <w:rsid w:val="00650A40"/>
    <w:rsid w:val="00650D6A"/>
    <w:rsid w:val="00660ADD"/>
    <w:rsid w:val="006613C2"/>
    <w:rsid w:val="00664E29"/>
    <w:rsid w:val="00665048"/>
    <w:rsid w:val="00665CEB"/>
    <w:rsid w:val="00667E91"/>
    <w:rsid w:val="00673666"/>
    <w:rsid w:val="00675B8C"/>
    <w:rsid w:val="00675CEF"/>
    <w:rsid w:val="00681468"/>
    <w:rsid w:val="00681DD1"/>
    <w:rsid w:val="00682B4F"/>
    <w:rsid w:val="006832F3"/>
    <w:rsid w:val="006851EC"/>
    <w:rsid w:val="00686B93"/>
    <w:rsid w:val="006925EA"/>
    <w:rsid w:val="006A0136"/>
    <w:rsid w:val="006A2DBA"/>
    <w:rsid w:val="006A4FB8"/>
    <w:rsid w:val="006B2E73"/>
    <w:rsid w:val="006B7260"/>
    <w:rsid w:val="006B7B7F"/>
    <w:rsid w:val="006C4ACD"/>
    <w:rsid w:val="006C5C12"/>
    <w:rsid w:val="006D052E"/>
    <w:rsid w:val="006D133C"/>
    <w:rsid w:val="006D1D76"/>
    <w:rsid w:val="006D4137"/>
    <w:rsid w:val="006D649C"/>
    <w:rsid w:val="006E4F5F"/>
    <w:rsid w:val="006E680B"/>
    <w:rsid w:val="006F1384"/>
    <w:rsid w:val="006F4A51"/>
    <w:rsid w:val="006F5F68"/>
    <w:rsid w:val="006F6E53"/>
    <w:rsid w:val="006F6EC6"/>
    <w:rsid w:val="006F7A8E"/>
    <w:rsid w:val="007048D8"/>
    <w:rsid w:val="00707A5F"/>
    <w:rsid w:val="00710894"/>
    <w:rsid w:val="00711057"/>
    <w:rsid w:val="00711560"/>
    <w:rsid w:val="00713DE6"/>
    <w:rsid w:val="00714DE7"/>
    <w:rsid w:val="00716BAD"/>
    <w:rsid w:val="007208A4"/>
    <w:rsid w:val="00726363"/>
    <w:rsid w:val="007266C7"/>
    <w:rsid w:val="0072715B"/>
    <w:rsid w:val="007274AF"/>
    <w:rsid w:val="00731338"/>
    <w:rsid w:val="00731E8F"/>
    <w:rsid w:val="007341A9"/>
    <w:rsid w:val="0073430C"/>
    <w:rsid w:val="00734C96"/>
    <w:rsid w:val="00736E81"/>
    <w:rsid w:val="0074024F"/>
    <w:rsid w:val="00741059"/>
    <w:rsid w:val="007437CF"/>
    <w:rsid w:val="0074544B"/>
    <w:rsid w:val="007500AD"/>
    <w:rsid w:val="00750694"/>
    <w:rsid w:val="00752582"/>
    <w:rsid w:val="00752C77"/>
    <w:rsid w:val="0076132E"/>
    <w:rsid w:val="00761ABB"/>
    <w:rsid w:val="00761B26"/>
    <w:rsid w:val="00763AC3"/>
    <w:rsid w:val="00764603"/>
    <w:rsid w:val="00764E08"/>
    <w:rsid w:val="00764EDB"/>
    <w:rsid w:val="007656E3"/>
    <w:rsid w:val="00765B5E"/>
    <w:rsid w:val="0076669C"/>
    <w:rsid w:val="00772350"/>
    <w:rsid w:val="00772E54"/>
    <w:rsid w:val="00774C0F"/>
    <w:rsid w:val="0077530F"/>
    <w:rsid w:val="0077788C"/>
    <w:rsid w:val="00780117"/>
    <w:rsid w:val="007807F2"/>
    <w:rsid w:val="007819CB"/>
    <w:rsid w:val="00791084"/>
    <w:rsid w:val="00792C77"/>
    <w:rsid w:val="00792F54"/>
    <w:rsid w:val="00793369"/>
    <w:rsid w:val="0079733D"/>
    <w:rsid w:val="007A367D"/>
    <w:rsid w:val="007A39B7"/>
    <w:rsid w:val="007A437F"/>
    <w:rsid w:val="007A55AF"/>
    <w:rsid w:val="007B073B"/>
    <w:rsid w:val="007B1C95"/>
    <w:rsid w:val="007B2D7D"/>
    <w:rsid w:val="007B3625"/>
    <w:rsid w:val="007B3B42"/>
    <w:rsid w:val="007B5F35"/>
    <w:rsid w:val="007C2F7F"/>
    <w:rsid w:val="007C3497"/>
    <w:rsid w:val="007C561A"/>
    <w:rsid w:val="007C69FD"/>
    <w:rsid w:val="007D0A85"/>
    <w:rsid w:val="007D56C9"/>
    <w:rsid w:val="007D5FB4"/>
    <w:rsid w:val="007E0868"/>
    <w:rsid w:val="007E1044"/>
    <w:rsid w:val="007E1454"/>
    <w:rsid w:val="007E350E"/>
    <w:rsid w:val="007E4BF9"/>
    <w:rsid w:val="007E629A"/>
    <w:rsid w:val="007E7C2E"/>
    <w:rsid w:val="007F00B9"/>
    <w:rsid w:val="007F3088"/>
    <w:rsid w:val="00800623"/>
    <w:rsid w:val="0080543B"/>
    <w:rsid w:val="00805FE3"/>
    <w:rsid w:val="00806843"/>
    <w:rsid w:val="0080687A"/>
    <w:rsid w:val="00806F8E"/>
    <w:rsid w:val="008073A0"/>
    <w:rsid w:val="00811064"/>
    <w:rsid w:val="00811A9B"/>
    <w:rsid w:val="00812FAB"/>
    <w:rsid w:val="00814A81"/>
    <w:rsid w:val="00815973"/>
    <w:rsid w:val="00815DCB"/>
    <w:rsid w:val="00820804"/>
    <w:rsid w:val="00824825"/>
    <w:rsid w:val="0082562F"/>
    <w:rsid w:val="00826CF3"/>
    <w:rsid w:val="00827529"/>
    <w:rsid w:val="00830656"/>
    <w:rsid w:val="00830859"/>
    <w:rsid w:val="0083101A"/>
    <w:rsid w:val="00832B8F"/>
    <w:rsid w:val="00833BE3"/>
    <w:rsid w:val="00840700"/>
    <w:rsid w:val="00840954"/>
    <w:rsid w:val="00844F6F"/>
    <w:rsid w:val="008464B1"/>
    <w:rsid w:val="00851818"/>
    <w:rsid w:val="00852981"/>
    <w:rsid w:val="00852ABA"/>
    <w:rsid w:val="008536A0"/>
    <w:rsid w:val="00854202"/>
    <w:rsid w:val="00854B5A"/>
    <w:rsid w:val="00854CDE"/>
    <w:rsid w:val="00854E80"/>
    <w:rsid w:val="00855900"/>
    <w:rsid w:val="00855E59"/>
    <w:rsid w:val="00856C67"/>
    <w:rsid w:val="00862798"/>
    <w:rsid w:val="00864091"/>
    <w:rsid w:val="00864AA8"/>
    <w:rsid w:val="0086644A"/>
    <w:rsid w:val="00867B74"/>
    <w:rsid w:val="008701A6"/>
    <w:rsid w:val="00871A77"/>
    <w:rsid w:val="0087220C"/>
    <w:rsid w:val="008727E3"/>
    <w:rsid w:val="008732CD"/>
    <w:rsid w:val="00874B3A"/>
    <w:rsid w:val="00880D1B"/>
    <w:rsid w:val="00883FE5"/>
    <w:rsid w:val="00884639"/>
    <w:rsid w:val="008851CC"/>
    <w:rsid w:val="008853AF"/>
    <w:rsid w:val="0089356E"/>
    <w:rsid w:val="008A10E9"/>
    <w:rsid w:val="008A246D"/>
    <w:rsid w:val="008B17CA"/>
    <w:rsid w:val="008B282F"/>
    <w:rsid w:val="008B47D4"/>
    <w:rsid w:val="008B6DC3"/>
    <w:rsid w:val="008B768A"/>
    <w:rsid w:val="008C22D5"/>
    <w:rsid w:val="008C3326"/>
    <w:rsid w:val="008C354A"/>
    <w:rsid w:val="008C3DAF"/>
    <w:rsid w:val="008C41B1"/>
    <w:rsid w:val="008C6218"/>
    <w:rsid w:val="008C76B6"/>
    <w:rsid w:val="008D0769"/>
    <w:rsid w:val="008D0D42"/>
    <w:rsid w:val="008D1B82"/>
    <w:rsid w:val="008D3611"/>
    <w:rsid w:val="008D3638"/>
    <w:rsid w:val="008D474E"/>
    <w:rsid w:val="008D6D1C"/>
    <w:rsid w:val="008D7C8D"/>
    <w:rsid w:val="008E031C"/>
    <w:rsid w:val="008E18D0"/>
    <w:rsid w:val="008E6332"/>
    <w:rsid w:val="008E7365"/>
    <w:rsid w:val="008F01CB"/>
    <w:rsid w:val="008F4593"/>
    <w:rsid w:val="008F5D1C"/>
    <w:rsid w:val="008F6275"/>
    <w:rsid w:val="00900527"/>
    <w:rsid w:val="00901082"/>
    <w:rsid w:val="00901627"/>
    <w:rsid w:val="009048F1"/>
    <w:rsid w:val="00904A98"/>
    <w:rsid w:val="00905115"/>
    <w:rsid w:val="00910D26"/>
    <w:rsid w:val="00914E2D"/>
    <w:rsid w:val="00915BAB"/>
    <w:rsid w:val="00920C7E"/>
    <w:rsid w:val="00920F61"/>
    <w:rsid w:val="009240CA"/>
    <w:rsid w:val="00924A04"/>
    <w:rsid w:val="00924B42"/>
    <w:rsid w:val="009301E3"/>
    <w:rsid w:val="0093049C"/>
    <w:rsid w:val="00934942"/>
    <w:rsid w:val="00936AE2"/>
    <w:rsid w:val="00937E39"/>
    <w:rsid w:val="0094097A"/>
    <w:rsid w:val="00941AE3"/>
    <w:rsid w:val="0094295C"/>
    <w:rsid w:val="0095072C"/>
    <w:rsid w:val="00954EE5"/>
    <w:rsid w:val="0095502C"/>
    <w:rsid w:val="009560A5"/>
    <w:rsid w:val="0096060D"/>
    <w:rsid w:val="00962506"/>
    <w:rsid w:val="009636A2"/>
    <w:rsid w:val="0096625B"/>
    <w:rsid w:val="0096742B"/>
    <w:rsid w:val="00967EA4"/>
    <w:rsid w:val="009708A7"/>
    <w:rsid w:val="00970D97"/>
    <w:rsid w:val="009716E8"/>
    <w:rsid w:val="009732AE"/>
    <w:rsid w:val="00974C63"/>
    <w:rsid w:val="00975BBB"/>
    <w:rsid w:val="00984E66"/>
    <w:rsid w:val="00985EDE"/>
    <w:rsid w:val="00986965"/>
    <w:rsid w:val="00987292"/>
    <w:rsid w:val="009873C4"/>
    <w:rsid w:val="009875B0"/>
    <w:rsid w:val="0099005C"/>
    <w:rsid w:val="00991A1D"/>
    <w:rsid w:val="00992F95"/>
    <w:rsid w:val="0099310D"/>
    <w:rsid w:val="00995C3D"/>
    <w:rsid w:val="00997AFA"/>
    <w:rsid w:val="009A05AC"/>
    <w:rsid w:val="009A0F97"/>
    <w:rsid w:val="009A192E"/>
    <w:rsid w:val="009A2F20"/>
    <w:rsid w:val="009A7362"/>
    <w:rsid w:val="009A75FB"/>
    <w:rsid w:val="009B3396"/>
    <w:rsid w:val="009C19DF"/>
    <w:rsid w:val="009C526D"/>
    <w:rsid w:val="009C5C01"/>
    <w:rsid w:val="009C66C8"/>
    <w:rsid w:val="009D17B6"/>
    <w:rsid w:val="009D38E0"/>
    <w:rsid w:val="009D3B2A"/>
    <w:rsid w:val="009D43D5"/>
    <w:rsid w:val="009D6ED6"/>
    <w:rsid w:val="009E08E6"/>
    <w:rsid w:val="009E1ADC"/>
    <w:rsid w:val="009E3BDD"/>
    <w:rsid w:val="009E5F6A"/>
    <w:rsid w:val="009F4C32"/>
    <w:rsid w:val="009F7AA9"/>
    <w:rsid w:val="00A01517"/>
    <w:rsid w:val="00A01A68"/>
    <w:rsid w:val="00A023C2"/>
    <w:rsid w:val="00A04440"/>
    <w:rsid w:val="00A05586"/>
    <w:rsid w:val="00A063AB"/>
    <w:rsid w:val="00A10DBB"/>
    <w:rsid w:val="00A111CE"/>
    <w:rsid w:val="00A12088"/>
    <w:rsid w:val="00A12CEC"/>
    <w:rsid w:val="00A1368F"/>
    <w:rsid w:val="00A14429"/>
    <w:rsid w:val="00A1451D"/>
    <w:rsid w:val="00A164BF"/>
    <w:rsid w:val="00A169EF"/>
    <w:rsid w:val="00A17B9B"/>
    <w:rsid w:val="00A223C7"/>
    <w:rsid w:val="00A24F82"/>
    <w:rsid w:val="00A251FB"/>
    <w:rsid w:val="00A260F9"/>
    <w:rsid w:val="00A270AB"/>
    <w:rsid w:val="00A31D54"/>
    <w:rsid w:val="00A32430"/>
    <w:rsid w:val="00A3621A"/>
    <w:rsid w:val="00A4249F"/>
    <w:rsid w:val="00A46174"/>
    <w:rsid w:val="00A61365"/>
    <w:rsid w:val="00A61DB2"/>
    <w:rsid w:val="00A64035"/>
    <w:rsid w:val="00A649E3"/>
    <w:rsid w:val="00A65479"/>
    <w:rsid w:val="00A656CB"/>
    <w:rsid w:val="00A656DA"/>
    <w:rsid w:val="00A65B9C"/>
    <w:rsid w:val="00A662C9"/>
    <w:rsid w:val="00A67C26"/>
    <w:rsid w:val="00A765FD"/>
    <w:rsid w:val="00A80681"/>
    <w:rsid w:val="00A824FD"/>
    <w:rsid w:val="00A91490"/>
    <w:rsid w:val="00A92C31"/>
    <w:rsid w:val="00A92D61"/>
    <w:rsid w:val="00A933C3"/>
    <w:rsid w:val="00A94DA7"/>
    <w:rsid w:val="00A95B6D"/>
    <w:rsid w:val="00AA15EE"/>
    <w:rsid w:val="00AA5048"/>
    <w:rsid w:val="00AA79D9"/>
    <w:rsid w:val="00AB0953"/>
    <w:rsid w:val="00AB1677"/>
    <w:rsid w:val="00AB16A4"/>
    <w:rsid w:val="00AB1B2B"/>
    <w:rsid w:val="00AB1EE0"/>
    <w:rsid w:val="00AB24D5"/>
    <w:rsid w:val="00AB5A69"/>
    <w:rsid w:val="00AB5B16"/>
    <w:rsid w:val="00AC0E1C"/>
    <w:rsid w:val="00AC2C30"/>
    <w:rsid w:val="00AC446B"/>
    <w:rsid w:val="00AC73BD"/>
    <w:rsid w:val="00AC7A4F"/>
    <w:rsid w:val="00AD07DB"/>
    <w:rsid w:val="00AD26B4"/>
    <w:rsid w:val="00AD3555"/>
    <w:rsid w:val="00AD3D39"/>
    <w:rsid w:val="00AD52E1"/>
    <w:rsid w:val="00AF04DC"/>
    <w:rsid w:val="00AF0A48"/>
    <w:rsid w:val="00AF0F4B"/>
    <w:rsid w:val="00AF117F"/>
    <w:rsid w:val="00AF3452"/>
    <w:rsid w:val="00AF6897"/>
    <w:rsid w:val="00B05825"/>
    <w:rsid w:val="00B1524A"/>
    <w:rsid w:val="00B16307"/>
    <w:rsid w:val="00B2048E"/>
    <w:rsid w:val="00B21687"/>
    <w:rsid w:val="00B26C87"/>
    <w:rsid w:val="00B3227C"/>
    <w:rsid w:val="00B33FE9"/>
    <w:rsid w:val="00B37092"/>
    <w:rsid w:val="00B405A5"/>
    <w:rsid w:val="00B45565"/>
    <w:rsid w:val="00B45BF2"/>
    <w:rsid w:val="00B46DF0"/>
    <w:rsid w:val="00B504C4"/>
    <w:rsid w:val="00B534B5"/>
    <w:rsid w:val="00B53D23"/>
    <w:rsid w:val="00B55459"/>
    <w:rsid w:val="00B57733"/>
    <w:rsid w:val="00B6080B"/>
    <w:rsid w:val="00B61B3A"/>
    <w:rsid w:val="00B659ED"/>
    <w:rsid w:val="00B65F8B"/>
    <w:rsid w:val="00B668C4"/>
    <w:rsid w:val="00B67F2C"/>
    <w:rsid w:val="00B71401"/>
    <w:rsid w:val="00B73831"/>
    <w:rsid w:val="00B73A80"/>
    <w:rsid w:val="00B76467"/>
    <w:rsid w:val="00B76C41"/>
    <w:rsid w:val="00B826DF"/>
    <w:rsid w:val="00B8286C"/>
    <w:rsid w:val="00B82B3A"/>
    <w:rsid w:val="00B8379B"/>
    <w:rsid w:val="00B85332"/>
    <w:rsid w:val="00B8577A"/>
    <w:rsid w:val="00B867E3"/>
    <w:rsid w:val="00B90595"/>
    <w:rsid w:val="00B91E9E"/>
    <w:rsid w:val="00B926D6"/>
    <w:rsid w:val="00B9277B"/>
    <w:rsid w:val="00B94EBE"/>
    <w:rsid w:val="00B95635"/>
    <w:rsid w:val="00B95F18"/>
    <w:rsid w:val="00B97906"/>
    <w:rsid w:val="00B97F81"/>
    <w:rsid w:val="00BA0BEC"/>
    <w:rsid w:val="00BA0D20"/>
    <w:rsid w:val="00BA36B7"/>
    <w:rsid w:val="00BA4A37"/>
    <w:rsid w:val="00BA6288"/>
    <w:rsid w:val="00BB0AA8"/>
    <w:rsid w:val="00BB11FE"/>
    <w:rsid w:val="00BB12B3"/>
    <w:rsid w:val="00BB2482"/>
    <w:rsid w:val="00BB4844"/>
    <w:rsid w:val="00BB69ED"/>
    <w:rsid w:val="00BC23CB"/>
    <w:rsid w:val="00BC3CC6"/>
    <w:rsid w:val="00BD23ED"/>
    <w:rsid w:val="00BD2E2A"/>
    <w:rsid w:val="00BD3867"/>
    <w:rsid w:val="00BD3CA6"/>
    <w:rsid w:val="00BD5D03"/>
    <w:rsid w:val="00BE0510"/>
    <w:rsid w:val="00BE20C4"/>
    <w:rsid w:val="00BE39D1"/>
    <w:rsid w:val="00BE3DB9"/>
    <w:rsid w:val="00BE5937"/>
    <w:rsid w:val="00BE6D60"/>
    <w:rsid w:val="00BE7C6A"/>
    <w:rsid w:val="00BF021B"/>
    <w:rsid w:val="00BF0E92"/>
    <w:rsid w:val="00BF1D55"/>
    <w:rsid w:val="00BF236C"/>
    <w:rsid w:val="00BF2407"/>
    <w:rsid w:val="00BF3F79"/>
    <w:rsid w:val="00BF416C"/>
    <w:rsid w:val="00C01B99"/>
    <w:rsid w:val="00C02D17"/>
    <w:rsid w:val="00C04CC5"/>
    <w:rsid w:val="00C05B52"/>
    <w:rsid w:val="00C06171"/>
    <w:rsid w:val="00C126A1"/>
    <w:rsid w:val="00C1283B"/>
    <w:rsid w:val="00C15E8E"/>
    <w:rsid w:val="00C174BB"/>
    <w:rsid w:val="00C21E34"/>
    <w:rsid w:val="00C22036"/>
    <w:rsid w:val="00C25322"/>
    <w:rsid w:val="00C25A99"/>
    <w:rsid w:val="00C268F0"/>
    <w:rsid w:val="00C316C4"/>
    <w:rsid w:val="00C318A7"/>
    <w:rsid w:val="00C32642"/>
    <w:rsid w:val="00C32E53"/>
    <w:rsid w:val="00C3372F"/>
    <w:rsid w:val="00C376E9"/>
    <w:rsid w:val="00C37FA9"/>
    <w:rsid w:val="00C414EE"/>
    <w:rsid w:val="00C42AD8"/>
    <w:rsid w:val="00C438F0"/>
    <w:rsid w:val="00C510E8"/>
    <w:rsid w:val="00C5267A"/>
    <w:rsid w:val="00C539F4"/>
    <w:rsid w:val="00C542D0"/>
    <w:rsid w:val="00C55C8E"/>
    <w:rsid w:val="00C622B6"/>
    <w:rsid w:val="00C62C2E"/>
    <w:rsid w:val="00C632BF"/>
    <w:rsid w:val="00C637E0"/>
    <w:rsid w:val="00C64C05"/>
    <w:rsid w:val="00C6524B"/>
    <w:rsid w:val="00C653E1"/>
    <w:rsid w:val="00C736FC"/>
    <w:rsid w:val="00C742C4"/>
    <w:rsid w:val="00C76227"/>
    <w:rsid w:val="00C76E7F"/>
    <w:rsid w:val="00C80DA5"/>
    <w:rsid w:val="00C8286C"/>
    <w:rsid w:val="00C83B83"/>
    <w:rsid w:val="00C83D75"/>
    <w:rsid w:val="00C84356"/>
    <w:rsid w:val="00C85D7D"/>
    <w:rsid w:val="00C875A5"/>
    <w:rsid w:val="00C90C0B"/>
    <w:rsid w:val="00C9459E"/>
    <w:rsid w:val="00C96614"/>
    <w:rsid w:val="00C973CB"/>
    <w:rsid w:val="00CA12AF"/>
    <w:rsid w:val="00CA1391"/>
    <w:rsid w:val="00CA1BC9"/>
    <w:rsid w:val="00CA2718"/>
    <w:rsid w:val="00CA3A60"/>
    <w:rsid w:val="00CA5CCF"/>
    <w:rsid w:val="00CA61B1"/>
    <w:rsid w:val="00CB1939"/>
    <w:rsid w:val="00CB382A"/>
    <w:rsid w:val="00CB6F6F"/>
    <w:rsid w:val="00CB7CB4"/>
    <w:rsid w:val="00CC0537"/>
    <w:rsid w:val="00CC6128"/>
    <w:rsid w:val="00CD2F0D"/>
    <w:rsid w:val="00CD51C4"/>
    <w:rsid w:val="00CD7BFF"/>
    <w:rsid w:val="00CE3008"/>
    <w:rsid w:val="00CE3A11"/>
    <w:rsid w:val="00CE4D8A"/>
    <w:rsid w:val="00CE536A"/>
    <w:rsid w:val="00CE67E2"/>
    <w:rsid w:val="00CF02EF"/>
    <w:rsid w:val="00CF1750"/>
    <w:rsid w:val="00CF32E7"/>
    <w:rsid w:val="00CF3517"/>
    <w:rsid w:val="00D0085D"/>
    <w:rsid w:val="00D021AB"/>
    <w:rsid w:val="00D071A9"/>
    <w:rsid w:val="00D10A0D"/>
    <w:rsid w:val="00D14E2D"/>
    <w:rsid w:val="00D2303D"/>
    <w:rsid w:val="00D24509"/>
    <w:rsid w:val="00D25B73"/>
    <w:rsid w:val="00D2647F"/>
    <w:rsid w:val="00D31EBC"/>
    <w:rsid w:val="00D32712"/>
    <w:rsid w:val="00D32783"/>
    <w:rsid w:val="00D3447D"/>
    <w:rsid w:val="00D34BC8"/>
    <w:rsid w:val="00D350D9"/>
    <w:rsid w:val="00D41F90"/>
    <w:rsid w:val="00D44994"/>
    <w:rsid w:val="00D50C28"/>
    <w:rsid w:val="00D51FE4"/>
    <w:rsid w:val="00D53C28"/>
    <w:rsid w:val="00D57D9B"/>
    <w:rsid w:val="00D6140B"/>
    <w:rsid w:val="00D617C0"/>
    <w:rsid w:val="00D65AD7"/>
    <w:rsid w:val="00D661D2"/>
    <w:rsid w:val="00D66C13"/>
    <w:rsid w:val="00D72044"/>
    <w:rsid w:val="00D73C78"/>
    <w:rsid w:val="00D7564C"/>
    <w:rsid w:val="00D76DA5"/>
    <w:rsid w:val="00D775F5"/>
    <w:rsid w:val="00D77CA6"/>
    <w:rsid w:val="00D77D0F"/>
    <w:rsid w:val="00D84047"/>
    <w:rsid w:val="00D86F11"/>
    <w:rsid w:val="00D91B43"/>
    <w:rsid w:val="00D93998"/>
    <w:rsid w:val="00D942A0"/>
    <w:rsid w:val="00D95E71"/>
    <w:rsid w:val="00D96BB9"/>
    <w:rsid w:val="00DA314E"/>
    <w:rsid w:val="00DA673F"/>
    <w:rsid w:val="00DA70FA"/>
    <w:rsid w:val="00DA7902"/>
    <w:rsid w:val="00DB01FC"/>
    <w:rsid w:val="00DB1757"/>
    <w:rsid w:val="00DB246B"/>
    <w:rsid w:val="00DB2EA2"/>
    <w:rsid w:val="00DB37F6"/>
    <w:rsid w:val="00DB39F5"/>
    <w:rsid w:val="00DB3FEC"/>
    <w:rsid w:val="00DB5256"/>
    <w:rsid w:val="00DB5F74"/>
    <w:rsid w:val="00DC4A28"/>
    <w:rsid w:val="00DC7874"/>
    <w:rsid w:val="00DC7D53"/>
    <w:rsid w:val="00DD3B44"/>
    <w:rsid w:val="00DD6087"/>
    <w:rsid w:val="00DD6521"/>
    <w:rsid w:val="00DD73DA"/>
    <w:rsid w:val="00DD7F7A"/>
    <w:rsid w:val="00DE1348"/>
    <w:rsid w:val="00DE15BE"/>
    <w:rsid w:val="00DE1DBB"/>
    <w:rsid w:val="00DE3C78"/>
    <w:rsid w:val="00DE41C4"/>
    <w:rsid w:val="00DE6240"/>
    <w:rsid w:val="00DE72ED"/>
    <w:rsid w:val="00DF143A"/>
    <w:rsid w:val="00DF1D7D"/>
    <w:rsid w:val="00DF26E1"/>
    <w:rsid w:val="00DF2B62"/>
    <w:rsid w:val="00DF5162"/>
    <w:rsid w:val="00DF5B91"/>
    <w:rsid w:val="00DF5BBF"/>
    <w:rsid w:val="00E0040B"/>
    <w:rsid w:val="00E00EFB"/>
    <w:rsid w:val="00E01160"/>
    <w:rsid w:val="00E016B4"/>
    <w:rsid w:val="00E04FF6"/>
    <w:rsid w:val="00E05A10"/>
    <w:rsid w:val="00E06F3A"/>
    <w:rsid w:val="00E13AB5"/>
    <w:rsid w:val="00E13B7D"/>
    <w:rsid w:val="00E211FA"/>
    <w:rsid w:val="00E22592"/>
    <w:rsid w:val="00E23871"/>
    <w:rsid w:val="00E24352"/>
    <w:rsid w:val="00E24FBB"/>
    <w:rsid w:val="00E25C43"/>
    <w:rsid w:val="00E301BE"/>
    <w:rsid w:val="00E312CB"/>
    <w:rsid w:val="00E33531"/>
    <w:rsid w:val="00E357C6"/>
    <w:rsid w:val="00E3616D"/>
    <w:rsid w:val="00E37424"/>
    <w:rsid w:val="00E37FFA"/>
    <w:rsid w:val="00E4147C"/>
    <w:rsid w:val="00E420FC"/>
    <w:rsid w:val="00E42B48"/>
    <w:rsid w:val="00E43757"/>
    <w:rsid w:val="00E45445"/>
    <w:rsid w:val="00E45796"/>
    <w:rsid w:val="00E45B51"/>
    <w:rsid w:val="00E4651A"/>
    <w:rsid w:val="00E4715F"/>
    <w:rsid w:val="00E476EE"/>
    <w:rsid w:val="00E5096E"/>
    <w:rsid w:val="00E51C8F"/>
    <w:rsid w:val="00E52744"/>
    <w:rsid w:val="00E52DB2"/>
    <w:rsid w:val="00E578A8"/>
    <w:rsid w:val="00E61C1C"/>
    <w:rsid w:val="00E64F83"/>
    <w:rsid w:val="00E6626E"/>
    <w:rsid w:val="00E6746A"/>
    <w:rsid w:val="00E72724"/>
    <w:rsid w:val="00E72EA4"/>
    <w:rsid w:val="00E73BA2"/>
    <w:rsid w:val="00E73FDB"/>
    <w:rsid w:val="00E751A4"/>
    <w:rsid w:val="00E75BE5"/>
    <w:rsid w:val="00E7781F"/>
    <w:rsid w:val="00E77AB6"/>
    <w:rsid w:val="00E803DD"/>
    <w:rsid w:val="00E80644"/>
    <w:rsid w:val="00E80AD8"/>
    <w:rsid w:val="00E81D41"/>
    <w:rsid w:val="00E830E0"/>
    <w:rsid w:val="00E84D31"/>
    <w:rsid w:val="00E84ECF"/>
    <w:rsid w:val="00E90D19"/>
    <w:rsid w:val="00E92F36"/>
    <w:rsid w:val="00E9394D"/>
    <w:rsid w:val="00E94693"/>
    <w:rsid w:val="00E94BB5"/>
    <w:rsid w:val="00E95A78"/>
    <w:rsid w:val="00E96CFA"/>
    <w:rsid w:val="00E97B2E"/>
    <w:rsid w:val="00EA0C66"/>
    <w:rsid w:val="00EA0D23"/>
    <w:rsid w:val="00EA2002"/>
    <w:rsid w:val="00EA30F8"/>
    <w:rsid w:val="00EB024D"/>
    <w:rsid w:val="00EB71FA"/>
    <w:rsid w:val="00EC2392"/>
    <w:rsid w:val="00EC3024"/>
    <w:rsid w:val="00EC4B52"/>
    <w:rsid w:val="00EC7D4F"/>
    <w:rsid w:val="00ED1246"/>
    <w:rsid w:val="00ED237A"/>
    <w:rsid w:val="00ED3626"/>
    <w:rsid w:val="00EE2545"/>
    <w:rsid w:val="00EE39A3"/>
    <w:rsid w:val="00EE5381"/>
    <w:rsid w:val="00EE724F"/>
    <w:rsid w:val="00EE78C2"/>
    <w:rsid w:val="00EF0295"/>
    <w:rsid w:val="00EF0850"/>
    <w:rsid w:val="00EF0BF5"/>
    <w:rsid w:val="00EF145E"/>
    <w:rsid w:val="00EF1AAF"/>
    <w:rsid w:val="00EF1F00"/>
    <w:rsid w:val="00EF2857"/>
    <w:rsid w:val="00EF4585"/>
    <w:rsid w:val="00EF50D4"/>
    <w:rsid w:val="00F0236F"/>
    <w:rsid w:val="00F071D9"/>
    <w:rsid w:val="00F12741"/>
    <w:rsid w:val="00F12942"/>
    <w:rsid w:val="00F14A8D"/>
    <w:rsid w:val="00F15523"/>
    <w:rsid w:val="00F15E2B"/>
    <w:rsid w:val="00F20A07"/>
    <w:rsid w:val="00F2628D"/>
    <w:rsid w:val="00F269CF"/>
    <w:rsid w:val="00F275AB"/>
    <w:rsid w:val="00F30D5F"/>
    <w:rsid w:val="00F35ADA"/>
    <w:rsid w:val="00F40A5B"/>
    <w:rsid w:val="00F431F4"/>
    <w:rsid w:val="00F46DC8"/>
    <w:rsid w:val="00F5108B"/>
    <w:rsid w:val="00F520B1"/>
    <w:rsid w:val="00F52FBA"/>
    <w:rsid w:val="00F55C51"/>
    <w:rsid w:val="00F5644B"/>
    <w:rsid w:val="00F56CDF"/>
    <w:rsid w:val="00F621EF"/>
    <w:rsid w:val="00F63DFD"/>
    <w:rsid w:val="00F6451D"/>
    <w:rsid w:val="00F662D4"/>
    <w:rsid w:val="00F679B0"/>
    <w:rsid w:val="00F72C6B"/>
    <w:rsid w:val="00F73DAC"/>
    <w:rsid w:val="00F750B2"/>
    <w:rsid w:val="00F80234"/>
    <w:rsid w:val="00F803E6"/>
    <w:rsid w:val="00F80B31"/>
    <w:rsid w:val="00F82860"/>
    <w:rsid w:val="00F83DC2"/>
    <w:rsid w:val="00F8764F"/>
    <w:rsid w:val="00F91533"/>
    <w:rsid w:val="00F91E76"/>
    <w:rsid w:val="00F9576C"/>
    <w:rsid w:val="00F96072"/>
    <w:rsid w:val="00F96390"/>
    <w:rsid w:val="00F97A99"/>
    <w:rsid w:val="00F97F4F"/>
    <w:rsid w:val="00FA0B65"/>
    <w:rsid w:val="00FA0C9E"/>
    <w:rsid w:val="00FA2BD2"/>
    <w:rsid w:val="00FA34B8"/>
    <w:rsid w:val="00FA76F5"/>
    <w:rsid w:val="00FB0A3D"/>
    <w:rsid w:val="00FB12F1"/>
    <w:rsid w:val="00FC0D78"/>
    <w:rsid w:val="00FC2A4A"/>
    <w:rsid w:val="00FC3434"/>
    <w:rsid w:val="00FC3483"/>
    <w:rsid w:val="00FC430E"/>
    <w:rsid w:val="00FC68DB"/>
    <w:rsid w:val="00FD1637"/>
    <w:rsid w:val="00FD4204"/>
    <w:rsid w:val="00FD5641"/>
    <w:rsid w:val="00FD57C2"/>
    <w:rsid w:val="00FD789B"/>
    <w:rsid w:val="00FE4887"/>
    <w:rsid w:val="00FF356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qFormat/>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paragraph" w:styleId="6">
    <w:name w:val="heading 6"/>
    <w:basedOn w:val="a0"/>
    <w:next w:val="a0"/>
    <w:link w:val="60"/>
    <w:semiHidden/>
    <w:unhideWhenUsed/>
    <w:qFormat/>
    <w:rsid w:val="00792F54"/>
    <w:pPr>
      <w:keepNext/>
      <w:tabs>
        <w:tab w:val="num" w:pos="0"/>
      </w:tabs>
      <w:suppressAutoHyphens/>
      <w:autoSpaceDE/>
      <w:autoSpaceDN/>
      <w:spacing w:line="240" w:lineRule="auto"/>
      <w:ind w:left="-426" w:right="-483" w:firstLine="426"/>
      <w:jc w:val="left"/>
      <w:outlineLvl w:val="5"/>
    </w:pPr>
    <w:rPr>
      <w:rFonts w:cs="SimSun"/>
      <w:sz w:val="28"/>
      <w:szCs w:val="20"/>
      <w:lang w:eastAsia="ar-SA" w:bidi="ar-SA"/>
    </w:rPr>
  </w:style>
  <w:style w:type="paragraph" w:styleId="7">
    <w:name w:val="heading 7"/>
    <w:basedOn w:val="a0"/>
    <w:next w:val="a0"/>
    <w:link w:val="70"/>
    <w:semiHidden/>
    <w:unhideWhenUsed/>
    <w:qFormat/>
    <w:rsid w:val="00792F54"/>
    <w:pPr>
      <w:keepNext/>
      <w:tabs>
        <w:tab w:val="num" w:pos="0"/>
      </w:tabs>
      <w:suppressAutoHyphens/>
      <w:autoSpaceDE/>
      <w:autoSpaceDN/>
      <w:spacing w:line="240" w:lineRule="auto"/>
      <w:ind w:left="1296" w:hanging="1296"/>
      <w:jc w:val="center"/>
      <w:outlineLvl w:val="6"/>
    </w:pPr>
    <w:rPr>
      <w:rFonts w:cs="SimSun"/>
      <w:b/>
      <w:sz w:val="24"/>
      <w:szCs w:val="20"/>
      <w:lang w:eastAsia="ar-SA" w:bidi="ar-SA"/>
    </w:rPr>
  </w:style>
  <w:style w:type="paragraph" w:styleId="8">
    <w:name w:val="heading 8"/>
    <w:basedOn w:val="a0"/>
    <w:next w:val="a0"/>
    <w:link w:val="80"/>
    <w:semiHidden/>
    <w:unhideWhenUsed/>
    <w:qFormat/>
    <w:rsid w:val="00792F54"/>
    <w:pPr>
      <w:keepNext/>
      <w:tabs>
        <w:tab w:val="num" w:pos="0"/>
      </w:tabs>
      <w:suppressAutoHyphens/>
      <w:autoSpaceDE/>
      <w:autoSpaceDN/>
      <w:spacing w:line="240" w:lineRule="auto"/>
      <w:ind w:left="1440" w:hanging="1440"/>
      <w:jc w:val="left"/>
      <w:outlineLvl w:val="7"/>
    </w:pPr>
    <w:rPr>
      <w:rFonts w:cs="SimSun"/>
      <w:sz w:val="24"/>
      <w:szCs w:val="20"/>
      <w:lang w:eastAsia="ar-SA" w:bidi="ar-SA"/>
    </w:rPr>
  </w:style>
  <w:style w:type="paragraph" w:styleId="9">
    <w:name w:val="heading 9"/>
    <w:basedOn w:val="a0"/>
    <w:next w:val="a0"/>
    <w:link w:val="90"/>
    <w:semiHidden/>
    <w:unhideWhenUsed/>
    <w:qFormat/>
    <w:rsid w:val="00792F54"/>
    <w:pPr>
      <w:keepNext/>
      <w:tabs>
        <w:tab w:val="num" w:pos="0"/>
      </w:tabs>
      <w:suppressAutoHyphens/>
      <w:autoSpaceDE/>
      <w:autoSpaceDN/>
      <w:spacing w:line="240" w:lineRule="auto"/>
      <w:ind w:left="1584" w:hanging="1584"/>
      <w:jc w:val="center"/>
      <w:outlineLvl w:val="8"/>
    </w:pPr>
    <w:rPr>
      <w:rFonts w:cs="SimSun"/>
      <w:sz w:val="24"/>
      <w:szCs w:val="20"/>
      <w:lang w:eastAsia="ar-SA"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qFormat/>
    <w:rsid w:val="00453A0F"/>
    <w:pPr>
      <w:spacing w:before="240"/>
      <w:ind w:firstLine="992"/>
    </w:pPr>
    <w:rPr>
      <w:szCs w:val="26"/>
    </w:rPr>
  </w:style>
  <w:style w:type="character" w:customStyle="1" w:styleId="a5">
    <w:name w:val="Основной текст Знак"/>
    <w:basedOn w:val="a1"/>
    <w:link w:val="a4"/>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1">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1">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1">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1">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FB0A3D"/>
    <w:pPr>
      <w:widowControl/>
      <w:autoSpaceDE/>
      <w:autoSpaceDN/>
    </w:pPr>
    <w:rPr>
      <w:rFonts w:ascii="Times New Roman" w:eastAsia="Times New Roman" w:hAnsi="Times New Roman" w:cs="Times New Roman"/>
      <w:sz w:val="20"/>
      <w:szCs w:val="20"/>
      <w:lang w:val="ru-RU" w:eastAsia="ru-RU"/>
    </w:rPr>
  </w:style>
  <w:style w:type="character" w:customStyle="1" w:styleId="60">
    <w:name w:val="Заголовок 6 Знак"/>
    <w:basedOn w:val="a1"/>
    <w:link w:val="6"/>
    <w:semiHidden/>
    <w:rsid w:val="00792F54"/>
    <w:rPr>
      <w:rFonts w:ascii="Times New Roman" w:eastAsia="Times New Roman" w:hAnsi="Times New Roman" w:cs="SimSun"/>
      <w:sz w:val="28"/>
      <w:szCs w:val="20"/>
      <w:lang w:val="ru-RU" w:eastAsia="ar-SA"/>
    </w:rPr>
  </w:style>
  <w:style w:type="character" w:customStyle="1" w:styleId="70">
    <w:name w:val="Заголовок 7 Знак"/>
    <w:basedOn w:val="a1"/>
    <w:link w:val="7"/>
    <w:semiHidden/>
    <w:rsid w:val="00792F54"/>
    <w:rPr>
      <w:rFonts w:ascii="Times New Roman" w:eastAsia="Times New Roman" w:hAnsi="Times New Roman" w:cs="SimSun"/>
      <w:b/>
      <w:sz w:val="24"/>
      <w:szCs w:val="20"/>
      <w:lang w:val="ru-RU" w:eastAsia="ar-SA"/>
    </w:rPr>
  </w:style>
  <w:style w:type="character" w:customStyle="1" w:styleId="80">
    <w:name w:val="Заголовок 8 Знак"/>
    <w:basedOn w:val="a1"/>
    <w:link w:val="8"/>
    <w:semiHidden/>
    <w:rsid w:val="00792F54"/>
    <w:rPr>
      <w:rFonts w:ascii="Times New Roman" w:eastAsia="Times New Roman" w:hAnsi="Times New Roman" w:cs="SimSun"/>
      <w:sz w:val="24"/>
      <w:szCs w:val="20"/>
      <w:lang w:val="ru-RU" w:eastAsia="ar-SA"/>
    </w:rPr>
  </w:style>
  <w:style w:type="character" w:customStyle="1" w:styleId="90">
    <w:name w:val="Заголовок 9 Знак"/>
    <w:basedOn w:val="a1"/>
    <w:link w:val="9"/>
    <w:semiHidden/>
    <w:rsid w:val="00792F54"/>
    <w:rPr>
      <w:rFonts w:ascii="Times New Roman" w:eastAsia="Times New Roman" w:hAnsi="Times New Roman" w:cs="SimSun"/>
      <w:sz w:val="24"/>
      <w:szCs w:val="20"/>
      <w:lang w:val="ru-RU" w:eastAsia="ar-SA"/>
    </w:rPr>
  </w:style>
  <w:style w:type="numbering" w:customStyle="1" w:styleId="18">
    <w:name w:val="Нет списка1"/>
    <w:next w:val="a3"/>
    <w:uiPriority w:val="99"/>
    <w:semiHidden/>
    <w:unhideWhenUsed/>
    <w:rsid w:val="00792F54"/>
  </w:style>
  <w:style w:type="table" w:customStyle="1" w:styleId="TableNormal4">
    <w:name w:val="Table Normal4"/>
    <w:uiPriority w:val="2"/>
    <w:semiHidden/>
    <w:unhideWhenUsed/>
    <w:qFormat/>
    <w:rsid w:val="00792F54"/>
    <w:tblPr>
      <w:tblInd w:w="0" w:type="dxa"/>
      <w:tblCellMar>
        <w:top w:w="0" w:type="dxa"/>
        <w:left w:w="0" w:type="dxa"/>
        <w:bottom w:w="0" w:type="dxa"/>
        <w:right w:w="0" w:type="dxa"/>
      </w:tblCellMar>
    </w:tblPr>
  </w:style>
  <w:style w:type="table" w:customStyle="1" w:styleId="24">
    <w:name w:val="Сетка таблицы2"/>
    <w:basedOn w:val="a2"/>
    <w:next w:val="af0"/>
    <w:uiPriority w:val="39"/>
    <w:rsid w:val="00792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Цветная заливка - Акцент 511"/>
    <w:basedOn w:val="a2"/>
    <w:next w:val="-5"/>
    <w:uiPriority w:val="71"/>
    <w:rsid w:val="00792F54"/>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customStyle="1" w:styleId="-52">
    <w:name w:val="Цветная заливка - Акцент 52"/>
    <w:basedOn w:val="a2"/>
    <w:next w:val="-5"/>
    <w:uiPriority w:val="71"/>
    <w:semiHidden/>
    <w:unhideWhenUsed/>
    <w:rsid w:val="00792F5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TableNormal11">
    <w:name w:val="Table Normal11"/>
    <w:uiPriority w:val="2"/>
    <w:semiHidden/>
    <w:unhideWhenUsed/>
    <w:qFormat/>
    <w:rsid w:val="00792F54"/>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792F54"/>
    <w:tblPr>
      <w:tblInd w:w="0" w:type="dxa"/>
      <w:tblCellMar>
        <w:top w:w="0" w:type="dxa"/>
        <w:left w:w="0" w:type="dxa"/>
        <w:bottom w:w="0" w:type="dxa"/>
        <w:right w:w="0" w:type="dxa"/>
      </w:tblCellMar>
    </w:tblPr>
  </w:style>
  <w:style w:type="table" w:customStyle="1" w:styleId="112">
    <w:name w:val="Сетка таблицы11"/>
    <w:basedOn w:val="a2"/>
    <w:next w:val="af0"/>
    <w:uiPriority w:val="59"/>
    <w:rsid w:val="00792F54"/>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unhideWhenUsed/>
    <w:qFormat/>
    <w:rsid w:val="00792F54"/>
    <w:tblPr>
      <w:tblInd w:w="0" w:type="dxa"/>
      <w:tblCellMar>
        <w:top w:w="0" w:type="dxa"/>
        <w:left w:w="0" w:type="dxa"/>
        <w:bottom w:w="0" w:type="dxa"/>
        <w:right w:w="0" w:type="dxa"/>
      </w:tblCellMar>
    </w:tblPr>
  </w:style>
  <w:style w:type="table" w:customStyle="1" w:styleId="TableGridReport21">
    <w:name w:val="Table Grid Report21"/>
    <w:basedOn w:val="a2"/>
    <w:next w:val="af0"/>
    <w:uiPriority w:val="59"/>
    <w:rsid w:val="00792F54"/>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9">
    <w:name w:val="Отчёт Знак"/>
    <w:link w:val="affa"/>
    <w:locked/>
    <w:rsid w:val="00792F54"/>
    <w:rPr>
      <w:rFonts w:ascii="Times New Roman" w:eastAsia="Times New Roman" w:hAnsi="Times New Roman" w:cs="Times New Roman"/>
      <w:sz w:val="26"/>
      <w:szCs w:val="26"/>
      <w:lang w:val="x-none" w:eastAsia="x-none"/>
    </w:rPr>
  </w:style>
  <w:style w:type="paragraph" w:customStyle="1" w:styleId="affa">
    <w:name w:val="Отчёт"/>
    <w:basedOn w:val="aff8"/>
    <w:link w:val="aff9"/>
    <w:qFormat/>
    <w:rsid w:val="00792F54"/>
    <w:pPr>
      <w:widowControl w:val="0"/>
      <w:suppressAutoHyphens/>
      <w:spacing w:before="120" w:after="120" w:line="360" w:lineRule="auto"/>
      <w:ind w:firstLine="851"/>
      <w:contextualSpacing/>
      <w:jc w:val="both"/>
    </w:pPr>
    <w:rPr>
      <w:sz w:val="26"/>
      <w:szCs w:val="26"/>
      <w:lang w:val="x-none" w:eastAsia="x-none"/>
    </w:rPr>
  </w:style>
  <w:style w:type="numbering" w:customStyle="1" w:styleId="113">
    <w:name w:val="Нет списка11"/>
    <w:next w:val="a3"/>
    <w:uiPriority w:val="99"/>
    <w:semiHidden/>
    <w:unhideWhenUsed/>
    <w:rsid w:val="00792F54"/>
  </w:style>
  <w:style w:type="paragraph" w:styleId="affb">
    <w:name w:val="footnote text"/>
    <w:basedOn w:val="a0"/>
    <w:link w:val="affc"/>
    <w:uiPriority w:val="99"/>
    <w:semiHidden/>
    <w:unhideWhenUsed/>
    <w:rsid w:val="00792F54"/>
    <w:pPr>
      <w:spacing w:line="240" w:lineRule="auto"/>
    </w:pPr>
    <w:rPr>
      <w:sz w:val="20"/>
      <w:szCs w:val="20"/>
    </w:rPr>
  </w:style>
  <w:style w:type="character" w:customStyle="1" w:styleId="affc">
    <w:name w:val="Текст сноски Знак"/>
    <w:basedOn w:val="a1"/>
    <w:link w:val="affb"/>
    <w:uiPriority w:val="99"/>
    <w:semiHidden/>
    <w:rsid w:val="00792F54"/>
    <w:rPr>
      <w:rFonts w:ascii="Times New Roman" w:eastAsia="Times New Roman" w:hAnsi="Times New Roman" w:cs="Times New Roman"/>
      <w:sz w:val="20"/>
      <w:szCs w:val="20"/>
      <w:lang w:val="ru-RU" w:eastAsia="ru-RU" w:bidi="ru-RU"/>
    </w:rPr>
  </w:style>
  <w:style w:type="character" w:customStyle="1" w:styleId="affd">
    <w:name w:val="Текст документа Знак"/>
    <w:basedOn w:val="a1"/>
    <w:link w:val="affe"/>
    <w:locked/>
    <w:rsid w:val="00792F54"/>
    <w:rPr>
      <w:rFonts w:ascii="Times New Roman" w:hAnsi="Times New Roman" w:cs="Times New Roman"/>
      <w:sz w:val="28"/>
    </w:rPr>
  </w:style>
  <w:style w:type="paragraph" w:customStyle="1" w:styleId="affe">
    <w:name w:val="Текст документа"/>
    <w:basedOn w:val="a0"/>
    <w:link w:val="affd"/>
    <w:qFormat/>
    <w:rsid w:val="00792F54"/>
    <w:pPr>
      <w:autoSpaceDE/>
      <w:autoSpaceDN/>
      <w:spacing w:line="240" w:lineRule="auto"/>
      <w:ind w:firstLine="709"/>
    </w:pPr>
    <w:rPr>
      <w:rFonts w:eastAsiaTheme="minorHAnsi"/>
      <w:sz w:val="28"/>
      <w:lang w:val="en-US" w:eastAsia="en-US" w:bidi="ar-SA"/>
    </w:rPr>
  </w:style>
  <w:style w:type="paragraph" w:customStyle="1" w:styleId="759A55BC53E84DC8BF72092AEEA73D83">
    <w:name w:val="759A55BC53E84DC8BF72092AEEA73D83"/>
    <w:rsid w:val="00792F54"/>
    <w:pPr>
      <w:widowControl/>
      <w:autoSpaceDE/>
      <w:autoSpaceDN/>
      <w:spacing w:after="160" w:line="256" w:lineRule="auto"/>
    </w:pPr>
    <w:rPr>
      <w:rFonts w:eastAsia="Times New Roman"/>
      <w:lang w:val="ru-RU" w:eastAsia="ru-RU"/>
    </w:rPr>
  </w:style>
  <w:style w:type="paragraph" w:customStyle="1" w:styleId="ConsPlusNormal">
    <w:name w:val="ConsPlusNormal"/>
    <w:rsid w:val="00792F54"/>
    <w:rPr>
      <w:rFonts w:ascii="Calibri" w:eastAsia="Times New Roman" w:hAnsi="Calibri" w:cs="Calibri"/>
      <w:szCs w:val="20"/>
      <w:lang w:val="ru-RU" w:eastAsia="ru-RU"/>
    </w:rPr>
  </w:style>
  <w:style w:type="paragraph" w:customStyle="1" w:styleId="45132BE43F084F13BA22A5DDA9235EDE2">
    <w:name w:val="45132BE43F084F13BA22A5DDA9235EDE2"/>
    <w:rsid w:val="00792F54"/>
    <w:pPr>
      <w:widowControl/>
      <w:autoSpaceDE/>
      <w:autoSpaceDN/>
    </w:pPr>
    <w:rPr>
      <w:sz w:val="24"/>
      <w:szCs w:val="24"/>
      <w:lang w:val="en-GB"/>
    </w:rPr>
  </w:style>
  <w:style w:type="paragraph" w:customStyle="1" w:styleId="afff">
    <w:name w:val="Справочные данные"/>
    <w:basedOn w:val="a0"/>
    <w:autoRedefine/>
    <w:rsid w:val="00792F54"/>
    <w:pPr>
      <w:spacing w:line="240" w:lineRule="auto"/>
      <w:ind w:firstLine="0"/>
      <w:jc w:val="center"/>
    </w:pPr>
    <w:rPr>
      <w:rFonts w:eastAsia="Calibri"/>
      <w:noProof/>
      <w:sz w:val="22"/>
      <w:lang w:eastAsia="en-GB" w:bidi="ar-SA"/>
    </w:rPr>
  </w:style>
  <w:style w:type="paragraph" w:customStyle="1" w:styleId="afff0">
    <w:name w:val="Наименование организации"/>
    <w:basedOn w:val="a0"/>
    <w:rsid w:val="00792F54"/>
    <w:pPr>
      <w:autoSpaceDE/>
      <w:autoSpaceDN/>
      <w:spacing w:line="240" w:lineRule="auto"/>
      <w:ind w:firstLine="0"/>
      <w:jc w:val="center"/>
    </w:pPr>
    <w:rPr>
      <w:rFonts w:eastAsia="Calibri"/>
      <w:b/>
      <w:noProof/>
      <w:sz w:val="24"/>
      <w:szCs w:val="24"/>
      <w:lang w:eastAsia="en-GB" w:bidi="ar-SA"/>
    </w:rPr>
  </w:style>
  <w:style w:type="paragraph" w:customStyle="1" w:styleId="afff1">
    <w:name w:val="Строка разделить"/>
    <w:basedOn w:val="a0"/>
    <w:rsid w:val="00792F54"/>
    <w:pPr>
      <w:autoSpaceDE/>
      <w:autoSpaceDN/>
      <w:spacing w:line="240" w:lineRule="auto"/>
      <w:ind w:firstLine="0"/>
      <w:jc w:val="center"/>
    </w:pPr>
    <w:rPr>
      <w:rFonts w:eastAsia="Calibri"/>
      <w:noProof/>
      <w:sz w:val="10"/>
      <w:szCs w:val="10"/>
      <w:lang w:eastAsia="en-GB" w:bidi="ar-SA"/>
    </w:rPr>
  </w:style>
  <w:style w:type="paragraph" w:customStyle="1" w:styleId="afff2">
    <w:name w:val="Дата и номер"/>
    <w:basedOn w:val="a0"/>
    <w:rsid w:val="00792F54"/>
    <w:pPr>
      <w:autoSpaceDE/>
      <w:autoSpaceDN/>
      <w:spacing w:line="240" w:lineRule="auto"/>
      <w:ind w:firstLine="0"/>
      <w:jc w:val="left"/>
    </w:pPr>
    <w:rPr>
      <w:rFonts w:eastAsia="Calibri"/>
      <w:noProof/>
      <w:sz w:val="20"/>
      <w:szCs w:val="20"/>
      <w:lang w:eastAsia="en-GB" w:bidi="ar-SA"/>
    </w:rPr>
  </w:style>
  <w:style w:type="paragraph" w:customStyle="1" w:styleId="45132BE43F084F13BA22A5DDA9235EDE3">
    <w:name w:val="45132BE43F084F13BA22A5DDA9235EDE3"/>
    <w:rsid w:val="00792F54"/>
    <w:pPr>
      <w:widowControl/>
      <w:autoSpaceDE/>
      <w:autoSpaceDN/>
    </w:pPr>
    <w:rPr>
      <w:sz w:val="24"/>
      <w:szCs w:val="24"/>
      <w:lang w:val="en-GB"/>
    </w:rPr>
  </w:style>
  <w:style w:type="paragraph" w:customStyle="1" w:styleId="afff3">
    <w:name w:val="пометка дсп/кт"/>
    <w:basedOn w:val="ConsPlusNormal"/>
    <w:rsid w:val="00792F54"/>
    <w:pPr>
      <w:spacing w:line="300" w:lineRule="exact"/>
      <w:ind w:firstLine="6"/>
      <w:jc w:val="both"/>
    </w:pPr>
    <w:rPr>
      <w:rFonts w:cs="Times New Roman"/>
      <w:b/>
      <w:noProof/>
      <w:szCs w:val="28"/>
      <w:lang w:eastAsia="en-GB"/>
    </w:rPr>
  </w:style>
  <w:style w:type="paragraph" w:customStyle="1" w:styleId="19">
    <w:name w:val="Указатель1"/>
    <w:basedOn w:val="a0"/>
    <w:rsid w:val="00792F54"/>
    <w:pPr>
      <w:suppressLineNumbers/>
      <w:suppressAutoHyphens/>
      <w:autoSpaceDE/>
      <w:autoSpaceDN/>
      <w:spacing w:line="240" w:lineRule="auto"/>
      <w:ind w:firstLine="0"/>
      <w:jc w:val="left"/>
    </w:pPr>
    <w:rPr>
      <w:rFonts w:ascii="Arial" w:hAnsi="Arial" w:cs="Tahoma"/>
      <w:sz w:val="28"/>
      <w:szCs w:val="20"/>
      <w:lang w:eastAsia="en-US" w:bidi="ar-SA"/>
    </w:rPr>
  </w:style>
  <w:style w:type="character" w:customStyle="1" w:styleId="25">
    <w:name w:val="Основной текст (2)_"/>
    <w:basedOn w:val="a1"/>
    <w:link w:val="26"/>
    <w:locked/>
    <w:rsid w:val="00792F54"/>
    <w:rPr>
      <w:rFonts w:ascii="Times New Roman" w:eastAsia="Times New Roman" w:hAnsi="Times New Roman" w:cs="Times New Roman"/>
      <w:shd w:val="clear" w:color="auto" w:fill="FFFFFF"/>
    </w:rPr>
  </w:style>
  <w:style w:type="paragraph" w:customStyle="1" w:styleId="26">
    <w:name w:val="Основной текст (2)"/>
    <w:basedOn w:val="a0"/>
    <w:link w:val="25"/>
    <w:rsid w:val="00792F54"/>
    <w:pPr>
      <w:widowControl w:val="0"/>
      <w:shd w:val="clear" w:color="auto" w:fill="FFFFFF"/>
      <w:autoSpaceDE/>
      <w:autoSpaceDN/>
      <w:spacing w:line="0" w:lineRule="atLeast"/>
      <w:ind w:firstLine="0"/>
      <w:jc w:val="left"/>
    </w:pPr>
    <w:rPr>
      <w:sz w:val="22"/>
      <w:lang w:val="en-US" w:eastAsia="en-US" w:bidi="ar-SA"/>
    </w:rPr>
  </w:style>
  <w:style w:type="paragraph" w:customStyle="1" w:styleId="xl95">
    <w:name w:val="xl95"/>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792F54"/>
    <w:pPr>
      <w:pBdr>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792F54"/>
    <w:pPr>
      <w:pBdr>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2">
    <w:name w:val="xl102"/>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3">
    <w:name w:val="xl103"/>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4">
    <w:name w:val="xl104"/>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5">
    <w:name w:val="xl105"/>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6">
    <w:name w:val="xl106"/>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4">
    <w:name w:val="xl94"/>
    <w:basedOn w:val="a0"/>
    <w:rsid w:val="00792F54"/>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sz w:val="24"/>
      <w:szCs w:val="24"/>
      <w:lang w:eastAsia="ja-JP" w:bidi="ar-SA"/>
    </w:rPr>
  </w:style>
  <w:style w:type="paragraph" w:customStyle="1" w:styleId="xl107">
    <w:name w:val="xl107"/>
    <w:basedOn w:val="a0"/>
    <w:rsid w:val="00792F5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line="240" w:lineRule="auto"/>
      <w:ind w:firstLine="0"/>
      <w:jc w:val="left"/>
    </w:pPr>
    <w:rPr>
      <w:color w:val="000000"/>
      <w:sz w:val="18"/>
      <w:szCs w:val="18"/>
      <w:lang w:bidi="ar-SA"/>
    </w:rPr>
  </w:style>
  <w:style w:type="paragraph" w:customStyle="1" w:styleId="xl108">
    <w:name w:val="xl108"/>
    <w:basedOn w:val="a0"/>
    <w:rsid w:val="00792F54"/>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9">
    <w:name w:val="xl109"/>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0">
    <w:name w:val="xl110"/>
    <w:basedOn w:val="a0"/>
    <w:rsid w:val="00792F54"/>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1">
    <w:name w:val="xl111"/>
    <w:basedOn w:val="a0"/>
    <w:rsid w:val="00792F54"/>
    <w:pPr>
      <w:pBdr>
        <w:top w:val="single" w:sz="4" w:space="0" w:color="auto"/>
        <w:left w:val="single" w:sz="4" w:space="0" w:color="auto"/>
        <w:bottom w:val="double" w:sz="6" w:space="0" w:color="auto"/>
        <w:right w:val="single" w:sz="4" w:space="0" w:color="auto"/>
      </w:pBd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2">
    <w:name w:val="xl112"/>
    <w:basedOn w:val="a0"/>
    <w:rsid w:val="00792F54"/>
    <w:pPr>
      <w:pBdr>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3">
    <w:name w:val="xl113"/>
    <w:basedOn w:val="a0"/>
    <w:rsid w:val="00792F54"/>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sz w:val="18"/>
      <w:szCs w:val="18"/>
      <w:lang w:bidi="ar-SA"/>
    </w:rPr>
  </w:style>
  <w:style w:type="paragraph" w:customStyle="1" w:styleId="xl114">
    <w:name w:val="xl114"/>
    <w:basedOn w:val="a0"/>
    <w:rsid w:val="00792F54"/>
    <w:pPr>
      <w:pBdr>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792F54"/>
    <w:pP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6">
    <w:name w:val="xl116"/>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7">
    <w:name w:val="xl117"/>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8">
    <w:name w:val="xl118"/>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9">
    <w:name w:val="xl119"/>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792F54"/>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792F54"/>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2">
    <w:name w:val="xl122"/>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3">
    <w:name w:val="xl123"/>
    <w:basedOn w:val="a0"/>
    <w:rsid w:val="00792F54"/>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4">
    <w:name w:val="xl124"/>
    <w:basedOn w:val="a0"/>
    <w:rsid w:val="00792F54"/>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character" w:styleId="afff4">
    <w:name w:val="footnote reference"/>
    <w:basedOn w:val="a1"/>
    <w:uiPriority w:val="99"/>
    <w:semiHidden/>
    <w:unhideWhenUsed/>
    <w:rsid w:val="00792F54"/>
    <w:rPr>
      <w:vertAlign w:val="superscript"/>
    </w:rPr>
  </w:style>
  <w:style w:type="character" w:customStyle="1" w:styleId="extendedtext-short">
    <w:name w:val="extendedtext-short"/>
    <w:basedOn w:val="a1"/>
    <w:rsid w:val="00792F54"/>
  </w:style>
  <w:style w:type="character" w:customStyle="1" w:styleId="27">
    <w:name w:val="Основной текст (2) + Полужирный"/>
    <w:basedOn w:val="25"/>
    <w:rsid w:val="00792F54"/>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table" w:customStyle="1" w:styleId="210">
    <w:name w:val="Сетка таблицы21"/>
    <w:basedOn w:val="a2"/>
    <w:next w:val="af0"/>
    <w:uiPriority w:val="39"/>
    <w:rsid w:val="00792F54"/>
    <w:pPr>
      <w:widowControl/>
      <w:autoSpaceDE/>
      <w:autoSpaceDN/>
    </w:pPr>
    <w:rPr>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Цветная заливка - Акцент 521"/>
    <w:basedOn w:val="a2"/>
    <w:next w:val="-5"/>
    <w:uiPriority w:val="71"/>
    <w:semiHidden/>
    <w:unhideWhenUsed/>
    <w:rsid w:val="00792F54"/>
    <w:rPr>
      <w:color w:val="000000"/>
    </w:rPr>
    <w:tblPr>
      <w:tblStyleRowBandSize w:val="1"/>
      <w:tblStyleColBandSize w:val="1"/>
      <w:tblInd w:w="0" w:type="nil"/>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5111">
    <w:name w:val="Цветная заливка - Акцент 5111"/>
    <w:basedOn w:val="a2"/>
    <w:uiPriority w:val="71"/>
    <w:rsid w:val="00792F54"/>
    <w:pPr>
      <w:widowControl/>
      <w:autoSpaceDE/>
      <w:autoSpaceDN/>
    </w:pPr>
    <w:rPr>
      <w:rFonts w:ascii="Garamond" w:hAnsi="Garamond" w:cs="Times New Roman"/>
      <w:color w:val="000000"/>
    </w:rPr>
    <w:tblPr>
      <w:tblStyleRowBandSize w:val="1"/>
      <w:tblStyleColBandSize w:val="1"/>
      <w:tblInd w:w="0" w:type="nil"/>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style>
  <w:style w:type="numbering" w:customStyle="1" w:styleId="114">
    <w:name w:val="Стиль11"/>
    <w:uiPriority w:val="99"/>
    <w:rsid w:val="00792F54"/>
  </w:style>
  <w:style w:type="numbering" w:customStyle="1" w:styleId="211">
    <w:name w:val="Стиль21"/>
    <w:uiPriority w:val="99"/>
    <w:rsid w:val="00792F54"/>
  </w:style>
  <w:style w:type="numbering" w:customStyle="1" w:styleId="28">
    <w:name w:val="Нет списка2"/>
    <w:next w:val="a3"/>
    <w:uiPriority w:val="99"/>
    <w:semiHidden/>
    <w:unhideWhenUsed/>
    <w:rsid w:val="009D3B2A"/>
  </w:style>
  <w:style w:type="table" w:customStyle="1" w:styleId="TableNormal5">
    <w:name w:val="Table Normal5"/>
    <w:uiPriority w:val="2"/>
    <w:semiHidden/>
    <w:unhideWhenUsed/>
    <w:qFormat/>
    <w:rsid w:val="009D3B2A"/>
    <w:tblPr>
      <w:tblInd w:w="0" w:type="dxa"/>
      <w:tblCellMar>
        <w:top w:w="0" w:type="dxa"/>
        <w:left w:w="0" w:type="dxa"/>
        <w:bottom w:w="0" w:type="dxa"/>
        <w:right w:w="0" w:type="dxa"/>
      </w:tblCellMar>
    </w:tblPr>
  </w:style>
  <w:style w:type="table" w:customStyle="1" w:styleId="32">
    <w:name w:val="Сетка таблицы3"/>
    <w:basedOn w:val="a2"/>
    <w:next w:val="af0"/>
    <w:uiPriority w:val="39"/>
    <w:rsid w:val="009D3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Цветная заливка - Акцент 512"/>
    <w:basedOn w:val="a2"/>
    <w:next w:val="-5"/>
    <w:uiPriority w:val="71"/>
    <w:rsid w:val="009D3B2A"/>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customStyle="1" w:styleId="-53">
    <w:name w:val="Цветная заливка - Акцент 53"/>
    <w:basedOn w:val="a2"/>
    <w:next w:val="-5"/>
    <w:uiPriority w:val="71"/>
    <w:semiHidden/>
    <w:unhideWhenUsed/>
    <w:rsid w:val="009D3B2A"/>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TableNormal12">
    <w:name w:val="Table Normal12"/>
    <w:uiPriority w:val="2"/>
    <w:semiHidden/>
    <w:unhideWhenUsed/>
    <w:qFormat/>
    <w:rsid w:val="009D3B2A"/>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9D3B2A"/>
    <w:tblPr>
      <w:tblInd w:w="0" w:type="dxa"/>
      <w:tblCellMar>
        <w:top w:w="0" w:type="dxa"/>
        <w:left w:w="0" w:type="dxa"/>
        <w:bottom w:w="0" w:type="dxa"/>
        <w:right w:w="0" w:type="dxa"/>
      </w:tblCellMar>
    </w:tblPr>
  </w:style>
  <w:style w:type="table" w:customStyle="1" w:styleId="120">
    <w:name w:val="Сетка таблицы12"/>
    <w:basedOn w:val="a2"/>
    <w:next w:val="af0"/>
    <w:uiPriority w:val="59"/>
    <w:rsid w:val="009D3B2A"/>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unhideWhenUsed/>
    <w:qFormat/>
    <w:rsid w:val="009D3B2A"/>
    <w:tblPr>
      <w:tblInd w:w="0" w:type="dxa"/>
      <w:tblCellMar>
        <w:top w:w="0" w:type="dxa"/>
        <w:left w:w="0" w:type="dxa"/>
        <w:bottom w:w="0" w:type="dxa"/>
        <w:right w:w="0" w:type="dxa"/>
      </w:tblCellMar>
    </w:tblPr>
  </w:style>
  <w:style w:type="table" w:customStyle="1" w:styleId="TableGridReport22">
    <w:name w:val="Table Grid Report22"/>
    <w:basedOn w:val="a2"/>
    <w:next w:val="af0"/>
    <w:uiPriority w:val="59"/>
    <w:rsid w:val="009D3B2A"/>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9D3B2A"/>
  </w:style>
  <w:style w:type="table" w:customStyle="1" w:styleId="220">
    <w:name w:val="Сетка таблицы22"/>
    <w:basedOn w:val="a2"/>
    <w:next w:val="af0"/>
    <w:uiPriority w:val="39"/>
    <w:rsid w:val="009D3B2A"/>
    <w:pPr>
      <w:widowControl/>
      <w:autoSpaceDE/>
      <w:autoSpaceDN/>
    </w:pPr>
    <w:rPr>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Цветная заливка - Акцент 522"/>
    <w:basedOn w:val="a2"/>
    <w:next w:val="-5"/>
    <w:uiPriority w:val="71"/>
    <w:semiHidden/>
    <w:unhideWhenUsed/>
    <w:rsid w:val="009D3B2A"/>
    <w:rPr>
      <w:color w:val="000000"/>
    </w:rPr>
    <w:tblPr>
      <w:tblStyleRowBandSize w:val="1"/>
      <w:tblStyleColBandSize w:val="1"/>
      <w:tblInd w:w="0" w:type="nil"/>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TableNormal41">
    <w:name w:val="Table Normal41"/>
    <w:uiPriority w:val="2"/>
    <w:semiHidden/>
    <w:qFormat/>
    <w:rsid w:val="009D3B2A"/>
    <w:tblPr>
      <w:tblCellMar>
        <w:top w:w="0" w:type="dxa"/>
        <w:left w:w="0" w:type="dxa"/>
        <w:bottom w:w="0" w:type="dxa"/>
        <w:right w:w="0" w:type="dxa"/>
      </w:tblCellMar>
    </w:tblPr>
  </w:style>
  <w:style w:type="table" w:customStyle="1" w:styleId="-5112">
    <w:name w:val="Цветная заливка - Акцент 5112"/>
    <w:basedOn w:val="a2"/>
    <w:uiPriority w:val="71"/>
    <w:rsid w:val="009D3B2A"/>
    <w:pPr>
      <w:widowControl/>
      <w:autoSpaceDE/>
      <w:autoSpaceDN/>
    </w:pPr>
    <w:rPr>
      <w:rFonts w:ascii="Garamond" w:hAnsi="Garamond" w:cs="Times New Roman"/>
      <w:color w:val="000000"/>
    </w:rPr>
    <w:tblPr>
      <w:tblStyleRowBandSize w:val="1"/>
      <w:tblStyleColBandSize w:val="1"/>
      <w:tblInd w:w="0" w:type="nil"/>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style>
  <w:style w:type="table" w:customStyle="1" w:styleId="1110">
    <w:name w:val="Сетка таблицы111"/>
    <w:basedOn w:val="a2"/>
    <w:uiPriority w:val="59"/>
    <w:rsid w:val="009D3B2A"/>
    <w:pPr>
      <w:widowControl/>
      <w:autoSpaceDE/>
      <w:autoSpaceDN/>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2"/>
    <w:uiPriority w:val="59"/>
    <w:rsid w:val="009D3B2A"/>
    <w:pPr>
      <w:widowControl/>
      <w:autoSpaceDE/>
      <w:autoSpaceDN/>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Стиль111"/>
    <w:uiPriority w:val="99"/>
    <w:rsid w:val="009D3B2A"/>
  </w:style>
  <w:style w:type="numbering" w:customStyle="1" w:styleId="2110">
    <w:name w:val="Стиль211"/>
    <w:uiPriority w:val="99"/>
    <w:rsid w:val="009D3B2A"/>
  </w:style>
  <w:style w:type="paragraph" w:customStyle="1" w:styleId="ConsPlusNonformat">
    <w:name w:val="ConsPlusNonformat"/>
    <w:uiPriority w:val="99"/>
    <w:rsid w:val="009873C4"/>
    <w:pPr>
      <w:adjustRightInd w:val="0"/>
    </w:pPr>
    <w:rPr>
      <w:rFonts w:ascii="Courier New" w:eastAsia="Times New Roman" w:hAnsi="Courier New" w:cs="Courier New"/>
      <w:sz w:val="20"/>
      <w:szCs w:val="20"/>
      <w:lang w:val="ru-RU" w:eastAsia="ru-RU"/>
    </w:rPr>
  </w:style>
  <w:style w:type="character" w:customStyle="1" w:styleId="dainfo-da-contacts-sield-address-office">
    <w:name w:val="dainfo-da-contacts-sield-address-office"/>
    <w:basedOn w:val="a1"/>
    <w:rsid w:val="009873C4"/>
  </w:style>
  <w:style w:type="paragraph" w:customStyle="1" w:styleId="212">
    <w:name w:val="Основной текст с отступом 21"/>
    <w:basedOn w:val="a0"/>
    <w:rsid w:val="009873C4"/>
    <w:pPr>
      <w:suppressAutoHyphens/>
      <w:autoSpaceDE/>
      <w:autoSpaceDN/>
      <w:spacing w:line="240" w:lineRule="auto"/>
      <w:ind w:firstLine="709"/>
    </w:pPr>
    <w:rPr>
      <w:sz w:val="24"/>
      <w:szCs w:val="24"/>
      <w:lang w:eastAsia="ar-SA" w:bidi="ar-SA"/>
    </w:rPr>
  </w:style>
  <w:style w:type="paragraph" w:customStyle="1" w:styleId="afff5">
    <w:name w:val="."/>
    <w:uiPriority w:val="99"/>
    <w:rsid w:val="009873C4"/>
    <w:pPr>
      <w:adjustRightInd w:val="0"/>
    </w:pPr>
    <w:rPr>
      <w:rFonts w:ascii="Times New Roman" w:eastAsia="Times New Roman" w:hAnsi="Times New Roman" w:cs="Times New Roman"/>
      <w:sz w:val="24"/>
      <w:szCs w:val="24"/>
      <w:lang w:val="ru-RU" w:eastAsia="ru-RU"/>
    </w:rPr>
  </w:style>
  <w:style w:type="paragraph" w:customStyle="1" w:styleId="FORMATTEXT0">
    <w:name w:val=".FORMATTEXT"/>
    <w:uiPriority w:val="99"/>
    <w:rsid w:val="009873C4"/>
    <w:pPr>
      <w:adjustRightInd w:val="0"/>
    </w:pPr>
    <w:rPr>
      <w:rFonts w:ascii="Times New Roman" w:eastAsia="Times New Roman" w:hAnsi="Times New Roman" w:cs="Times New Roman"/>
      <w:sz w:val="24"/>
      <w:szCs w:val="24"/>
      <w:lang w:val="ru-RU" w:eastAsia="ru-RU"/>
    </w:rPr>
  </w:style>
  <w:style w:type="character" w:styleId="afff6">
    <w:name w:val="Emphasis"/>
    <w:basedOn w:val="a1"/>
    <w:uiPriority w:val="20"/>
    <w:qFormat/>
    <w:rsid w:val="009873C4"/>
    <w:rPr>
      <w:i/>
      <w:iCs/>
    </w:rPr>
  </w:style>
  <w:style w:type="paragraph" w:styleId="afff7">
    <w:name w:val="endnote text"/>
    <w:basedOn w:val="a0"/>
    <w:link w:val="afff8"/>
    <w:uiPriority w:val="99"/>
    <w:semiHidden/>
    <w:unhideWhenUsed/>
    <w:rsid w:val="009873C4"/>
    <w:pPr>
      <w:autoSpaceDE/>
      <w:autoSpaceDN/>
      <w:spacing w:line="240" w:lineRule="auto"/>
      <w:ind w:firstLine="0"/>
      <w:jc w:val="left"/>
    </w:pPr>
    <w:rPr>
      <w:sz w:val="20"/>
      <w:szCs w:val="20"/>
      <w:lang w:bidi="ar-SA"/>
    </w:rPr>
  </w:style>
  <w:style w:type="character" w:customStyle="1" w:styleId="afff8">
    <w:name w:val="Текст концевой сноски Знак"/>
    <w:basedOn w:val="a1"/>
    <w:link w:val="afff7"/>
    <w:uiPriority w:val="99"/>
    <w:semiHidden/>
    <w:rsid w:val="009873C4"/>
    <w:rPr>
      <w:rFonts w:ascii="Times New Roman" w:eastAsia="Times New Roman" w:hAnsi="Times New Roman" w:cs="Times New Roman"/>
      <w:sz w:val="20"/>
      <w:szCs w:val="20"/>
      <w:lang w:val="ru-RU" w:eastAsia="ru-RU"/>
    </w:rPr>
  </w:style>
  <w:style w:type="character" w:styleId="afff9">
    <w:name w:val="endnote reference"/>
    <w:basedOn w:val="a1"/>
    <w:uiPriority w:val="99"/>
    <w:semiHidden/>
    <w:unhideWhenUsed/>
    <w:rsid w:val="009873C4"/>
    <w:rPr>
      <w:vertAlign w:val="superscript"/>
    </w:rPr>
  </w:style>
  <w:style w:type="numbering" w:customStyle="1" w:styleId="33">
    <w:name w:val="Нет списка3"/>
    <w:next w:val="a3"/>
    <w:uiPriority w:val="99"/>
    <w:semiHidden/>
    <w:unhideWhenUsed/>
    <w:rsid w:val="00BB2482"/>
  </w:style>
  <w:style w:type="table" w:customStyle="1" w:styleId="42">
    <w:name w:val="Сетка таблицы4"/>
    <w:basedOn w:val="a2"/>
    <w:next w:val="af0"/>
    <w:rsid w:val="00BB2482"/>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qFormat/>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paragraph" w:styleId="6">
    <w:name w:val="heading 6"/>
    <w:basedOn w:val="a0"/>
    <w:next w:val="a0"/>
    <w:link w:val="60"/>
    <w:semiHidden/>
    <w:unhideWhenUsed/>
    <w:qFormat/>
    <w:rsid w:val="00792F54"/>
    <w:pPr>
      <w:keepNext/>
      <w:tabs>
        <w:tab w:val="num" w:pos="0"/>
      </w:tabs>
      <w:suppressAutoHyphens/>
      <w:autoSpaceDE/>
      <w:autoSpaceDN/>
      <w:spacing w:line="240" w:lineRule="auto"/>
      <w:ind w:left="-426" w:right="-483" w:firstLine="426"/>
      <w:jc w:val="left"/>
      <w:outlineLvl w:val="5"/>
    </w:pPr>
    <w:rPr>
      <w:rFonts w:cs="SimSun"/>
      <w:sz w:val="28"/>
      <w:szCs w:val="20"/>
      <w:lang w:eastAsia="ar-SA" w:bidi="ar-SA"/>
    </w:rPr>
  </w:style>
  <w:style w:type="paragraph" w:styleId="7">
    <w:name w:val="heading 7"/>
    <w:basedOn w:val="a0"/>
    <w:next w:val="a0"/>
    <w:link w:val="70"/>
    <w:semiHidden/>
    <w:unhideWhenUsed/>
    <w:qFormat/>
    <w:rsid w:val="00792F54"/>
    <w:pPr>
      <w:keepNext/>
      <w:tabs>
        <w:tab w:val="num" w:pos="0"/>
      </w:tabs>
      <w:suppressAutoHyphens/>
      <w:autoSpaceDE/>
      <w:autoSpaceDN/>
      <w:spacing w:line="240" w:lineRule="auto"/>
      <w:ind w:left="1296" w:hanging="1296"/>
      <w:jc w:val="center"/>
      <w:outlineLvl w:val="6"/>
    </w:pPr>
    <w:rPr>
      <w:rFonts w:cs="SimSun"/>
      <w:b/>
      <w:sz w:val="24"/>
      <w:szCs w:val="20"/>
      <w:lang w:eastAsia="ar-SA" w:bidi="ar-SA"/>
    </w:rPr>
  </w:style>
  <w:style w:type="paragraph" w:styleId="8">
    <w:name w:val="heading 8"/>
    <w:basedOn w:val="a0"/>
    <w:next w:val="a0"/>
    <w:link w:val="80"/>
    <w:semiHidden/>
    <w:unhideWhenUsed/>
    <w:qFormat/>
    <w:rsid w:val="00792F54"/>
    <w:pPr>
      <w:keepNext/>
      <w:tabs>
        <w:tab w:val="num" w:pos="0"/>
      </w:tabs>
      <w:suppressAutoHyphens/>
      <w:autoSpaceDE/>
      <w:autoSpaceDN/>
      <w:spacing w:line="240" w:lineRule="auto"/>
      <w:ind w:left="1440" w:hanging="1440"/>
      <w:jc w:val="left"/>
      <w:outlineLvl w:val="7"/>
    </w:pPr>
    <w:rPr>
      <w:rFonts w:cs="SimSun"/>
      <w:sz w:val="24"/>
      <w:szCs w:val="20"/>
      <w:lang w:eastAsia="ar-SA" w:bidi="ar-SA"/>
    </w:rPr>
  </w:style>
  <w:style w:type="paragraph" w:styleId="9">
    <w:name w:val="heading 9"/>
    <w:basedOn w:val="a0"/>
    <w:next w:val="a0"/>
    <w:link w:val="90"/>
    <w:semiHidden/>
    <w:unhideWhenUsed/>
    <w:qFormat/>
    <w:rsid w:val="00792F54"/>
    <w:pPr>
      <w:keepNext/>
      <w:tabs>
        <w:tab w:val="num" w:pos="0"/>
      </w:tabs>
      <w:suppressAutoHyphens/>
      <w:autoSpaceDE/>
      <w:autoSpaceDN/>
      <w:spacing w:line="240" w:lineRule="auto"/>
      <w:ind w:left="1584" w:hanging="1584"/>
      <w:jc w:val="center"/>
      <w:outlineLvl w:val="8"/>
    </w:pPr>
    <w:rPr>
      <w:rFonts w:cs="SimSun"/>
      <w:sz w:val="24"/>
      <w:szCs w:val="20"/>
      <w:lang w:eastAsia="ar-SA"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qFormat/>
    <w:rsid w:val="00453A0F"/>
    <w:pPr>
      <w:spacing w:before="240"/>
      <w:ind w:firstLine="992"/>
    </w:pPr>
    <w:rPr>
      <w:szCs w:val="26"/>
    </w:rPr>
  </w:style>
  <w:style w:type="character" w:customStyle="1" w:styleId="a5">
    <w:name w:val="Основной текст Знак"/>
    <w:basedOn w:val="a1"/>
    <w:link w:val="a4"/>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1">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1">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1">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1">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FB0A3D"/>
    <w:pPr>
      <w:widowControl/>
      <w:autoSpaceDE/>
      <w:autoSpaceDN/>
    </w:pPr>
    <w:rPr>
      <w:rFonts w:ascii="Times New Roman" w:eastAsia="Times New Roman" w:hAnsi="Times New Roman" w:cs="Times New Roman"/>
      <w:sz w:val="20"/>
      <w:szCs w:val="20"/>
      <w:lang w:val="ru-RU" w:eastAsia="ru-RU"/>
    </w:rPr>
  </w:style>
  <w:style w:type="character" w:customStyle="1" w:styleId="60">
    <w:name w:val="Заголовок 6 Знак"/>
    <w:basedOn w:val="a1"/>
    <w:link w:val="6"/>
    <w:semiHidden/>
    <w:rsid w:val="00792F54"/>
    <w:rPr>
      <w:rFonts w:ascii="Times New Roman" w:eastAsia="Times New Roman" w:hAnsi="Times New Roman" w:cs="SimSun"/>
      <w:sz w:val="28"/>
      <w:szCs w:val="20"/>
      <w:lang w:val="ru-RU" w:eastAsia="ar-SA"/>
    </w:rPr>
  </w:style>
  <w:style w:type="character" w:customStyle="1" w:styleId="70">
    <w:name w:val="Заголовок 7 Знак"/>
    <w:basedOn w:val="a1"/>
    <w:link w:val="7"/>
    <w:semiHidden/>
    <w:rsid w:val="00792F54"/>
    <w:rPr>
      <w:rFonts w:ascii="Times New Roman" w:eastAsia="Times New Roman" w:hAnsi="Times New Roman" w:cs="SimSun"/>
      <w:b/>
      <w:sz w:val="24"/>
      <w:szCs w:val="20"/>
      <w:lang w:val="ru-RU" w:eastAsia="ar-SA"/>
    </w:rPr>
  </w:style>
  <w:style w:type="character" w:customStyle="1" w:styleId="80">
    <w:name w:val="Заголовок 8 Знак"/>
    <w:basedOn w:val="a1"/>
    <w:link w:val="8"/>
    <w:semiHidden/>
    <w:rsid w:val="00792F54"/>
    <w:rPr>
      <w:rFonts w:ascii="Times New Roman" w:eastAsia="Times New Roman" w:hAnsi="Times New Roman" w:cs="SimSun"/>
      <w:sz w:val="24"/>
      <w:szCs w:val="20"/>
      <w:lang w:val="ru-RU" w:eastAsia="ar-SA"/>
    </w:rPr>
  </w:style>
  <w:style w:type="character" w:customStyle="1" w:styleId="90">
    <w:name w:val="Заголовок 9 Знак"/>
    <w:basedOn w:val="a1"/>
    <w:link w:val="9"/>
    <w:semiHidden/>
    <w:rsid w:val="00792F54"/>
    <w:rPr>
      <w:rFonts w:ascii="Times New Roman" w:eastAsia="Times New Roman" w:hAnsi="Times New Roman" w:cs="SimSun"/>
      <w:sz w:val="24"/>
      <w:szCs w:val="20"/>
      <w:lang w:val="ru-RU" w:eastAsia="ar-SA"/>
    </w:rPr>
  </w:style>
  <w:style w:type="numbering" w:customStyle="1" w:styleId="18">
    <w:name w:val="Нет списка1"/>
    <w:next w:val="a3"/>
    <w:uiPriority w:val="99"/>
    <w:semiHidden/>
    <w:unhideWhenUsed/>
    <w:rsid w:val="00792F54"/>
  </w:style>
  <w:style w:type="table" w:customStyle="1" w:styleId="TableNormal4">
    <w:name w:val="Table Normal4"/>
    <w:uiPriority w:val="2"/>
    <w:semiHidden/>
    <w:unhideWhenUsed/>
    <w:qFormat/>
    <w:rsid w:val="00792F54"/>
    <w:tblPr>
      <w:tblInd w:w="0" w:type="dxa"/>
      <w:tblCellMar>
        <w:top w:w="0" w:type="dxa"/>
        <w:left w:w="0" w:type="dxa"/>
        <w:bottom w:w="0" w:type="dxa"/>
        <w:right w:w="0" w:type="dxa"/>
      </w:tblCellMar>
    </w:tblPr>
  </w:style>
  <w:style w:type="table" w:customStyle="1" w:styleId="24">
    <w:name w:val="Сетка таблицы2"/>
    <w:basedOn w:val="a2"/>
    <w:next w:val="af0"/>
    <w:uiPriority w:val="39"/>
    <w:rsid w:val="00792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Цветная заливка - Акцент 511"/>
    <w:basedOn w:val="a2"/>
    <w:next w:val="-5"/>
    <w:uiPriority w:val="71"/>
    <w:rsid w:val="00792F54"/>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customStyle="1" w:styleId="-52">
    <w:name w:val="Цветная заливка - Акцент 52"/>
    <w:basedOn w:val="a2"/>
    <w:next w:val="-5"/>
    <w:uiPriority w:val="71"/>
    <w:semiHidden/>
    <w:unhideWhenUsed/>
    <w:rsid w:val="00792F5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TableNormal11">
    <w:name w:val="Table Normal11"/>
    <w:uiPriority w:val="2"/>
    <w:semiHidden/>
    <w:unhideWhenUsed/>
    <w:qFormat/>
    <w:rsid w:val="00792F54"/>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792F54"/>
    <w:tblPr>
      <w:tblInd w:w="0" w:type="dxa"/>
      <w:tblCellMar>
        <w:top w:w="0" w:type="dxa"/>
        <w:left w:w="0" w:type="dxa"/>
        <w:bottom w:w="0" w:type="dxa"/>
        <w:right w:w="0" w:type="dxa"/>
      </w:tblCellMar>
    </w:tblPr>
  </w:style>
  <w:style w:type="table" w:customStyle="1" w:styleId="112">
    <w:name w:val="Сетка таблицы11"/>
    <w:basedOn w:val="a2"/>
    <w:next w:val="af0"/>
    <w:uiPriority w:val="59"/>
    <w:rsid w:val="00792F54"/>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unhideWhenUsed/>
    <w:qFormat/>
    <w:rsid w:val="00792F54"/>
    <w:tblPr>
      <w:tblInd w:w="0" w:type="dxa"/>
      <w:tblCellMar>
        <w:top w:w="0" w:type="dxa"/>
        <w:left w:w="0" w:type="dxa"/>
        <w:bottom w:w="0" w:type="dxa"/>
        <w:right w:w="0" w:type="dxa"/>
      </w:tblCellMar>
    </w:tblPr>
  </w:style>
  <w:style w:type="table" w:customStyle="1" w:styleId="TableGridReport21">
    <w:name w:val="Table Grid Report21"/>
    <w:basedOn w:val="a2"/>
    <w:next w:val="af0"/>
    <w:uiPriority w:val="59"/>
    <w:rsid w:val="00792F54"/>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9">
    <w:name w:val="Отчёт Знак"/>
    <w:link w:val="affa"/>
    <w:locked/>
    <w:rsid w:val="00792F54"/>
    <w:rPr>
      <w:rFonts w:ascii="Times New Roman" w:eastAsia="Times New Roman" w:hAnsi="Times New Roman" w:cs="Times New Roman"/>
      <w:sz w:val="26"/>
      <w:szCs w:val="26"/>
      <w:lang w:val="x-none" w:eastAsia="x-none"/>
    </w:rPr>
  </w:style>
  <w:style w:type="paragraph" w:customStyle="1" w:styleId="affa">
    <w:name w:val="Отчёт"/>
    <w:basedOn w:val="aff8"/>
    <w:link w:val="aff9"/>
    <w:qFormat/>
    <w:rsid w:val="00792F54"/>
    <w:pPr>
      <w:widowControl w:val="0"/>
      <w:suppressAutoHyphens/>
      <w:spacing w:before="120" w:after="120" w:line="360" w:lineRule="auto"/>
      <w:ind w:firstLine="851"/>
      <w:contextualSpacing/>
      <w:jc w:val="both"/>
    </w:pPr>
    <w:rPr>
      <w:sz w:val="26"/>
      <w:szCs w:val="26"/>
      <w:lang w:val="x-none" w:eastAsia="x-none"/>
    </w:rPr>
  </w:style>
  <w:style w:type="numbering" w:customStyle="1" w:styleId="113">
    <w:name w:val="Нет списка11"/>
    <w:next w:val="a3"/>
    <w:uiPriority w:val="99"/>
    <w:semiHidden/>
    <w:unhideWhenUsed/>
    <w:rsid w:val="00792F54"/>
  </w:style>
  <w:style w:type="paragraph" w:styleId="affb">
    <w:name w:val="footnote text"/>
    <w:basedOn w:val="a0"/>
    <w:link w:val="affc"/>
    <w:uiPriority w:val="99"/>
    <w:semiHidden/>
    <w:unhideWhenUsed/>
    <w:rsid w:val="00792F54"/>
    <w:pPr>
      <w:spacing w:line="240" w:lineRule="auto"/>
    </w:pPr>
    <w:rPr>
      <w:sz w:val="20"/>
      <w:szCs w:val="20"/>
    </w:rPr>
  </w:style>
  <w:style w:type="character" w:customStyle="1" w:styleId="affc">
    <w:name w:val="Текст сноски Знак"/>
    <w:basedOn w:val="a1"/>
    <w:link w:val="affb"/>
    <w:uiPriority w:val="99"/>
    <w:semiHidden/>
    <w:rsid w:val="00792F54"/>
    <w:rPr>
      <w:rFonts w:ascii="Times New Roman" w:eastAsia="Times New Roman" w:hAnsi="Times New Roman" w:cs="Times New Roman"/>
      <w:sz w:val="20"/>
      <w:szCs w:val="20"/>
      <w:lang w:val="ru-RU" w:eastAsia="ru-RU" w:bidi="ru-RU"/>
    </w:rPr>
  </w:style>
  <w:style w:type="character" w:customStyle="1" w:styleId="affd">
    <w:name w:val="Текст документа Знак"/>
    <w:basedOn w:val="a1"/>
    <w:link w:val="affe"/>
    <w:locked/>
    <w:rsid w:val="00792F54"/>
    <w:rPr>
      <w:rFonts w:ascii="Times New Roman" w:hAnsi="Times New Roman" w:cs="Times New Roman"/>
      <w:sz w:val="28"/>
    </w:rPr>
  </w:style>
  <w:style w:type="paragraph" w:customStyle="1" w:styleId="affe">
    <w:name w:val="Текст документа"/>
    <w:basedOn w:val="a0"/>
    <w:link w:val="affd"/>
    <w:qFormat/>
    <w:rsid w:val="00792F54"/>
    <w:pPr>
      <w:autoSpaceDE/>
      <w:autoSpaceDN/>
      <w:spacing w:line="240" w:lineRule="auto"/>
      <w:ind w:firstLine="709"/>
    </w:pPr>
    <w:rPr>
      <w:rFonts w:eastAsiaTheme="minorHAnsi"/>
      <w:sz w:val="28"/>
      <w:lang w:val="en-US" w:eastAsia="en-US" w:bidi="ar-SA"/>
    </w:rPr>
  </w:style>
  <w:style w:type="paragraph" w:customStyle="1" w:styleId="759A55BC53E84DC8BF72092AEEA73D83">
    <w:name w:val="759A55BC53E84DC8BF72092AEEA73D83"/>
    <w:rsid w:val="00792F54"/>
    <w:pPr>
      <w:widowControl/>
      <w:autoSpaceDE/>
      <w:autoSpaceDN/>
      <w:spacing w:after="160" w:line="256" w:lineRule="auto"/>
    </w:pPr>
    <w:rPr>
      <w:rFonts w:eastAsia="Times New Roman"/>
      <w:lang w:val="ru-RU" w:eastAsia="ru-RU"/>
    </w:rPr>
  </w:style>
  <w:style w:type="paragraph" w:customStyle="1" w:styleId="ConsPlusNormal">
    <w:name w:val="ConsPlusNormal"/>
    <w:rsid w:val="00792F54"/>
    <w:rPr>
      <w:rFonts w:ascii="Calibri" w:eastAsia="Times New Roman" w:hAnsi="Calibri" w:cs="Calibri"/>
      <w:szCs w:val="20"/>
      <w:lang w:val="ru-RU" w:eastAsia="ru-RU"/>
    </w:rPr>
  </w:style>
  <w:style w:type="paragraph" w:customStyle="1" w:styleId="45132BE43F084F13BA22A5DDA9235EDE2">
    <w:name w:val="45132BE43F084F13BA22A5DDA9235EDE2"/>
    <w:rsid w:val="00792F54"/>
    <w:pPr>
      <w:widowControl/>
      <w:autoSpaceDE/>
      <w:autoSpaceDN/>
    </w:pPr>
    <w:rPr>
      <w:sz w:val="24"/>
      <w:szCs w:val="24"/>
      <w:lang w:val="en-GB"/>
    </w:rPr>
  </w:style>
  <w:style w:type="paragraph" w:customStyle="1" w:styleId="afff">
    <w:name w:val="Справочные данные"/>
    <w:basedOn w:val="a0"/>
    <w:autoRedefine/>
    <w:rsid w:val="00792F54"/>
    <w:pPr>
      <w:spacing w:line="240" w:lineRule="auto"/>
      <w:ind w:firstLine="0"/>
      <w:jc w:val="center"/>
    </w:pPr>
    <w:rPr>
      <w:rFonts w:eastAsia="Calibri"/>
      <w:noProof/>
      <w:sz w:val="22"/>
      <w:lang w:eastAsia="en-GB" w:bidi="ar-SA"/>
    </w:rPr>
  </w:style>
  <w:style w:type="paragraph" w:customStyle="1" w:styleId="afff0">
    <w:name w:val="Наименование организации"/>
    <w:basedOn w:val="a0"/>
    <w:rsid w:val="00792F54"/>
    <w:pPr>
      <w:autoSpaceDE/>
      <w:autoSpaceDN/>
      <w:spacing w:line="240" w:lineRule="auto"/>
      <w:ind w:firstLine="0"/>
      <w:jc w:val="center"/>
    </w:pPr>
    <w:rPr>
      <w:rFonts w:eastAsia="Calibri"/>
      <w:b/>
      <w:noProof/>
      <w:sz w:val="24"/>
      <w:szCs w:val="24"/>
      <w:lang w:eastAsia="en-GB" w:bidi="ar-SA"/>
    </w:rPr>
  </w:style>
  <w:style w:type="paragraph" w:customStyle="1" w:styleId="afff1">
    <w:name w:val="Строка разделить"/>
    <w:basedOn w:val="a0"/>
    <w:rsid w:val="00792F54"/>
    <w:pPr>
      <w:autoSpaceDE/>
      <w:autoSpaceDN/>
      <w:spacing w:line="240" w:lineRule="auto"/>
      <w:ind w:firstLine="0"/>
      <w:jc w:val="center"/>
    </w:pPr>
    <w:rPr>
      <w:rFonts w:eastAsia="Calibri"/>
      <w:noProof/>
      <w:sz w:val="10"/>
      <w:szCs w:val="10"/>
      <w:lang w:eastAsia="en-GB" w:bidi="ar-SA"/>
    </w:rPr>
  </w:style>
  <w:style w:type="paragraph" w:customStyle="1" w:styleId="afff2">
    <w:name w:val="Дата и номер"/>
    <w:basedOn w:val="a0"/>
    <w:rsid w:val="00792F54"/>
    <w:pPr>
      <w:autoSpaceDE/>
      <w:autoSpaceDN/>
      <w:spacing w:line="240" w:lineRule="auto"/>
      <w:ind w:firstLine="0"/>
      <w:jc w:val="left"/>
    </w:pPr>
    <w:rPr>
      <w:rFonts w:eastAsia="Calibri"/>
      <w:noProof/>
      <w:sz w:val="20"/>
      <w:szCs w:val="20"/>
      <w:lang w:eastAsia="en-GB" w:bidi="ar-SA"/>
    </w:rPr>
  </w:style>
  <w:style w:type="paragraph" w:customStyle="1" w:styleId="45132BE43F084F13BA22A5DDA9235EDE3">
    <w:name w:val="45132BE43F084F13BA22A5DDA9235EDE3"/>
    <w:rsid w:val="00792F54"/>
    <w:pPr>
      <w:widowControl/>
      <w:autoSpaceDE/>
      <w:autoSpaceDN/>
    </w:pPr>
    <w:rPr>
      <w:sz w:val="24"/>
      <w:szCs w:val="24"/>
      <w:lang w:val="en-GB"/>
    </w:rPr>
  </w:style>
  <w:style w:type="paragraph" w:customStyle="1" w:styleId="afff3">
    <w:name w:val="пометка дсп/кт"/>
    <w:basedOn w:val="ConsPlusNormal"/>
    <w:rsid w:val="00792F54"/>
    <w:pPr>
      <w:spacing w:line="300" w:lineRule="exact"/>
      <w:ind w:firstLine="6"/>
      <w:jc w:val="both"/>
    </w:pPr>
    <w:rPr>
      <w:rFonts w:cs="Times New Roman"/>
      <w:b/>
      <w:noProof/>
      <w:szCs w:val="28"/>
      <w:lang w:eastAsia="en-GB"/>
    </w:rPr>
  </w:style>
  <w:style w:type="paragraph" w:customStyle="1" w:styleId="19">
    <w:name w:val="Указатель1"/>
    <w:basedOn w:val="a0"/>
    <w:rsid w:val="00792F54"/>
    <w:pPr>
      <w:suppressLineNumbers/>
      <w:suppressAutoHyphens/>
      <w:autoSpaceDE/>
      <w:autoSpaceDN/>
      <w:spacing w:line="240" w:lineRule="auto"/>
      <w:ind w:firstLine="0"/>
      <w:jc w:val="left"/>
    </w:pPr>
    <w:rPr>
      <w:rFonts w:ascii="Arial" w:hAnsi="Arial" w:cs="Tahoma"/>
      <w:sz w:val="28"/>
      <w:szCs w:val="20"/>
      <w:lang w:eastAsia="en-US" w:bidi="ar-SA"/>
    </w:rPr>
  </w:style>
  <w:style w:type="character" w:customStyle="1" w:styleId="25">
    <w:name w:val="Основной текст (2)_"/>
    <w:basedOn w:val="a1"/>
    <w:link w:val="26"/>
    <w:locked/>
    <w:rsid w:val="00792F54"/>
    <w:rPr>
      <w:rFonts w:ascii="Times New Roman" w:eastAsia="Times New Roman" w:hAnsi="Times New Roman" w:cs="Times New Roman"/>
      <w:shd w:val="clear" w:color="auto" w:fill="FFFFFF"/>
    </w:rPr>
  </w:style>
  <w:style w:type="paragraph" w:customStyle="1" w:styleId="26">
    <w:name w:val="Основной текст (2)"/>
    <w:basedOn w:val="a0"/>
    <w:link w:val="25"/>
    <w:rsid w:val="00792F54"/>
    <w:pPr>
      <w:widowControl w:val="0"/>
      <w:shd w:val="clear" w:color="auto" w:fill="FFFFFF"/>
      <w:autoSpaceDE/>
      <w:autoSpaceDN/>
      <w:spacing w:line="0" w:lineRule="atLeast"/>
      <w:ind w:firstLine="0"/>
      <w:jc w:val="left"/>
    </w:pPr>
    <w:rPr>
      <w:sz w:val="22"/>
      <w:lang w:val="en-US" w:eastAsia="en-US" w:bidi="ar-SA"/>
    </w:rPr>
  </w:style>
  <w:style w:type="paragraph" w:customStyle="1" w:styleId="xl95">
    <w:name w:val="xl95"/>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792F54"/>
    <w:pPr>
      <w:pBdr>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792F54"/>
    <w:pPr>
      <w:pBdr>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2">
    <w:name w:val="xl102"/>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3">
    <w:name w:val="xl103"/>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4">
    <w:name w:val="xl104"/>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5">
    <w:name w:val="xl105"/>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6">
    <w:name w:val="xl106"/>
    <w:basedOn w:val="a0"/>
    <w:rsid w:val="00792F54"/>
    <w:pPr>
      <w:pBdr>
        <w:top w:val="single" w:sz="4" w:space="0" w:color="auto"/>
        <w:left w:val="single" w:sz="4" w:space="0" w:color="auto"/>
        <w:bottom w:val="single" w:sz="4" w:space="0" w:color="auto"/>
        <w:right w:val="single" w:sz="4" w:space="0" w:color="auto"/>
      </w:pBdr>
      <w:shd w:val="clear" w:color="auto"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4">
    <w:name w:val="xl94"/>
    <w:basedOn w:val="a0"/>
    <w:rsid w:val="00792F54"/>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sz w:val="24"/>
      <w:szCs w:val="24"/>
      <w:lang w:eastAsia="ja-JP" w:bidi="ar-SA"/>
    </w:rPr>
  </w:style>
  <w:style w:type="paragraph" w:customStyle="1" w:styleId="xl107">
    <w:name w:val="xl107"/>
    <w:basedOn w:val="a0"/>
    <w:rsid w:val="00792F5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line="240" w:lineRule="auto"/>
      <w:ind w:firstLine="0"/>
      <w:jc w:val="left"/>
    </w:pPr>
    <w:rPr>
      <w:color w:val="000000"/>
      <w:sz w:val="18"/>
      <w:szCs w:val="18"/>
      <w:lang w:bidi="ar-SA"/>
    </w:rPr>
  </w:style>
  <w:style w:type="paragraph" w:customStyle="1" w:styleId="xl108">
    <w:name w:val="xl108"/>
    <w:basedOn w:val="a0"/>
    <w:rsid w:val="00792F54"/>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9">
    <w:name w:val="xl109"/>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0">
    <w:name w:val="xl110"/>
    <w:basedOn w:val="a0"/>
    <w:rsid w:val="00792F54"/>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1">
    <w:name w:val="xl111"/>
    <w:basedOn w:val="a0"/>
    <w:rsid w:val="00792F54"/>
    <w:pPr>
      <w:pBdr>
        <w:top w:val="single" w:sz="4" w:space="0" w:color="auto"/>
        <w:left w:val="single" w:sz="4" w:space="0" w:color="auto"/>
        <w:bottom w:val="double" w:sz="6" w:space="0" w:color="auto"/>
        <w:right w:val="single" w:sz="4" w:space="0" w:color="auto"/>
      </w:pBd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2">
    <w:name w:val="xl112"/>
    <w:basedOn w:val="a0"/>
    <w:rsid w:val="00792F54"/>
    <w:pPr>
      <w:pBdr>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3">
    <w:name w:val="xl113"/>
    <w:basedOn w:val="a0"/>
    <w:rsid w:val="00792F54"/>
    <w:pPr>
      <w:pBdr>
        <w:top w:val="single" w:sz="4" w:space="0" w:color="auto"/>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sz w:val="18"/>
      <w:szCs w:val="18"/>
      <w:lang w:bidi="ar-SA"/>
    </w:rPr>
  </w:style>
  <w:style w:type="paragraph" w:customStyle="1" w:styleId="xl114">
    <w:name w:val="xl114"/>
    <w:basedOn w:val="a0"/>
    <w:rsid w:val="00792F54"/>
    <w:pPr>
      <w:pBdr>
        <w:left w:val="single" w:sz="4" w:space="0" w:color="auto"/>
        <w:bottom w:val="single" w:sz="4" w:space="0" w:color="auto"/>
        <w:right w:val="single" w:sz="4" w:space="0" w:color="auto"/>
      </w:pBdr>
      <w:shd w:val="clear" w:color="auto" w:fill="FFC000"/>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792F54"/>
    <w:pPr>
      <w:shd w:val="clear" w:color="auto"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6">
    <w:name w:val="xl116"/>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7">
    <w:name w:val="xl117"/>
    <w:basedOn w:val="a0"/>
    <w:rsid w:val="00792F5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8">
    <w:name w:val="xl118"/>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9">
    <w:name w:val="xl119"/>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792F54"/>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792F54"/>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2">
    <w:name w:val="xl122"/>
    <w:basedOn w:val="a0"/>
    <w:rsid w:val="00792F54"/>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3">
    <w:name w:val="xl123"/>
    <w:basedOn w:val="a0"/>
    <w:rsid w:val="00792F54"/>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4">
    <w:name w:val="xl124"/>
    <w:basedOn w:val="a0"/>
    <w:rsid w:val="00792F54"/>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character" w:styleId="afff4">
    <w:name w:val="footnote reference"/>
    <w:basedOn w:val="a1"/>
    <w:uiPriority w:val="99"/>
    <w:semiHidden/>
    <w:unhideWhenUsed/>
    <w:rsid w:val="00792F54"/>
    <w:rPr>
      <w:vertAlign w:val="superscript"/>
    </w:rPr>
  </w:style>
  <w:style w:type="character" w:customStyle="1" w:styleId="extendedtext-short">
    <w:name w:val="extendedtext-short"/>
    <w:basedOn w:val="a1"/>
    <w:rsid w:val="00792F54"/>
  </w:style>
  <w:style w:type="character" w:customStyle="1" w:styleId="27">
    <w:name w:val="Основной текст (2) + Полужирный"/>
    <w:basedOn w:val="25"/>
    <w:rsid w:val="00792F54"/>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table" w:customStyle="1" w:styleId="210">
    <w:name w:val="Сетка таблицы21"/>
    <w:basedOn w:val="a2"/>
    <w:next w:val="af0"/>
    <w:uiPriority w:val="39"/>
    <w:rsid w:val="00792F54"/>
    <w:pPr>
      <w:widowControl/>
      <w:autoSpaceDE/>
      <w:autoSpaceDN/>
    </w:pPr>
    <w:rPr>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Цветная заливка - Акцент 521"/>
    <w:basedOn w:val="a2"/>
    <w:next w:val="-5"/>
    <w:uiPriority w:val="71"/>
    <w:semiHidden/>
    <w:unhideWhenUsed/>
    <w:rsid w:val="00792F54"/>
    <w:rPr>
      <w:color w:val="000000"/>
    </w:rPr>
    <w:tblPr>
      <w:tblStyleRowBandSize w:val="1"/>
      <w:tblStyleColBandSize w:val="1"/>
      <w:tblInd w:w="0" w:type="nil"/>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5111">
    <w:name w:val="Цветная заливка - Акцент 5111"/>
    <w:basedOn w:val="a2"/>
    <w:uiPriority w:val="71"/>
    <w:rsid w:val="00792F54"/>
    <w:pPr>
      <w:widowControl/>
      <w:autoSpaceDE/>
      <w:autoSpaceDN/>
    </w:pPr>
    <w:rPr>
      <w:rFonts w:ascii="Garamond" w:hAnsi="Garamond" w:cs="Times New Roman"/>
      <w:color w:val="000000"/>
    </w:rPr>
    <w:tblPr>
      <w:tblStyleRowBandSize w:val="1"/>
      <w:tblStyleColBandSize w:val="1"/>
      <w:tblInd w:w="0" w:type="nil"/>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style>
  <w:style w:type="numbering" w:customStyle="1" w:styleId="114">
    <w:name w:val="Стиль11"/>
    <w:uiPriority w:val="99"/>
    <w:rsid w:val="00792F54"/>
  </w:style>
  <w:style w:type="numbering" w:customStyle="1" w:styleId="211">
    <w:name w:val="Стиль21"/>
    <w:uiPriority w:val="99"/>
    <w:rsid w:val="00792F54"/>
  </w:style>
  <w:style w:type="numbering" w:customStyle="1" w:styleId="28">
    <w:name w:val="Нет списка2"/>
    <w:next w:val="a3"/>
    <w:uiPriority w:val="99"/>
    <w:semiHidden/>
    <w:unhideWhenUsed/>
    <w:rsid w:val="009D3B2A"/>
  </w:style>
  <w:style w:type="table" w:customStyle="1" w:styleId="TableNormal5">
    <w:name w:val="Table Normal5"/>
    <w:uiPriority w:val="2"/>
    <w:semiHidden/>
    <w:unhideWhenUsed/>
    <w:qFormat/>
    <w:rsid w:val="009D3B2A"/>
    <w:tblPr>
      <w:tblInd w:w="0" w:type="dxa"/>
      <w:tblCellMar>
        <w:top w:w="0" w:type="dxa"/>
        <w:left w:w="0" w:type="dxa"/>
        <w:bottom w:w="0" w:type="dxa"/>
        <w:right w:w="0" w:type="dxa"/>
      </w:tblCellMar>
    </w:tblPr>
  </w:style>
  <w:style w:type="table" w:customStyle="1" w:styleId="32">
    <w:name w:val="Сетка таблицы3"/>
    <w:basedOn w:val="a2"/>
    <w:next w:val="af0"/>
    <w:uiPriority w:val="39"/>
    <w:rsid w:val="009D3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Цветная заливка - Акцент 512"/>
    <w:basedOn w:val="a2"/>
    <w:next w:val="-5"/>
    <w:uiPriority w:val="71"/>
    <w:rsid w:val="009D3B2A"/>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customStyle="1" w:styleId="-53">
    <w:name w:val="Цветная заливка - Акцент 53"/>
    <w:basedOn w:val="a2"/>
    <w:next w:val="-5"/>
    <w:uiPriority w:val="71"/>
    <w:semiHidden/>
    <w:unhideWhenUsed/>
    <w:rsid w:val="009D3B2A"/>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TableNormal12">
    <w:name w:val="Table Normal12"/>
    <w:uiPriority w:val="2"/>
    <w:semiHidden/>
    <w:unhideWhenUsed/>
    <w:qFormat/>
    <w:rsid w:val="009D3B2A"/>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9D3B2A"/>
    <w:tblPr>
      <w:tblInd w:w="0" w:type="dxa"/>
      <w:tblCellMar>
        <w:top w:w="0" w:type="dxa"/>
        <w:left w:w="0" w:type="dxa"/>
        <w:bottom w:w="0" w:type="dxa"/>
        <w:right w:w="0" w:type="dxa"/>
      </w:tblCellMar>
    </w:tblPr>
  </w:style>
  <w:style w:type="table" w:customStyle="1" w:styleId="120">
    <w:name w:val="Сетка таблицы12"/>
    <w:basedOn w:val="a2"/>
    <w:next w:val="af0"/>
    <w:uiPriority w:val="59"/>
    <w:rsid w:val="009D3B2A"/>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unhideWhenUsed/>
    <w:qFormat/>
    <w:rsid w:val="009D3B2A"/>
    <w:tblPr>
      <w:tblInd w:w="0" w:type="dxa"/>
      <w:tblCellMar>
        <w:top w:w="0" w:type="dxa"/>
        <w:left w:w="0" w:type="dxa"/>
        <w:bottom w:w="0" w:type="dxa"/>
        <w:right w:w="0" w:type="dxa"/>
      </w:tblCellMar>
    </w:tblPr>
  </w:style>
  <w:style w:type="table" w:customStyle="1" w:styleId="TableGridReport22">
    <w:name w:val="Table Grid Report22"/>
    <w:basedOn w:val="a2"/>
    <w:next w:val="af0"/>
    <w:uiPriority w:val="59"/>
    <w:rsid w:val="009D3B2A"/>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9D3B2A"/>
  </w:style>
  <w:style w:type="table" w:customStyle="1" w:styleId="220">
    <w:name w:val="Сетка таблицы22"/>
    <w:basedOn w:val="a2"/>
    <w:next w:val="af0"/>
    <w:uiPriority w:val="39"/>
    <w:rsid w:val="009D3B2A"/>
    <w:pPr>
      <w:widowControl/>
      <w:autoSpaceDE/>
      <w:autoSpaceDN/>
    </w:pPr>
    <w:rPr>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Цветная заливка - Акцент 522"/>
    <w:basedOn w:val="a2"/>
    <w:next w:val="-5"/>
    <w:uiPriority w:val="71"/>
    <w:semiHidden/>
    <w:unhideWhenUsed/>
    <w:rsid w:val="009D3B2A"/>
    <w:rPr>
      <w:color w:val="000000"/>
    </w:rPr>
    <w:tblPr>
      <w:tblStyleRowBandSize w:val="1"/>
      <w:tblStyleColBandSize w:val="1"/>
      <w:tblInd w:w="0" w:type="nil"/>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TableNormal41">
    <w:name w:val="Table Normal41"/>
    <w:uiPriority w:val="2"/>
    <w:semiHidden/>
    <w:qFormat/>
    <w:rsid w:val="009D3B2A"/>
    <w:tblPr>
      <w:tblCellMar>
        <w:top w:w="0" w:type="dxa"/>
        <w:left w:w="0" w:type="dxa"/>
        <w:bottom w:w="0" w:type="dxa"/>
        <w:right w:w="0" w:type="dxa"/>
      </w:tblCellMar>
    </w:tblPr>
  </w:style>
  <w:style w:type="table" w:customStyle="1" w:styleId="-5112">
    <w:name w:val="Цветная заливка - Акцент 5112"/>
    <w:basedOn w:val="a2"/>
    <w:uiPriority w:val="71"/>
    <w:rsid w:val="009D3B2A"/>
    <w:pPr>
      <w:widowControl/>
      <w:autoSpaceDE/>
      <w:autoSpaceDN/>
    </w:pPr>
    <w:rPr>
      <w:rFonts w:ascii="Garamond" w:hAnsi="Garamond" w:cs="Times New Roman"/>
      <w:color w:val="000000"/>
    </w:rPr>
    <w:tblPr>
      <w:tblStyleRowBandSize w:val="1"/>
      <w:tblStyleColBandSize w:val="1"/>
      <w:tblInd w:w="0" w:type="nil"/>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style>
  <w:style w:type="table" w:customStyle="1" w:styleId="1110">
    <w:name w:val="Сетка таблицы111"/>
    <w:basedOn w:val="a2"/>
    <w:uiPriority w:val="59"/>
    <w:rsid w:val="009D3B2A"/>
    <w:pPr>
      <w:widowControl/>
      <w:autoSpaceDE/>
      <w:autoSpaceDN/>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2"/>
    <w:uiPriority w:val="59"/>
    <w:rsid w:val="009D3B2A"/>
    <w:pPr>
      <w:widowControl/>
      <w:autoSpaceDE/>
      <w:autoSpaceDN/>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Стиль111"/>
    <w:uiPriority w:val="99"/>
    <w:rsid w:val="009D3B2A"/>
  </w:style>
  <w:style w:type="numbering" w:customStyle="1" w:styleId="2110">
    <w:name w:val="Стиль211"/>
    <w:uiPriority w:val="99"/>
    <w:rsid w:val="009D3B2A"/>
  </w:style>
  <w:style w:type="paragraph" w:customStyle="1" w:styleId="ConsPlusNonformat">
    <w:name w:val="ConsPlusNonformat"/>
    <w:uiPriority w:val="99"/>
    <w:rsid w:val="009873C4"/>
    <w:pPr>
      <w:adjustRightInd w:val="0"/>
    </w:pPr>
    <w:rPr>
      <w:rFonts w:ascii="Courier New" w:eastAsia="Times New Roman" w:hAnsi="Courier New" w:cs="Courier New"/>
      <w:sz w:val="20"/>
      <w:szCs w:val="20"/>
      <w:lang w:val="ru-RU" w:eastAsia="ru-RU"/>
    </w:rPr>
  </w:style>
  <w:style w:type="character" w:customStyle="1" w:styleId="dainfo-da-contacts-sield-address-office">
    <w:name w:val="dainfo-da-contacts-sield-address-office"/>
    <w:basedOn w:val="a1"/>
    <w:rsid w:val="009873C4"/>
  </w:style>
  <w:style w:type="paragraph" w:customStyle="1" w:styleId="212">
    <w:name w:val="Основной текст с отступом 21"/>
    <w:basedOn w:val="a0"/>
    <w:rsid w:val="009873C4"/>
    <w:pPr>
      <w:suppressAutoHyphens/>
      <w:autoSpaceDE/>
      <w:autoSpaceDN/>
      <w:spacing w:line="240" w:lineRule="auto"/>
      <w:ind w:firstLine="709"/>
    </w:pPr>
    <w:rPr>
      <w:sz w:val="24"/>
      <w:szCs w:val="24"/>
      <w:lang w:eastAsia="ar-SA" w:bidi="ar-SA"/>
    </w:rPr>
  </w:style>
  <w:style w:type="paragraph" w:customStyle="1" w:styleId="afff5">
    <w:name w:val="."/>
    <w:uiPriority w:val="99"/>
    <w:rsid w:val="009873C4"/>
    <w:pPr>
      <w:adjustRightInd w:val="0"/>
    </w:pPr>
    <w:rPr>
      <w:rFonts w:ascii="Times New Roman" w:eastAsia="Times New Roman" w:hAnsi="Times New Roman" w:cs="Times New Roman"/>
      <w:sz w:val="24"/>
      <w:szCs w:val="24"/>
      <w:lang w:val="ru-RU" w:eastAsia="ru-RU"/>
    </w:rPr>
  </w:style>
  <w:style w:type="paragraph" w:customStyle="1" w:styleId="FORMATTEXT0">
    <w:name w:val=".FORMATTEXT"/>
    <w:uiPriority w:val="99"/>
    <w:rsid w:val="009873C4"/>
    <w:pPr>
      <w:adjustRightInd w:val="0"/>
    </w:pPr>
    <w:rPr>
      <w:rFonts w:ascii="Times New Roman" w:eastAsia="Times New Roman" w:hAnsi="Times New Roman" w:cs="Times New Roman"/>
      <w:sz w:val="24"/>
      <w:szCs w:val="24"/>
      <w:lang w:val="ru-RU" w:eastAsia="ru-RU"/>
    </w:rPr>
  </w:style>
  <w:style w:type="character" w:styleId="afff6">
    <w:name w:val="Emphasis"/>
    <w:basedOn w:val="a1"/>
    <w:uiPriority w:val="20"/>
    <w:qFormat/>
    <w:rsid w:val="009873C4"/>
    <w:rPr>
      <w:i/>
      <w:iCs/>
    </w:rPr>
  </w:style>
  <w:style w:type="paragraph" w:styleId="afff7">
    <w:name w:val="endnote text"/>
    <w:basedOn w:val="a0"/>
    <w:link w:val="afff8"/>
    <w:uiPriority w:val="99"/>
    <w:semiHidden/>
    <w:unhideWhenUsed/>
    <w:rsid w:val="009873C4"/>
    <w:pPr>
      <w:autoSpaceDE/>
      <w:autoSpaceDN/>
      <w:spacing w:line="240" w:lineRule="auto"/>
      <w:ind w:firstLine="0"/>
      <w:jc w:val="left"/>
    </w:pPr>
    <w:rPr>
      <w:sz w:val="20"/>
      <w:szCs w:val="20"/>
      <w:lang w:bidi="ar-SA"/>
    </w:rPr>
  </w:style>
  <w:style w:type="character" w:customStyle="1" w:styleId="afff8">
    <w:name w:val="Текст концевой сноски Знак"/>
    <w:basedOn w:val="a1"/>
    <w:link w:val="afff7"/>
    <w:uiPriority w:val="99"/>
    <w:semiHidden/>
    <w:rsid w:val="009873C4"/>
    <w:rPr>
      <w:rFonts w:ascii="Times New Roman" w:eastAsia="Times New Roman" w:hAnsi="Times New Roman" w:cs="Times New Roman"/>
      <w:sz w:val="20"/>
      <w:szCs w:val="20"/>
      <w:lang w:val="ru-RU" w:eastAsia="ru-RU"/>
    </w:rPr>
  </w:style>
  <w:style w:type="character" w:styleId="afff9">
    <w:name w:val="endnote reference"/>
    <w:basedOn w:val="a1"/>
    <w:uiPriority w:val="99"/>
    <w:semiHidden/>
    <w:unhideWhenUsed/>
    <w:rsid w:val="009873C4"/>
    <w:rPr>
      <w:vertAlign w:val="superscript"/>
    </w:rPr>
  </w:style>
  <w:style w:type="numbering" w:customStyle="1" w:styleId="33">
    <w:name w:val="Нет списка3"/>
    <w:next w:val="a3"/>
    <w:uiPriority w:val="99"/>
    <w:semiHidden/>
    <w:unhideWhenUsed/>
    <w:rsid w:val="00BB2482"/>
  </w:style>
  <w:style w:type="table" w:customStyle="1" w:styleId="42">
    <w:name w:val="Сетка таблицы4"/>
    <w:basedOn w:val="a2"/>
    <w:next w:val="af0"/>
    <w:rsid w:val="00BB2482"/>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42221160">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55340844">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64656836">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53253046">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85964157">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11030606">
      <w:bodyDiv w:val="1"/>
      <w:marLeft w:val="0"/>
      <w:marRight w:val="0"/>
      <w:marTop w:val="0"/>
      <w:marBottom w:val="0"/>
      <w:divBdr>
        <w:top w:val="none" w:sz="0" w:space="0" w:color="auto"/>
        <w:left w:val="none" w:sz="0" w:space="0" w:color="auto"/>
        <w:bottom w:val="none" w:sz="0" w:space="0" w:color="auto"/>
        <w:right w:val="none" w:sz="0" w:space="0" w:color="auto"/>
      </w:divBdr>
    </w:div>
    <w:div w:id="1020014453">
      <w:bodyDiv w:val="1"/>
      <w:marLeft w:val="0"/>
      <w:marRight w:val="0"/>
      <w:marTop w:val="0"/>
      <w:marBottom w:val="0"/>
      <w:divBdr>
        <w:top w:val="none" w:sz="0" w:space="0" w:color="auto"/>
        <w:left w:val="none" w:sz="0" w:space="0" w:color="auto"/>
        <w:bottom w:val="none" w:sz="0" w:space="0" w:color="auto"/>
        <w:right w:val="none" w:sz="0" w:space="0" w:color="auto"/>
      </w:divBdr>
    </w:div>
    <w:div w:id="1023483243">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02736635">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49426510">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1165520">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EFB05-6DC8-40B7-9A60-2F7207E57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36</Pages>
  <Words>9911</Words>
  <Characters>56494</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25</cp:revision>
  <cp:lastPrinted>2023-04-08T06:22:00Z</cp:lastPrinted>
  <dcterms:created xsi:type="dcterms:W3CDTF">2023-04-06T06:40:00Z</dcterms:created>
  <dcterms:modified xsi:type="dcterms:W3CDTF">2025-02-05T06:24:00Z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